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2A" w:rsidRPr="00541421" w:rsidRDefault="0032182A" w:rsidP="0032182A">
      <w:pPr>
        <w:rPr>
          <w:sz w:val="20"/>
          <w:szCs w:val="20"/>
        </w:rPr>
      </w:pPr>
      <w:r w:rsidRPr="00541421">
        <w:rPr>
          <w:noProof/>
          <w:sz w:val="20"/>
          <w:szCs w:val="20"/>
        </w:rPr>
        <w:pict>
          <v:group id="_x0000_s1027" style="position:absolute;margin-left:108pt;margin-top:-66pt;width:189pt;height:108pt;z-index:251661312" coordorigin="109499400,109842269" coordsize="1371600,680757">
            <v:rect id="_x0000_s1028" style="position:absolute;left:109499400;top:109842269;width:1371600;height:68075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9" type="#_x0000_t95" style="position:absolute;left:109608873;top:109842269;width:1152655;height:499845;visibility:visible;mso-wrap-edited:f;mso-wrap-distance-left:2.88pt;mso-wrap-distance-top:2.88pt;mso-wrap-distance-right:2.88pt;mso-wrap-distance-bottom:2.88pt" adj="-10282699,9729" fillcolor="black" strokeweight="1pt" insetpen="t" o:cliptowrap="t">
              <v:shadow color="#ccc"/>
              <o:lock v:ext="edit" shapetype="t"/>
              <v:textbox inset="2.88pt,2.88pt,2.88pt,2.88pt"/>
            </v:shape>
            <v:shape id="_x0000_s1030" type="#_x0000_t95" style="position:absolute;left:109608873;top:110023181;width:1152655;height:499845;flip:y;visibility:visible;mso-wrap-edited:f;mso-wrap-distance-left:2.88pt;mso-wrap-distance-top:2.88pt;mso-wrap-distance-right:2.88pt;mso-wrap-distance-bottom:2.88pt" adj="-9880952,9729" fillcolor="black" strokeweight="1pt" insetpen="t" o:cliptowrap="t">
              <v:shadow color="#ccc"/>
              <o:lock v:ext="edit" shapetype="t"/>
              <v:textbox inset="2.88pt,2.88pt,2.88pt,2.88pt"/>
            </v:shape>
            <v:rect id="_x0000_s1031" style="position:absolute;left:110035181;top:110014113;width:300038;height:94651;visibility:visible;mso-wrap-edited:f;mso-wrap-distance-left:2.88pt;mso-wrap-distance-top:2.88pt;mso-wrap-distance-right:2.88pt;mso-wrap-distance-bottom:2.88pt" filled="f" fillcolor="black" strokeweight="6pt" o:cliptowrap="t">
              <v:stroke linestyle="thickBetweenThin"/>
              <v:imagedata r:id="rId7" o:title=""/>
              <v:shadow color="#ccc"/>
              <o:lock v:ext="edit" shapetype="t"/>
            </v:rect>
            <v:shapetype id="_x0000_t202" coordsize="21600,21600" o:spt="202" path="m,l,21600r21600,l21600,xe">
              <v:stroke joinstyle="miter"/>
              <v:path gradientshapeok="t" o:connecttype="rect"/>
            </v:shapetype>
            <v:shape id="_x0000_s1032" type="#_x0000_t202" style="position:absolute;left:109499400;top:110142348;width:1371600;height:171450;visibility:visible;mso-wrap-edited:f;mso-wrap-distance-left:2.88pt;mso-wrap-distance-top:2.88pt;mso-wrap-distance-right:2.88pt;mso-wrap-distance-bottom:2.88pt" filled="f" fillcolor="black" stroked="f" strokeweight="0" insetpen="t" o:cliptowrap="t">
              <v:shadow color="#ccc"/>
              <o:lock v:ext="edit" shapetype="t"/>
              <v:textbox style="mso-next-textbox:#_x0000_s1032;mso-column-margin:5.7pt" inset="0,0,0,0">
                <w:txbxContent>
                  <w:p w:rsidR="0032182A" w:rsidRDefault="0032182A" w:rsidP="0032182A">
                    <w:pPr>
                      <w:widowControl w:val="0"/>
                      <w:tabs>
                        <w:tab w:val="left" w:pos="2880"/>
                        <w:tab w:val="left" w:pos="9360"/>
                        <w:tab w:val="left" w:pos="10080"/>
                        <w:tab w:val="left" w:pos="10260"/>
                      </w:tabs>
                      <w:jc w:val="center"/>
                      <w:rPr>
                        <w:b/>
                        <w:bCs/>
                        <w:sz w:val="27"/>
                        <w:szCs w:val="27"/>
                      </w:rPr>
                    </w:pPr>
                    <w:r>
                      <w:rPr>
                        <w:b/>
                        <w:bCs/>
                        <w:sz w:val="27"/>
                        <w:szCs w:val="27"/>
                      </w:rPr>
                      <w:t>RURAL AND URBAN ORPHANS’ CARE .ORGANIZATION (RUUOCAO)</w:t>
                    </w:r>
                  </w:p>
                  <w:p w:rsidR="0032182A" w:rsidRDefault="0032182A" w:rsidP="0032182A">
                    <w:pPr>
                      <w:widowControl w:val="0"/>
                      <w:tabs>
                        <w:tab w:val="left" w:pos="2880"/>
                        <w:tab w:val="left" w:pos="9360"/>
                        <w:tab w:val="left" w:pos="10080"/>
                        <w:tab w:val="left" w:pos="10260"/>
                      </w:tabs>
                      <w:jc w:val="center"/>
                      <w:rPr>
                        <w:b/>
                        <w:bCs/>
                        <w:sz w:val="27"/>
                        <w:szCs w:val="27"/>
                      </w:rPr>
                    </w:pPr>
                  </w:p>
                  <w:p w:rsidR="0032182A" w:rsidRDefault="0032182A" w:rsidP="0032182A">
                    <w:pPr>
                      <w:widowControl w:val="0"/>
                      <w:tabs>
                        <w:tab w:val="left" w:pos="2880"/>
                        <w:tab w:val="left" w:pos="9360"/>
                        <w:tab w:val="left" w:pos="10080"/>
                        <w:tab w:val="left" w:pos="10260"/>
                      </w:tabs>
                      <w:jc w:val="center"/>
                      <w:rPr>
                        <w:b/>
                        <w:bCs/>
                        <w:sz w:val="27"/>
                        <w:szCs w:val="27"/>
                      </w:rPr>
                    </w:pPr>
                  </w:p>
                  <w:p w:rsidR="0032182A" w:rsidRDefault="0032182A" w:rsidP="0032182A">
                    <w:pPr>
                      <w:widowControl w:val="0"/>
                      <w:tabs>
                        <w:tab w:val="left" w:pos="2880"/>
                        <w:tab w:val="left" w:pos="9360"/>
                        <w:tab w:val="left" w:pos="10080"/>
                        <w:tab w:val="left" w:pos="10260"/>
                      </w:tabs>
                      <w:ind w:left="2880" w:hanging="1440"/>
                      <w:jc w:val="both"/>
                      <w:rPr>
                        <w:b/>
                        <w:bCs/>
                        <w:sz w:val="27"/>
                        <w:szCs w:val="27"/>
                      </w:rPr>
                    </w:pPr>
                  </w:p>
                  <w:p w:rsidR="0032182A" w:rsidRDefault="0032182A" w:rsidP="0032182A">
                    <w:pPr>
                      <w:widowControl w:val="0"/>
                      <w:tabs>
                        <w:tab w:val="left" w:pos="2880"/>
                        <w:tab w:val="left" w:pos="9360"/>
                        <w:tab w:val="left" w:pos="10080"/>
                        <w:tab w:val="left" w:pos="10260"/>
                      </w:tabs>
                      <w:ind w:left="2880" w:hanging="1440"/>
                      <w:jc w:val="both"/>
                      <w:rPr>
                        <w:b/>
                        <w:bCs/>
                        <w:sz w:val="16"/>
                        <w:szCs w:val="16"/>
                      </w:rPr>
                    </w:pPr>
                  </w:p>
                </w:txbxContent>
              </v:textbox>
            </v:shape>
          </v:group>
        </w:pict>
      </w:r>
      <w:r>
        <w:rPr>
          <w:noProof/>
          <w:sz w:val="20"/>
          <w:szCs w:val="20"/>
        </w:rPr>
        <w:drawing>
          <wp:anchor distT="36576" distB="36576" distL="36576" distR="36576" simplePos="0" relativeHeight="251660288" behindDoc="0" locked="0" layoutInCell="1" allowOverlap="1">
            <wp:simplePos x="0" y="0"/>
            <wp:positionH relativeFrom="column">
              <wp:posOffset>1600200</wp:posOffset>
            </wp:positionH>
            <wp:positionV relativeFrom="paragraph">
              <wp:posOffset>-762000</wp:posOffset>
            </wp:positionV>
            <wp:extent cx="1943100" cy="1371600"/>
            <wp:effectExtent l="95250" t="76200" r="76200" b="571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8" cstate="print"/>
                    <a:srcRect/>
                    <a:stretch>
                      <a:fillRect/>
                    </a:stretch>
                  </pic:blipFill>
                  <pic:spPr bwMode="auto">
                    <a:xfrm>
                      <a:off x="0" y="0"/>
                      <a:ext cx="1943100" cy="1371600"/>
                    </a:xfrm>
                    <a:prstGeom prst="rect">
                      <a:avLst/>
                    </a:prstGeom>
                    <a:noFill/>
                    <a:ln w="76200" algn="in">
                      <a:solidFill>
                        <a:srgbClr val="000000"/>
                      </a:solidFill>
                      <a:miter lim="800000"/>
                      <a:headEnd/>
                      <a:tailEnd/>
                    </a:ln>
                    <a:effectLst/>
                  </pic:spPr>
                </pic:pic>
              </a:graphicData>
            </a:graphic>
          </wp:anchor>
        </w:drawing>
      </w:r>
    </w:p>
    <w:p w:rsidR="0032182A" w:rsidRPr="00541421" w:rsidRDefault="0032182A" w:rsidP="0032182A">
      <w:pPr>
        <w:jc w:val="center"/>
        <w:rPr>
          <w:b/>
          <w:sz w:val="20"/>
          <w:szCs w:val="20"/>
          <w:u w:val="single"/>
        </w:rPr>
      </w:pPr>
    </w:p>
    <w:p w:rsidR="0032182A" w:rsidRPr="00541421" w:rsidRDefault="0032182A" w:rsidP="0032182A">
      <w:pPr>
        <w:jc w:val="center"/>
        <w:rPr>
          <w:b/>
          <w:sz w:val="20"/>
          <w:szCs w:val="20"/>
          <w:u w:val="single"/>
        </w:rPr>
      </w:pPr>
    </w:p>
    <w:p w:rsidR="0032182A" w:rsidRPr="00541421" w:rsidRDefault="0032182A" w:rsidP="0032182A">
      <w:pPr>
        <w:rPr>
          <w:b/>
          <w:sz w:val="20"/>
          <w:szCs w:val="20"/>
        </w:rPr>
      </w:pPr>
      <w:r w:rsidRPr="00541421">
        <w:rPr>
          <w:b/>
          <w:sz w:val="20"/>
          <w:szCs w:val="20"/>
        </w:rPr>
        <w:t xml:space="preserve">                                        </w:t>
      </w:r>
    </w:p>
    <w:p w:rsidR="0032182A" w:rsidRPr="00541421" w:rsidRDefault="0032182A" w:rsidP="0032182A">
      <w:pPr>
        <w:rPr>
          <w:sz w:val="20"/>
          <w:szCs w:val="20"/>
        </w:rPr>
      </w:pPr>
    </w:p>
    <w:p w:rsidR="0032182A" w:rsidRPr="00541421" w:rsidRDefault="0032182A" w:rsidP="0032182A">
      <w:pPr>
        <w:pBdr>
          <w:top w:val="triple" w:sz="4" w:space="6" w:color="auto"/>
          <w:left w:val="triple" w:sz="4" w:space="4" w:color="auto"/>
          <w:bottom w:val="triple" w:sz="4" w:space="1" w:color="auto"/>
          <w:right w:val="triple" w:sz="4" w:space="4" w:color="auto"/>
        </w:pBdr>
        <w:tabs>
          <w:tab w:val="left" w:pos="1440"/>
          <w:tab w:val="left" w:pos="9360"/>
          <w:tab w:val="left" w:pos="10080"/>
          <w:tab w:val="left" w:pos="10260"/>
        </w:tabs>
        <w:ind w:left="-180" w:firstLine="180"/>
        <w:jc w:val="center"/>
        <w:rPr>
          <w:b/>
          <w:sz w:val="20"/>
          <w:szCs w:val="20"/>
        </w:rPr>
      </w:pPr>
      <w:r w:rsidRPr="00541421">
        <w:rPr>
          <w:b/>
          <w:sz w:val="20"/>
          <w:szCs w:val="20"/>
        </w:rPr>
        <w:t>RURAL AND URBAN ORPHANS’ CARE ORGANIZATION (RUUOCAO)</w:t>
      </w:r>
    </w:p>
    <w:p w:rsidR="0032182A" w:rsidRPr="00541421" w:rsidRDefault="0032182A" w:rsidP="0032182A">
      <w:pPr>
        <w:pBdr>
          <w:top w:val="triple" w:sz="4" w:space="6" w:color="auto"/>
          <w:left w:val="triple" w:sz="4" w:space="4" w:color="auto"/>
          <w:bottom w:val="triple" w:sz="4" w:space="1" w:color="auto"/>
          <w:right w:val="triple" w:sz="4" w:space="4" w:color="auto"/>
        </w:pBdr>
        <w:tabs>
          <w:tab w:val="left" w:pos="1440"/>
          <w:tab w:val="left" w:pos="9360"/>
          <w:tab w:val="left" w:pos="10080"/>
          <w:tab w:val="left" w:pos="10260"/>
        </w:tabs>
        <w:ind w:left="-180" w:firstLine="180"/>
        <w:jc w:val="center"/>
        <w:rPr>
          <w:b/>
          <w:sz w:val="20"/>
          <w:szCs w:val="20"/>
          <w:u w:val="single"/>
        </w:rPr>
      </w:pPr>
      <w:r w:rsidRPr="00541421">
        <w:rPr>
          <w:b/>
          <w:sz w:val="20"/>
          <w:szCs w:val="20"/>
        </w:rPr>
        <w:t xml:space="preserve">ARTICLE: 7: Head Office, </w:t>
      </w:r>
      <w:r w:rsidRPr="00541421">
        <w:rPr>
          <w:b/>
          <w:i/>
          <w:sz w:val="20"/>
          <w:szCs w:val="20"/>
        </w:rPr>
        <w:t>ADDRESS:</w:t>
      </w:r>
      <w:r w:rsidRPr="00541421">
        <w:rPr>
          <w:b/>
          <w:sz w:val="20"/>
          <w:szCs w:val="20"/>
        </w:rPr>
        <w:t xml:space="preserve"> P.O. Box197, SONGEA-RUVUMA, TANZANIA.  E-mail</w:t>
      </w:r>
      <w:r w:rsidRPr="00541421">
        <w:rPr>
          <w:sz w:val="20"/>
          <w:szCs w:val="20"/>
        </w:rPr>
        <w:t xml:space="preserve">: </w:t>
      </w:r>
      <w:hyperlink r:id="rId9" w:history="1">
        <w:r w:rsidRPr="00C85A2E">
          <w:rPr>
            <w:rStyle w:val="Hyperlink"/>
            <w:b/>
            <w:color w:val="auto"/>
            <w:sz w:val="20"/>
            <w:szCs w:val="20"/>
          </w:rPr>
          <w:t>ruralorphanscare@gmail.com</w:t>
        </w:r>
      </w:hyperlink>
      <w:r w:rsidRPr="00C85A2E">
        <w:rPr>
          <w:b/>
          <w:sz w:val="20"/>
          <w:szCs w:val="20"/>
        </w:rPr>
        <w:t xml:space="preserve"> </w:t>
      </w:r>
      <w:r w:rsidRPr="00541421">
        <w:rPr>
          <w:b/>
          <w:sz w:val="20"/>
          <w:szCs w:val="20"/>
        </w:rPr>
        <w:t xml:space="preserve">Phone </w:t>
      </w:r>
      <w:proofErr w:type="spellStart"/>
      <w:r w:rsidRPr="00541421">
        <w:rPr>
          <w:b/>
          <w:sz w:val="20"/>
          <w:szCs w:val="20"/>
        </w:rPr>
        <w:t>nos</w:t>
      </w:r>
      <w:proofErr w:type="spellEnd"/>
      <w:r w:rsidRPr="00541421">
        <w:rPr>
          <w:b/>
          <w:sz w:val="20"/>
          <w:szCs w:val="20"/>
        </w:rPr>
        <w:t>; +255766595144, +255714686552, +25575443910</w:t>
      </w:r>
      <w:r w:rsidR="00C85A2E">
        <w:rPr>
          <w:b/>
          <w:sz w:val="20"/>
          <w:szCs w:val="20"/>
        </w:rPr>
        <w:t>8, +255785990046, +255652906420</w:t>
      </w:r>
      <w:r w:rsidRPr="00541421">
        <w:rPr>
          <w:b/>
          <w:sz w:val="20"/>
          <w:szCs w:val="20"/>
        </w:rPr>
        <w:t>.</w:t>
      </w:r>
    </w:p>
    <w:p w:rsidR="0032182A" w:rsidRPr="0032182A" w:rsidRDefault="0032182A" w:rsidP="0032182A">
      <w:pPr>
        <w:jc w:val="center"/>
        <w:rPr>
          <w:b/>
          <w:sz w:val="20"/>
          <w:szCs w:val="20"/>
        </w:rPr>
      </w:pPr>
    </w:p>
    <w:p w:rsidR="009375E0" w:rsidRPr="00773213" w:rsidRDefault="009375E0" w:rsidP="009375E0">
      <w:pPr>
        <w:jc w:val="center"/>
        <w:rPr>
          <w:rFonts w:ascii="Calibri" w:hAnsi="Calibri" w:cs="Calibri"/>
          <w:b/>
          <w:sz w:val="36"/>
          <w:szCs w:val="28"/>
        </w:rPr>
      </w:pPr>
      <w:r>
        <w:rPr>
          <w:rFonts w:ascii="Calibri" w:hAnsi="Calibri" w:cs="Calibri"/>
          <w:b/>
          <w:sz w:val="36"/>
          <w:szCs w:val="28"/>
        </w:rPr>
        <w:t>RURAL AND URBAN ORPHANS’ CARE ORGANIZATION</w:t>
      </w:r>
    </w:p>
    <w:p w:rsidR="009375E0" w:rsidRPr="00773213" w:rsidRDefault="009375E0" w:rsidP="009375E0">
      <w:pPr>
        <w:jc w:val="center"/>
        <w:rPr>
          <w:rFonts w:ascii="Calibri" w:hAnsi="Calibri" w:cs="Calibri"/>
          <w:b/>
          <w:sz w:val="36"/>
          <w:szCs w:val="28"/>
        </w:rPr>
      </w:pPr>
      <w:r>
        <w:rPr>
          <w:rFonts w:ascii="Calibri" w:hAnsi="Calibri" w:cs="Calibri"/>
          <w:b/>
          <w:sz w:val="36"/>
          <w:szCs w:val="28"/>
        </w:rPr>
        <w:t>[RUUOCAO</w:t>
      </w:r>
      <w:r w:rsidRPr="00773213">
        <w:rPr>
          <w:rFonts w:ascii="Calibri" w:hAnsi="Calibri" w:cs="Calibri"/>
          <w:b/>
          <w:sz w:val="36"/>
          <w:szCs w:val="28"/>
        </w:rPr>
        <w:t>]</w:t>
      </w:r>
    </w:p>
    <w:p w:rsidR="009375E0" w:rsidRPr="00773213" w:rsidRDefault="009375E0" w:rsidP="009375E0">
      <w:pPr>
        <w:rPr>
          <w:rFonts w:ascii="Calibri" w:hAnsi="Calibri" w:cs="Calibri"/>
          <w:sz w:val="32"/>
        </w:rPr>
      </w:pPr>
    </w:p>
    <w:p w:rsidR="009375E0" w:rsidRPr="00773213" w:rsidRDefault="009375E0" w:rsidP="009375E0">
      <w:pPr>
        <w:numPr>
          <w:ilvl w:val="0"/>
          <w:numId w:val="1"/>
        </w:numPr>
        <w:rPr>
          <w:rFonts w:ascii="Calibri" w:hAnsi="Calibri" w:cs="Calibri"/>
          <w:b/>
          <w:sz w:val="28"/>
          <w:szCs w:val="22"/>
        </w:rPr>
      </w:pPr>
      <w:r w:rsidRPr="00773213">
        <w:rPr>
          <w:rFonts w:ascii="Calibri" w:hAnsi="Calibri" w:cs="Calibri"/>
          <w:b/>
          <w:sz w:val="28"/>
          <w:szCs w:val="22"/>
        </w:rPr>
        <w:t>CONTACT INFORMATION:</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Postal Address: P.O. Box </w:t>
      </w:r>
      <w:r>
        <w:rPr>
          <w:rFonts w:ascii="Calibri" w:hAnsi="Calibri" w:cs="Calibri"/>
          <w:sz w:val="28"/>
          <w:szCs w:val="22"/>
        </w:rPr>
        <w:t>197,</w:t>
      </w:r>
      <w:r w:rsidRPr="00773213">
        <w:rPr>
          <w:rFonts w:ascii="Calibri" w:hAnsi="Calibri" w:cs="Calibri"/>
          <w:sz w:val="28"/>
          <w:szCs w:val="22"/>
        </w:rPr>
        <w:t xml:space="preserve"> </w:t>
      </w:r>
      <w:proofErr w:type="spellStart"/>
      <w:r>
        <w:rPr>
          <w:rFonts w:ascii="Calibri" w:hAnsi="Calibri" w:cs="Calibri"/>
          <w:sz w:val="28"/>
          <w:szCs w:val="22"/>
        </w:rPr>
        <w:t>Songea</w:t>
      </w:r>
      <w:proofErr w:type="spellEnd"/>
      <w:r>
        <w:rPr>
          <w:rFonts w:ascii="Calibri" w:hAnsi="Calibri" w:cs="Calibri"/>
          <w:sz w:val="28"/>
          <w:szCs w:val="22"/>
        </w:rPr>
        <w:t>, Ruvuma-</w:t>
      </w:r>
      <w:r w:rsidRPr="00773213">
        <w:rPr>
          <w:rFonts w:ascii="Calibri" w:hAnsi="Calibri" w:cs="Calibri"/>
          <w:sz w:val="28"/>
          <w:szCs w:val="22"/>
        </w:rPr>
        <w:t>Tanzania</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Telephone</w:t>
      </w:r>
      <w:r w:rsidRPr="00C85A2E">
        <w:rPr>
          <w:rFonts w:asciiTheme="minorHAnsi" w:hAnsiTheme="minorHAnsi" w:cs="Calibri"/>
          <w:sz w:val="28"/>
          <w:szCs w:val="28"/>
        </w:rPr>
        <w:t xml:space="preserve">:  </w:t>
      </w:r>
      <w:r w:rsidR="00C85A2E" w:rsidRPr="00C85A2E">
        <w:rPr>
          <w:rFonts w:asciiTheme="minorHAnsi" w:hAnsiTheme="minorHAnsi" w:cs="Calibri"/>
          <w:sz w:val="28"/>
          <w:szCs w:val="28"/>
        </w:rPr>
        <w:t>+</w:t>
      </w:r>
      <w:r w:rsidR="00C85A2E" w:rsidRPr="00C85A2E">
        <w:rPr>
          <w:rFonts w:asciiTheme="minorHAnsi" w:hAnsiTheme="minorHAnsi"/>
          <w:b/>
          <w:sz w:val="28"/>
          <w:szCs w:val="28"/>
        </w:rPr>
        <w:t>255652906420</w:t>
      </w:r>
      <w:r w:rsidRPr="00C85A2E">
        <w:rPr>
          <w:rFonts w:asciiTheme="minorHAnsi" w:hAnsiTheme="minorHAnsi" w:cs="Calibri"/>
          <w:sz w:val="28"/>
          <w:szCs w:val="28"/>
        </w:rPr>
        <w:t xml:space="preserve">+ </w:t>
      </w:r>
      <w:r w:rsidRPr="00C85A2E">
        <w:rPr>
          <w:rFonts w:asciiTheme="minorHAnsi" w:hAnsiTheme="minorHAnsi" w:cs="Calibri"/>
          <w:b/>
          <w:sz w:val="28"/>
          <w:szCs w:val="28"/>
        </w:rPr>
        <w:t>255 714686552</w:t>
      </w:r>
    </w:p>
    <w:p w:rsidR="009375E0" w:rsidRPr="00773213" w:rsidRDefault="009375E0" w:rsidP="009375E0">
      <w:pPr>
        <w:numPr>
          <w:ilvl w:val="0"/>
          <w:numId w:val="2"/>
        </w:numPr>
        <w:rPr>
          <w:rFonts w:ascii="Calibri" w:hAnsi="Calibri" w:cs="Calibri"/>
          <w:sz w:val="28"/>
          <w:szCs w:val="22"/>
          <w:lang w:val="fr-FR"/>
        </w:rPr>
      </w:pPr>
      <w:r w:rsidRPr="00773213">
        <w:rPr>
          <w:rFonts w:ascii="Calibri" w:hAnsi="Calibri" w:cs="Calibri"/>
          <w:sz w:val="28"/>
          <w:szCs w:val="22"/>
          <w:lang w:val="fr-FR"/>
        </w:rPr>
        <w:t xml:space="preserve">E-mail: </w:t>
      </w:r>
      <w:r>
        <w:rPr>
          <w:rFonts w:ascii="Calibri" w:hAnsi="Calibri" w:cs="Calibri"/>
          <w:b/>
          <w:sz w:val="28"/>
          <w:szCs w:val="22"/>
          <w:lang w:val="fr-FR"/>
        </w:rPr>
        <w:t>ruralorphanscare@gmail.com</w:t>
      </w:r>
    </w:p>
    <w:p w:rsidR="009375E0" w:rsidRPr="00773213" w:rsidRDefault="009375E0" w:rsidP="009375E0">
      <w:pPr>
        <w:numPr>
          <w:ilvl w:val="0"/>
          <w:numId w:val="2"/>
        </w:numPr>
        <w:rPr>
          <w:rFonts w:ascii="Calibri" w:hAnsi="Calibri" w:cs="Calibri"/>
          <w:sz w:val="28"/>
          <w:szCs w:val="22"/>
          <w:lang w:val="fr-FR"/>
        </w:rPr>
      </w:pPr>
      <w:r w:rsidRPr="00773213">
        <w:rPr>
          <w:rFonts w:ascii="Calibri" w:hAnsi="Calibri" w:cs="Calibri"/>
          <w:sz w:val="28"/>
          <w:szCs w:val="22"/>
          <w:lang w:val="fr-FR"/>
        </w:rPr>
        <w:t xml:space="preserve">Contact Person: </w:t>
      </w:r>
      <w:r w:rsidRPr="00773213">
        <w:rPr>
          <w:rFonts w:ascii="Calibri" w:hAnsi="Calibri" w:cs="Calibri"/>
          <w:b/>
          <w:sz w:val="28"/>
          <w:szCs w:val="22"/>
          <w:lang w:val="fr-FR"/>
        </w:rPr>
        <w:t>M</w:t>
      </w:r>
      <w:r>
        <w:rPr>
          <w:rFonts w:ascii="Calibri" w:hAnsi="Calibri" w:cs="Calibri"/>
          <w:b/>
          <w:sz w:val="28"/>
          <w:szCs w:val="22"/>
          <w:lang w:val="fr-FR"/>
        </w:rPr>
        <w:t xml:space="preserve">r. Jackson </w:t>
      </w:r>
      <w:proofErr w:type="spellStart"/>
      <w:r>
        <w:rPr>
          <w:rFonts w:ascii="Calibri" w:hAnsi="Calibri" w:cs="Calibri"/>
          <w:b/>
          <w:sz w:val="28"/>
          <w:szCs w:val="22"/>
          <w:lang w:val="fr-FR"/>
        </w:rPr>
        <w:t>Mwingira</w:t>
      </w:r>
      <w:proofErr w:type="spellEnd"/>
      <w:r w:rsidRPr="00773213">
        <w:rPr>
          <w:rFonts w:ascii="Calibri" w:hAnsi="Calibri" w:cs="Calibri"/>
          <w:sz w:val="28"/>
          <w:szCs w:val="22"/>
          <w:lang w:val="fr-FR"/>
        </w:rPr>
        <w:t xml:space="preserve"> </w:t>
      </w:r>
    </w:p>
    <w:p w:rsidR="009375E0" w:rsidRPr="00773213" w:rsidRDefault="009375E0" w:rsidP="009375E0">
      <w:pPr>
        <w:ind w:left="360"/>
        <w:rPr>
          <w:rFonts w:ascii="Calibri" w:hAnsi="Calibri" w:cs="Calibri"/>
          <w:sz w:val="28"/>
          <w:szCs w:val="22"/>
          <w:lang w:val="fr-FR"/>
        </w:rPr>
      </w:pPr>
      <w:r w:rsidRPr="00773213">
        <w:rPr>
          <w:rFonts w:ascii="Calibri" w:hAnsi="Calibri" w:cs="Calibri"/>
          <w:sz w:val="28"/>
          <w:szCs w:val="22"/>
          <w:lang w:val="fr-FR"/>
        </w:rPr>
        <w:t xml:space="preserve">  </w:t>
      </w:r>
    </w:p>
    <w:p w:rsidR="009375E0" w:rsidRPr="00773213" w:rsidRDefault="009375E0" w:rsidP="009375E0">
      <w:pPr>
        <w:numPr>
          <w:ilvl w:val="0"/>
          <w:numId w:val="1"/>
        </w:numPr>
        <w:rPr>
          <w:rFonts w:ascii="Calibri" w:hAnsi="Calibri" w:cs="Calibri"/>
          <w:b/>
          <w:sz w:val="28"/>
          <w:szCs w:val="22"/>
        </w:rPr>
      </w:pPr>
      <w:r w:rsidRPr="00773213">
        <w:rPr>
          <w:rFonts w:ascii="Calibri" w:hAnsi="Calibri" w:cs="Calibri"/>
          <w:b/>
          <w:sz w:val="28"/>
          <w:szCs w:val="22"/>
        </w:rPr>
        <w:t xml:space="preserve">THE ORGANIZATION: </w:t>
      </w:r>
    </w:p>
    <w:p w:rsidR="009375E0" w:rsidRPr="00773213" w:rsidRDefault="009375E0" w:rsidP="009375E0">
      <w:pPr>
        <w:ind w:left="360"/>
        <w:rPr>
          <w:rFonts w:ascii="Calibri" w:hAnsi="Calibri" w:cs="Calibri"/>
          <w:b/>
          <w:sz w:val="28"/>
          <w:szCs w:val="22"/>
        </w:rPr>
      </w:pPr>
      <w:r w:rsidRPr="00773213">
        <w:rPr>
          <w:rFonts w:ascii="Calibri" w:hAnsi="Calibri" w:cs="Calibri"/>
          <w:b/>
          <w:sz w:val="28"/>
          <w:szCs w:val="22"/>
        </w:rPr>
        <w:t>1.    The Purpose of the Organization:</w:t>
      </w:r>
    </w:p>
    <w:p w:rsidR="009375E0" w:rsidRPr="00773213" w:rsidRDefault="009375E0" w:rsidP="009375E0">
      <w:pPr>
        <w:numPr>
          <w:ilvl w:val="0"/>
          <w:numId w:val="2"/>
        </w:numPr>
        <w:rPr>
          <w:rFonts w:ascii="Calibri" w:hAnsi="Calibri" w:cs="Calibri"/>
          <w:sz w:val="28"/>
          <w:szCs w:val="22"/>
        </w:rPr>
      </w:pPr>
      <w:r>
        <w:rPr>
          <w:rFonts w:ascii="Calibri" w:hAnsi="Calibri" w:cs="Calibri"/>
          <w:sz w:val="28"/>
          <w:szCs w:val="22"/>
        </w:rPr>
        <w:t>The aim is to see O</w:t>
      </w:r>
      <w:r w:rsidRPr="00773213">
        <w:rPr>
          <w:rFonts w:ascii="Calibri" w:hAnsi="Calibri" w:cs="Calibri"/>
          <w:sz w:val="28"/>
          <w:szCs w:val="22"/>
        </w:rPr>
        <w:t>rphan girls free of poverty and violence in the communities that value equality, respect, rights and participation in development.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The mission statement is to strengthen orphans and vulnerable girls’ t</w:t>
      </w:r>
      <w:r>
        <w:rPr>
          <w:rFonts w:ascii="Calibri" w:hAnsi="Calibri" w:cs="Calibri"/>
          <w:sz w:val="28"/>
          <w:szCs w:val="22"/>
        </w:rPr>
        <w:t>h</w:t>
      </w:r>
      <w:r w:rsidRPr="00773213">
        <w:rPr>
          <w:rFonts w:ascii="Calibri" w:hAnsi="Calibri" w:cs="Calibri"/>
          <w:sz w:val="28"/>
          <w:szCs w:val="22"/>
        </w:rPr>
        <w:t xml:space="preserve">rough training and fight against all violence, discrimination, stigmatization and oppression that increase marginalization and girls’ poverty in </w:t>
      </w:r>
      <w:proofErr w:type="spellStart"/>
      <w:r>
        <w:rPr>
          <w:rFonts w:ascii="Calibri" w:hAnsi="Calibri" w:cs="Calibri"/>
          <w:sz w:val="28"/>
          <w:szCs w:val="22"/>
        </w:rPr>
        <w:t>Songea</w:t>
      </w:r>
      <w:proofErr w:type="spellEnd"/>
      <w:r>
        <w:rPr>
          <w:rFonts w:ascii="Calibri" w:hAnsi="Calibri" w:cs="Calibri"/>
          <w:sz w:val="28"/>
          <w:szCs w:val="22"/>
        </w:rPr>
        <w:t xml:space="preserve"> district, Ruvuma</w:t>
      </w:r>
      <w:r w:rsidRPr="00773213">
        <w:rPr>
          <w:rFonts w:ascii="Calibri" w:hAnsi="Calibri" w:cs="Calibri"/>
          <w:sz w:val="28"/>
          <w:szCs w:val="22"/>
        </w:rPr>
        <w:t xml:space="preserve"> region. Also the Association commits to advocate for girls’ rights to live free of violence.</w:t>
      </w:r>
    </w:p>
    <w:p w:rsidR="009375E0" w:rsidRPr="00773213" w:rsidRDefault="009375E0" w:rsidP="009375E0">
      <w:pPr>
        <w:ind w:left="360"/>
        <w:rPr>
          <w:rFonts w:ascii="Calibri" w:hAnsi="Calibri" w:cs="Calibri"/>
          <w:b/>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Organization beneficiaries/target groups: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The target groups are girls especially orphans, barmaids, uneducated girls, homeless girls and house girls from and living in the poor and indigenous areas of </w:t>
      </w:r>
      <w:proofErr w:type="spellStart"/>
      <w:r>
        <w:rPr>
          <w:rFonts w:ascii="Calibri" w:hAnsi="Calibri" w:cs="Calibri"/>
          <w:sz w:val="28"/>
          <w:szCs w:val="22"/>
        </w:rPr>
        <w:t>Songea</w:t>
      </w:r>
      <w:proofErr w:type="spellEnd"/>
      <w:r>
        <w:rPr>
          <w:rFonts w:ascii="Calibri" w:hAnsi="Calibri" w:cs="Calibri"/>
          <w:sz w:val="28"/>
          <w:szCs w:val="22"/>
        </w:rPr>
        <w:t xml:space="preserve"> district, Ruvuma, TANZANIA</w:t>
      </w:r>
      <w:r w:rsidRPr="00773213">
        <w:rPr>
          <w:rFonts w:ascii="Calibri" w:hAnsi="Calibri" w:cs="Calibri"/>
          <w:sz w:val="28"/>
          <w:szCs w:val="22"/>
        </w:rPr>
        <w:t>.</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 xml:space="preserve">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The key role playing by the beneficiaries in the organizational decision making process: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The Association normally empower the community members particularly girls at the grass root level in the identification of their problems through meetings, workshops and various training sessions. Also, the Association always makes sure that the target group benefit equally through consultation and physical </w:t>
      </w:r>
      <w:r w:rsidRPr="00773213">
        <w:rPr>
          <w:rFonts w:ascii="Calibri" w:hAnsi="Calibri" w:cs="Calibri"/>
          <w:sz w:val="28"/>
          <w:szCs w:val="22"/>
        </w:rPr>
        <w:lastRenderedPageBreak/>
        <w:t>participation in the community outreach activities, monitoring, follow up/evaluation.</w:t>
      </w:r>
    </w:p>
    <w:p w:rsidR="009375E0" w:rsidRPr="00773213" w:rsidRDefault="009375E0" w:rsidP="009375E0">
      <w:pPr>
        <w:ind w:left="360"/>
        <w:rPr>
          <w:rFonts w:ascii="Calibri" w:hAnsi="Calibri" w:cs="Calibri"/>
          <w:sz w:val="28"/>
          <w:szCs w:val="22"/>
        </w:rPr>
      </w:pPr>
    </w:p>
    <w:p w:rsidR="009375E0" w:rsidRPr="00773213" w:rsidRDefault="009375E0" w:rsidP="009375E0">
      <w:pPr>
        <w:ind w:left="360"/>
        <w:rPr>
          <w:rFonts w:ascii="Calibri" w:hAnsi="Calibri" w:cs="Calibri"/>
          <w:b/>
          <w:sz w:val="28"/>
          <w:szCs w:val="22"/>
        </w:rPr>
      </w:pPr>
      <w:r w:rsidRPr="00773213">
        <w:rPr>
          <w:rFonts w:ascii="Calibri" w:hAnsi="Calibri" w:cs="Calibri"/>
          <w:b/>
          <w:sz w:val="28"/>
          <w:szCs w:val="22"/>
        </w:rPr>
        <w:t>The Organization structure:</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Establishment period:</w:t>
      </w:r>
    </w:p>
    <w:p w:rsidR="009375E0" w:rsidRPr="008406D6" w:rsidRDefault="009375E0" w:rsidP="009375E0">
      <w:pPr>
        <w:numPr>
          <w:ilvl w:val="0"/>
          <w:numId w:val="2"/>
        </w:numPr>
        <w:rPr>
          <w:rFonts w:asciiTheme="minorHAnsi" w:hAnsiTheme="minorHAnsi" w:cs="Calibri"/>
          <w:sz w:val="28"/>
          <w:szCs w:val="28"/>
        </w:rPr>
      </w:pPr>
      <w:r w:rsidRPr="008406D6">
        <w:rPr>
          <w:rFonts w:asciiTheme="minorHAnsi" w:hAnsiTheme="minorHAnsi" w:cs="Calibri"/>
          <w:sz w:val="28"/>
          <w:szCs w:val="28"/>
        </w:rPr>
        <w:t>The association was established in 2010 and legally registered in August 01</w:t>
      </w:r>
      <w:r w:rsidRPr="008406D6">
        <w:rPr>
          <w:rFonts w:asciiTheme="minorHAnsi" w:hAnsiTheme="minorHAnsi" w:cs="Calibri"/>
          <w:sz w:val="28"/>
          <w:szCs w:val="28"/>
          <w:vertAlign w:val="superscript"/>
        </w:rPr>
        <w:t>st</w:t>
      </w:r>
      <w:r w:rsidRPr="008406D6">
        <w:rPr>
          <w:rFonts w:asciiTheme="minorHAnsi" w:hAnsiTheme="minorHAnsi" w:cs="Calibri"/>
          <w:sz w:val="28"/>
          <w:szCs w:val="28"/>
        </w:rPr>
        <w:t xml:space="preserve"> 2014 under Registration No.</w:t>
      </w:r>
      <w:r w:rsidRPr="008406D6">
        <w:rPr>
          <w:rFonts w:asciiTheme="minorHAnsi" w:hAnsiTheme="minorHAnsi"/>
          <w:b/>
          <w:sz w:val="28"/>
          <w:szCs w:val="28"/>
        </w:rPr>
        <w:t xml:space="preserve"> 00NGO/00007398</w:t>
      </w:r>
      <w:r w:rsidRPr="008406D6">
        <w:rPr>
          <w:rFonts w:asciiTheme="minorHAnsi" w:hAnsiTheme="minorHAnsi"/>
          <w:sz w:val="28"/>
          <w:szCs w:val="28"/>
        </w:rPr>
        <w:t xml:space="preserve">. Registered under Non-Governmental Organization act, </w:t>
      </w:r>
      <w:r w:rsidRPr="008406D6">
        <w:rPr>
          <w:rFonts w:asciiTheme="minorHAnsi" w:hAnsiTheme="minorHAnsi"/>
          <w:b/>
          <w:sz w:val="28"/>
          <w:szCs w:val="28"/>
        </w:rPr>
        <w:t>2002</w:t>
      </w:r>
      <w:r w:rsidRPr="008406D6">
        <w:rPr>
          <w:rFonts w:asciiTheme="minorHAnsi" w:hAnsiTheme="minorHAnsi"/>
          <w:sz w:val="28"/>
          <w:szCs w:val="28"/>
        </w:rPr>
        <w:t xml:space="preserve"> under section </w:t>
      </w:r>
      <w:r w:rsidRPr="008406D6">
        <w:rPr>
          <w:rFonts w:asciiTheme="minorHAnsi" w:hAnsiTheme="minorHAnsi"/>
          <w:b/>
          <w:sz w:val="28"/>
          <w:szCs w:val="28"/>
        </w:rPr>
        <w:t>12(2) of Act No.24 of 2002.</w:t>
      </w:r>
    </w:p>
    <w:p w:rsidR="009375E0" w:rsidRPr="00773213" w:rsidRDefault="009375E0" w:rsidP="009375E0">
      <w:pPr>
        <w:ind w:left="720"/>
        <w:rPr>
          <w:rFonts w:ascii="Calibri" w:hAnsi="Calibri" w:cs="Calibri"/>
          <w:b/>
          <w:sz w:val="28"/>
          <w:szCs w:val="22"/>
        </w:rPr>
      </w:pPr>
      <w:r w:rsidRPr="00773213">
        <w:rPr>
          <w:rFonts w:ascii="Calibri" w:hAnsi="Calibri" w:cs="Calibri"/>
          <w:b/>
          <w:sz w:val="28"/>
          <w:szCs w:val="22"/>
        </w:rPr>
        <w:t xml:space="preserve">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Legal status: </w:t>
      </w:r>
    </w:p>
    <w:p w:rsidR="009375E0" w:rsidRPr="00524DD4" w:rsidRDefault="009375E0" w:rsidP="009375E0">
      <w:pPr>
        <w:numPr>
          <w:ilvl w:val="0"/>
          <w:numId w:val="2"/>
        </w:numPr>
        <w:ind w:left="360"/>
        <w:rPr>
          <w:rFonts w:ascii="Calibri" w:hAnsi="Calibri" w:cs="Calibri"/>
          <w:sz w:val="32"/>
        </w:rPr>
      </w:pPr>
      <w:r w:rsidRPr="00524DD4">
        <w:rPr>
          <w:rFonts w:ascii="Calibri" w:hAnsi="Calibri" w:cs="Calibri"/>
          <w:sz w:val="28"/>
          <w:szCs w:val="22"/>
        </w:rPr>
        <w:t xml:space="preserve">We are </w:t>
      </w:r>
      <w:r w:rsidRPr="00524DD4">
        <w:rPr>
          <w:rFonts w:ascii="Calibri" w:hAnsi="Calibri" w:cs="Calibri"/>
          <w:sz w:val="32"/>
        </w:rPr>
        <w:t xml:space="preserve">a local non-governmental organization </w:t>
      </w:r>
      <w:r>
        <w:rPr>
          <w:rFonts w:ascii="Calibri" w:hAnsi="Calibri" w:cs="Calibri"/>
          <w:sz w:val="32"/>
        </w:rPr>
        <w:t>(NGO), as a Community based non-</w:t>
      </w:r>
      <w:r w:rsidRPr="00524DD4">
        <w:rPr>
          <w:rFonts w:ascii="Calibri" w:hAnsi="Calibri" w:cs="Calibri"/>
          <w:sz w:val="32"/>
        </w:rPr>
        <w:t xml:space="preserve">profit business making based in </w:t>
      </w:r>
      <w:proofErr w:type="spellStart"/>
      <w:r>
        <w:rPr>
          <w:rFonts w:ascii="Calibri" w:hAnsi="Calibri" w:cs="Calibri"/>
          <w:sz w:val="32"/>
        </w:rPr>
        <w:t>Songea</w:t>
      </w:r>
      <w:proofErr w:type="spellEnd"/>
      <w:r w:rsidRPr="00524DD4">
        <w:rPr>
          <w:rFonts w:ascii="Calibri" w:hAnsi="Calibri" w:cs="Calibri"/>
          <w:sz w:val="32"/>
        </w:rPr>
        <w:t xml:space="preserve"> district</w:t>
      </w:r>
      <w:r>
        <w:rPr>
          <w:rFonts w:ascii="Calibri" w:hAnsi="Calibri" w:cs="Calibri"/>
          <w:sz w:val="32"/>
        </w:rPr>
        <w:t>, Ruvuma</w:t>
      </w:r>
      <w:r w:rsidRPr="00524DD4">
        <w:rPr>
          <w:rFonts w:ascii="Calibri" w:hAnsi="Calibri" w:cs="Calibri"/>
          <w:sz w:val="32"/>
        </w:rPr>
        <w:t xml:space="preserve"> region, in </w:t>
      </w:r>
      <w:r>
        <w:rPr>
          <w:rFonts w:ascii="Calibri" w:hAnsi="Calibri" w:cs="Calibri"/>
          <w:sz w:val="32"/>
        </w:rPr>
        <w:t>the Southern</w:t>
      </w:r>
      <w:r w:rsidRPr="00524DD4">
        <w:rPr>
          <w:rFonts w:ascii="Calibri" w:hAnsi="Calibri" w:cs="Calibri"/>
          <w:sz w:val="32"/>
        </w:rPr>
        <w:t xml:space="preserve"> of Tanzania. The Association is generally </w:t>
      </w:r>
      <w:r>
        <w:rPr>
          <w:rFonts w:ascii="Calibri" w:hAnsi="Calibri" w:cs="Calibri"/>
          <w:sz w:val="32"/>
        </w:rPr>
        <w:t>deals with special groups such as Orphans, Albinos, Old people, and women/girls</w:t>
      </w:r>
      <w:r w:rsidRPr="00524DD4">
        <w:rPr>
          <w:rFonts w:ascii="Calibri" w:hAnsi="Calibri" w:cs="Calibri"/>
          <w:sz w:val="32"/>
        </w:rPr>
        <w:t xml:space="preserve">. </w:t>
      </w:r>
    </w:p>
    <w:p w:rsidR="009375E0" w:rsidRPr="00773213" w:rsidRDefault="009375E0" w:rsidP="009375E0">
      <w:pPr>
        <w:ind w:left="360"/>
        <w:rPr>
          <w:rFonts w:ascii="Calibri" w:hAnsi="Calibri" w:cs="Calibri"/>
          <w:b/>
          <w:sz w:val="28"/>
          <w:szCs w:val="22"/>
        </w:rPr>
      </w:pPr>
      <w:r w:rsidRPr="00773213">
        <w:rPr>
          <w:rFonts w:ascii="Calibri" w:hAnsi="Calibri" w:cs="Calibri"/>
          <w:b/>
          <w:sz w:val="28"/>
          <w:szCs w:val="22"/>
        </w:rPr>
        <w:t xml:space="preserve">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Governance/administration organizational system:</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All members of our Association members including direct beneficiaries participate in the decision making through approving planed </w:t>
      </w:r>
      <w:proofErr w:type="spellStart"/>
      <w:r w:rsidRPr="00773213">
        <w:rPr>
          <w:rFonts w:ascii="Calibri" w:hAnsi="Calibri" w:cs="Calibri"/>
          <w:sz w:val="28"/>
          <w:szCs w:val="22"/>
        </w:rPr>
        <w:t>programmes</w:t>
      </w:r>
      <w:proofErr w:type="spellEnd"/>
      <w:r w:rsidRPr="00773213">
        <w:rPr>
          <w:rFonts w:ascii="Calibri" w:hAnsi="Calibri" w:cs="Calibri"/>
          <w:sz w:val="28"/>
          <w:szCs w:val="22"/>
        </w:rPr>
        <w:t xml:space="preserve"> in the structure of the association, like General Meeting</w:t>
      </w:r>
      <w:r>
        <w:rPr>
          <w:rFonts w:ascii="Calibri" w:hAnsi="Calibri" w:cs="Calibri"/>
          <w:sz w:val="28"/>
          <w:szCs w:val="22"/>
        </w:rPr>
        <w:t>, Board of Adviso</w:t>
      </w:r>
      <w:r w:rsidRPr="00773213">
        <w:rPr>
          <w:rFonts w:ascii="Calibri" w:hAnsi="Calibri" w:cs="Calibri"/>
          <w:sz w:val="28"/>
          <w:szCs w:val="22"/>
        </w:rPr>
        <w:t>rs, Management Committee and Project coordination meetings: planning, implementation, monitoring and evaluation.</w:t>
      </w:r>
    </w:p>
    <w:p w:rsidR="009375E0" w:rsidRPr="00773213" w:rsidRDefault="009375E0" w:rsidP="009375E0">
      <w:pPr>
        <w:ind w:left="360"/>
        <w:rPr>
          <w:rFonts w:ascii="Calibri" w:hAnsi="Calibri" w:cs="Calibri"/>
          <w:b/>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Organizational structure: </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The organizational structure of the group is: G</w:t>
      </w:r>
      <w:r>
        <w:rPr>
          <w:rFonts w:ascii="Calibri" w:hAnsi="Calibri" w:cs="Calibri"/>
          <w:sz w:val="28"/>
          <w:szCs w:val="22"/>
        </w:rPr>
        <w:t>eneral Assembly, Board of Adviso</w:t>
      </w:r>
      <w:r w:rsidRPr="00773213">
        <w:rPr>
          <w:rFonts w:ascii="Calibri" w:hAnsi="Calibri" w:cs="Calibri"/>
          <w:sz w:val="28"/>
          <w:szCs w:val="22"/>
        </w:rPr>
        <w:t>rs, Chairperson and Executive Staff;</w:t>
      </w:r>
    </w:p>
    <w:p w:rsidR="009375E0" w:rsidRPr="00773213" w:rsidRDefault="009375E0" w:rsidP="009375E0">
      <w:pPr>
        <w:numPr>
          <w:ilvl w:val="0"/>
          <w:numId w:val="4"/>
        </w:numPr>
        <w:rPr>
          <w:rFonts w:ascii="Calibri" w:hAnsi="Calibri" w:cs="Calibri"/>
          <w:sz w:val="28"/>
          <w:szCs w:val="22"/>
        </w:rPr>
      </w:pPr>
      <w:r w:rsidRPr="00773213">
        <w:rPr>
          <w:rFonts w:ascii="Calibri" w:hAnsi="Calibri" w:cs="Calibri"/>
          <w:sz w:val="28"/>
          <w:szCs w:val="22"/>
        </w:rPr>
        <w:t xml:space="preserve">The General Meeting </w:t>
      </w:r>
      <w:r>
        <w:rPr>
          <w:rFonts w:ascii="Calibri" w:hAnsi="Calibri" w:cs="Calibri"/>
          <w:sz w:val="28"/>
          <w:szCs w:val="22"/>
        </w:rPr>
        <w:t>is composed by all</w:t>
      </w:r>
      <w:r w:rsidRPr="00773213">
        <w:rPr>
          <w:rFonts w:ascii="Calibri" w:hAnsi="Calibri" w:cs="Calibri"/>
          <w:sz w:val="28"/>
          <w:szCs w:val="22"/>
        </w:rPr>
        <w:t xml:space="preserve"> members who discuss participatory and resolve key matters of the organization programs;</w:t>
      </w:r>
    </w:p>
    <w:p w:rsidR="009375E0" w:rsidRPr="00773213" w:rsidRDefault="009375E0" w:rsidP="009375E0">
      <w:pPr>
        <w:numPr>
          <w:ilvl w:val="0"/>
          <w:numId w:val="4"/>
        </w:numPr>
        <w:rPr>
          <w:rFonts w:ascii="Calibri" w:hAnsi="Calibri" w:cs="Calibri"/>
          <w:sz w:val="28"/>
          <w:szCs w:val="22"/>
        </w:rPr>
      </w:pPr>
      <w:r w:rsidRPr="00773213">
        <w:rPr>
          <w:rFonts w:ascii="Calibri" w:hAnsi="Calibri" w:cs="Calibri"/>
          <w:sz w:val="28"/>
          <w:szCs w:val="22"/>
        </w:rPr>
        <w:t>The Board of Advi</w:t>
      </w:r>
      <w:r>
        <w:rPr>
          <w:rFonts w:ascii="Calibri" w:hAnsi="Calibri" w:cs="Calibri"/>
          <w:sz w:val="28"/>
          <w:szCs w:val="22"/>
        </w:rPr>
        <w:t>so</w:t>
      </w:r>
      <w:r w:rsidRPr="00773213">
        <w:rPr>
          <w:rFonts w:ascii="Calibri" w:hAnsi="Calibri" w:cs="Calibri"/>
          <w:sz w:val="28"/>
          <w:szCs w:val="22"/>
        </w:rPr>
        <w:t>rs is a board who formulate policy that is to be approved by the General Meeting and before put into imp</w:t>
      </w:r>
      <w:r>
        <w:rPr>
          <w:rFonts w:ascii="Calibri" w:hAnsi="Calibri" w:cs="Calibri"/>
          <w:sz w:val="28"/>
          <w:szCs w:val="22"/>
        </w:rPr>
        <w:t>lementation. The Board of Adviso</w:t>
      </w:r>
      <w:r w:rsidRPr="00773213">
        <w:rPr>
          <w:rFonts w:ascii="Calibri" w:hAnsi="Calibri" w:cs="Calibri"/>
          <w:sz w:val="28"/>
          <w:szCs w:val="22"/>
        </w:rPr>
        <w:t>rs with 4 members make the follow-up of the execution of all activities of the group;</w:t>
      </w:r>
    </w:p>
    <w:p w:rsidR="009375E0" w:rsidRPr="00773213" w:rsidRDefault="009375E0" w:rsidP="009375E0">
      <w:pPr>
        <w:numPr>
          <w:ilvl w:val="0"/>
          <w:numId w:val="4"/>
        </w:numPr>
        <w:tabs>
          <w:tab w:val="clear" w:pos="720"/>
          <w:tab w:val="num" w:pos="630"/>
          <w:tab w:val="left" w:pos="810"/>
        </w:tabs>
        <w:rPr>
          <w:rFonts w:ascii="Calibri" w:hAnsi="Calibri" w:cs="Calibri"/>
          <w:sz w:val="28"/>
          <w:szCs w:val="22"/>
        </w:rPr>
      </w:pPr>
      <w:r w:rsidRPr="00773213">
        <w:rPr>
          <w:rFonts w:ascii="Calibri" w:hAnsi="Calibri" w:cs="Calibri"/>
          <w:sz w:val="28"/>
          <w:szCs w:val="22"/>
        </w:rPr>
        <w:t xml:space="preserve">The Chairperson is the </w:t>
      </w:r>
      <w:r>
        <w:rPr>
          <w:rFonts w:ascii="Calibri" w:hAnsi="Calibri" w:cs="Calibri"/>
          <w:sz w:val="28"/>
          <w:szCs w:val="22"/>
        </w:rPr>
        <w:t>key man in</w:t>
      </w:r>
      <w:r w:rsidRPr="00773213">
        <w:rPr>
          <w:rFonts w:ascii="Calibri" w:hAnsi="Calibri" w:cs="Calibri"/>
          <w:sz w:val="28"/>
          <w:szCs w:val="22"/>
        </w:rPr>
        <w:t xml:space="preserve"> the association and daily office bear. She is responsible for planning and implementing the association activities;</w:t>
      </w:r>
    </w:p>
    <w:p w:rsidR="009375E0" w:rsidRPr="00316F8C" w:rsidRDefault="009375E0" w:rsidP="00316F8C">
      <w:pPr>
        <w:numPr>
          <w:ilvl w:val="0"/>
          <w:numId w:val="4"/>
        </w:numPr>
        <w:tabs>
          <w:tab w:val="left" w:pos="810"/>
        </w:tabs>
        <w:rPr>
          <w:rFonts w:ascii="Calibri" w:hAnsi="Calibri" w:cs="Calibri"/>
          <w:b/>
          <w:sz w:val="28"/>
          <w:szCs w:val="22"/>
        </w:rPr>
      </w:pPr>
      <w:r w:rsidRPr="00773213">
        <w:rPr>
          <w:rFonts w:ascii="Calibri" w:hAnsi="Calibri" w:cs="Calibri"/>
          <w:sz w:val="28"/>
          <w:szCs w:val="22"/>
        </w:rPr>
        <w:t>The Executive Staff is composed of all Head Project’s Activities coordination teams and support staff, like cleaners, security guards/gardeners, secretary and treasure</w:t>
      </w:r>
      <w:r w:rsidRPr="00773213">
        <w:rPr>
          <w:rFonts w:ascii="Calibri" w:hAnsi="Calibri" w:cs="Calibri"/>
          <w:b/>
          <w:sz w:val="28"/>
          <w:szCs w:val="22"/>
        </w:rPr>
        <w:t>r.</w:t>
      </w:r>
    </w:p>
    <w:p w:rsidR="009375E0" w:rsidRPr="00773213" w:rsidRDefault="009375E0" w:rsidP="009375E0">
      <w:pPr>
        <w:ind w:left="360"/>
        <w:rPr>
          <w:rFonts w:ascii="Calibri" w:hAnsi="Calibri" w:cs="Calibri"/>
          <w:b/>
          <w:sz w:val="28"/>
          <w:szCs w:val="22"/>
        </w:rPr>
      </w:pPr>
    </w:p>
    <w:p w:rsidR="009375E0" w:rsidRPr="00773213" w:rsidRDefault="009375E0" w:rsidP="009375E0">
      <w:pPr>
        <w:numPr>
          <w:ilvl w:val="0"/>
          <w:numId w:val="1"/>
        </w:numPr>
        <w:rPr>
          <w:rFonts w:ascii="Calibri" w:hAnsi="Calibri" w:cs="Calibri"/>
          <w:b/>
          <w:sz w:val="28"/>
          <w:szCs w:val="22"/>
        </w:rPr>
      </w:pPr>
      <w:r w:rsidRPr="00773213">
        <w:rPr>
          <w:rFonts w:ascii="Calibri" w:hAnsi="Calibri" w:cs="Calibri"/>
          <w:b/>
          <w:sz w:val="28"/>
          <w:szCs w:val="22"/>
        </w:rPr>
        <w:t>THE PROJECT DESCRIPTION:</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Name of the project: </w:t>
      </w:r>
    </w:p>
    <w:p w:rsidR="009375E0" w:rsidRPr="00773213" w:rsidRDefault="009375E0" w:rsidP="009375E0">
      <w:pPr>
        <w:numPr>
          <w:ilvl w:val="0"/>
          <w:numId w:val="2"/>
        </w:numPr>
        <w:rPr>
          <w:rFonts w:ascii="Calibri" w:hAnsi="Calibri" w:cs="Calibri"/>
          <w:b/>
          <w:sz w:val="28"/>
          <w:szCs w:val="22"/>
        </w:rPr>
      </w:pPr>
      <w:r w:rsidRPr="00773213">
        <w:rPr>
          <w:rFonts w:ascii="Calibri" w:hAnsi="Calibri" w:cs="Calibri"/>
          <w:b/>
          <w:sz w:val="28"/>
          <w:szCs w:val="22"/>
        </w:rPr>
        <w:t>Orphans and Vulnerable Girls Self-Reliance Empowerment Through Tailoring Project</w:t>
      </w:r>
    </w:p>
    <w:p w:rsidR="009375E0" w:rsidRPr="00773213" w:rsidRDefault="009375E0" w:rsidP="009375E0">
      <w:pPr>
        <w:ind w:left="360"/>
        <w:rPr>
          <w:rFonts w:ascii="Calibri" w:hAnsi="Calibri" w:cs="Calibri"/>
          <w:b/>
          <w:sz w:val="28"/>
          <w:szCs w:val="22"/>
        </w:rPr>
      </w:pPr>
      <w:r w:rsidRPr="00773213">
        <w:rPr>
          <w:rFonts w:ascii="Calibri" w:hAnsi="Calibri" w:cs="Calibri"/>
          <w:b/>
          <w:sz w:val="28"/>
          <w:szCs w:val="22"/>
        </w:rPr>
        <w:t xml:space="preserve">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Project purpose:</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This project seeks to assist the unemployed and vulnerable girls especially in poor and peripheral wards in </w:t>
      </w:r>
      <w:proofErr w:type="spellStart"/>
      <w:r w:rsidR="00316F8C">
        <w:rPr>
          <w:rFonts w:ascii="Calibri" w:hAnsi="Calibri" w:cs="Calibri"/>
          <w:sz w:val="28"/>
          <w:szCs w:val="22"/>
        </w:rPr>
        <w:t>Songea</w:t>
      </w:r>
      <w:proofErr w:type="spellEnd"/>
      <w:r w:rsidR="00316F8C">
        <w:rPr>
          <w:rFonts w:ascii="Calibri" w:hAnsi="Calibri" w:cs="Calibri"/>
          <w:sz w:val="28"/>
          <w:szCs w:val="22"/>
        </w:rPr>
        <w:t xml:space="preserve"> district, Ruvuma</w:t>
      </w:r>
      <w:r>
        <w:rPr>
          <w:rFonts w:ascii="Calibri" w:hAnsi="Calibri" w:cs="Calibri"/>
          <w:sz w:val="28"/>
          <w:szCs w:val="22"/>
        </w:rPr>
        <w:t xml:space="preserve"> region</w:t>
      </w:r>
      <w:r w:rsidRPr="00773213">
        <w:rPr>
          <w:rFonts w:ascii="Calibri" w:hAnsi="Calibri" w:cs="Calibri"/>
          <w:sz w:val="28"/>
          <w:szCs w:val="22"/>
        </w:rPr>
        <w:t xml:space="preserve"> through vocational training and provision of sewing machines and related equipments to enable them access skills in tailoring, clothing, handcrafting and textiles for self-reliance and employment opportunities.</w:t>
      </w:r>
    </w:p>
    <w:p w:rsidR="009375E0" w:rsidRPr="00773213" w:rsidRDefault="009375E0" w:rsidP="009375E0">
      <w:pPr>
        <w:rPr>
          <w:rFonts w:ascii="Calibri" w:hAnsi="Calibri" w:cs="Calibri"/>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Project problem statement and justification:  </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Youths, especially girls are the most vulnerable population groups in </w:t>
      </w:r>
      <w:proofErr w:type="spellStart"/>
      <w:r w:rsidR="00316F8C">
        <w:rPr>
          <w:rFonts w:ascii="Calibri" w:hAnsi="Calibri" w:cs="Calibri"/>
          <w:sz w:val="28"/>
          <w:szCs w:val="22"/>
        </w:rPr>
        <w:t>Songea</w:t>
      </w:r>
      <w:proofErr w:type="spellEnd"/>
      <w:r w:rsidR="00316F8C">
        <w:rPr>
          <w:rFonts w:ascii="Calibri" w:hAnsi="Calibri" w:cs="Calibri"/>
          <w:sz w:val="28"/>
          <w:szCs w:val="22"/>
        </w:rPr>
        <w:t xml:space="preserve"> district, Ruvuma</w:t>
      </w:r>
      <w:r w:rsidRPr="00773213">
        <w:rPr>
          <w:rFonts w:ascii="Calibri" w:hAnsi="Calibri" w:cs="Calibri"/>
          <w:sz w:val="28"/>
          <w:szCs w:val="22"/>
        </w:rPr>
        <w:t xml:space="preserve"> region.</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Since the </w:t>
      </w:r>
      <w:r>
        <w:rPr>
          <w:rFonts w:ascii="Calibri" w:hAnsi="Calibri" w:cs="Calibri"/>
          <w:sz w:val="28"/>
          <w:szCs w:val="22"/>
        </w:rPr>
        <w:t>district</w:t>
      </w:r>
      <w:r w:rsidRPr="00773213">
        <w:rPr>
          <w:rFonts w:ascii="Calibri" w:hAnsi="Calibri" w:cs="Calibri"/>
          <w:sz w:val="28"/>
          <w:szCs w:val="22"/>
        </w:rPr>
        <w:t xml:space="preserve"> is one of the poorest in the country poverty, many communicable diseases further worsen the vulnerability of this population category, street girls, low education girls, juvenile mothers, girls homeless, house girls, sexual prostitutes and barmaids, etc.</w:t>
      </w:r>
    </w:p>
    <w:p w:rsidR="009375E0" w:rsidRPr="0004174C" w:rsidRDefault="009375E0" w:rsidP="009375E0">
      <w:pPr>
        <w:numPr>
          <w:ilvl w:val="0"/>
          <w:numId w:val="2"/>
        </w:numPr>
        <w:rPr>
          <w:rFonts w:ascii="Calibri" w:hAnsi="Calibri" w:cs="Calibri"/>
          <w:sz w:val="28"/>
          <w:lang w:val="en-GB"/>
        </w:rPr>
      </w:pPr>
      <w:r w:rsidRPr="0004174C">
        <w:rPr>
          <w:rFonts w:ascii="Calibri" w:hAnsi="Calibri" w:cs="Calibri"/>
          <w:sz w:val="28"/>
          <w:lang w:val="en-GB"/>
        </w:rPr>
        <w:t xml:space="preserve">This bad situation is caused by poverty and lack of occupation; therefore these girls have actually no hope of life, occupation and no future life orientated. So, our Association have taken the initiative to assist and relieve suffering of our sisters who are actually in great danger of being affected by HIV and other related diseases, through community vocational training and girls’ self support community activities. </w:t>
      </w:r>
    </w:p>
    <w:p w:rsidR="009375E0" w:rsidRPr="00773213" w:rsidRDefault="009375E0" w:rsidP="009375E0">
      <w:pPr>
        <w:ind w:left="360"/>
        <w:rPr>
          <w:rFonts w:ascii="Calibri" w:hAnsi="Calibri" w:cs="Calibri"/>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Project inspected Out Puts: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A Weaving Power Loom will be bought;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Four Design Sewing Machines (Zigzag) will be bought;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One Over-Lock Sewing machine will be bought;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Two Singer High Speed Sewing machines will be bought;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One small generator will be bought;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One Singer Straight Knife Cloth Cutter will be obtained;</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The number of girls trainees will raise from </w:t>
      </w:r>
      <w:r w:rsidR="00316F8C">
        <w:rPr>
          <w:rFonts w:ascii="Calibri" w:hAnsi="Calibri" w:cs="Calibri"/>
          <w:sz w:val="28"/>
          <w:szCs w:val="22"/>
        </w:rPr>
        <w:t>5</w:t>
      </w:r>
      <w:r>
        <w:rPr>
          <w:rFonts w:ascii="Calibri" w:hAnsi="Calibri" w:cs="Calibri"/>
          <w:sz w:val="28"/>
          <w:szCs w:val="22"/>
        </w:rPr>
        <w:t>0</w:t>
      </w:r>
      <w:r w:rsidRPr="00773213">
        <w:rPr>
          <w:rFonts w:ascii="Calibri" w:hAnsi="Calibri" w:cs="Calibri"/>
          <w:sz w:val="28"/>
          <w:szCs w:val="22"/>
        </w:rPr>
        <w:t xml:space="preserve"> to </w:t>
      </w:r>
      <w:r w:rsidR="00316F8C">
        <w:rPr>
          <w:rFonts w:ascii="Calibri" w:hAnsi="Calibri" w:cs="Calibri"/>
          <w:sz w:val="28"/>
          <w:szCs w:val="22"/>
        </w:rPr>
        <w:t>10</w:t>
      </w:r>
      <w:r>
        <w:rPr>
          <w:rFonts w:ascii="Calibri" w:hAnsi="Calibri" w:cs="Calibri"/>
          <w:sz w:val="28"/>
          <w:szCs w:val="22"/>
        </w:rPr>
        <w:t>0 or more</w:t>
      </w:r>
      <w:r w:rsidRPr="00773213">
        <w:rPr>
          <w:rFonts w:ascii="Calibri" w:hAnsi="Calibri" w:cs="Calibri"/>
          <w:sz w:val="28"/>
          <w:szCs w:val="22"/>
        </w:rPr>
        <w:t xml:space="preserve"> per in-take (Session of </w:t>
      </w:r>
      <w:r>
        <w:rPr>
          <w:rFonts w:ascii="Calibri" w:hAnsi="Calibri" w:cs="Calibri"/>
          <w:sz w:val="28"/>
          <w:szCs w:val="22"/>
        </w:rPr>
        <w:t>6</w:t>
      </w:r>
      <w:r w:rsidRPr="00773213">
        <w:rPr>
          <w:rFonts w:ascii="Calibri" w:hAnsi="Calibri" w:cs="Calibri"/>
          <w:sz w:val="28"/>
          <w:szCs w:val="22"/>
        </w:rPr>
        <w:t xml:space="preserve"> months);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There will be an average increase in production and sales; and customer orders will be completed on time;</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lastRenderedPageBreak/>
        <w:t>All activities implemented will be monitored, evaluated and reported monthly.</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 xml:space="preserve">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Project Selected Beneficiaries: </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 xml:space="preserve">In the first phase, </w:t>
      </w:r>
      <w:r w:rsidR="00316F8C">
        <w:rPr>
          <w:rFonts w:ascii="Calibri" w:hAnsi="Calibri" w:cs="Calibri"/>
          <w:sz w:val="28"/>
          <w:szCs w:val="22"/>
        </w:rPr>
        <w:t>the project target to empower 10</w:t>
      </w:r>
      <w:r w:rsidRPr="00773213">
        <w:rPr>
          <w:rFonts w:ascii="Calibri" w:hAnsi="Calibri" w:cs="Calibri"/>
          <w:sz w:val="28"/>
          <w:szCs w:val="22"/>
        </w:rPr>
        <w:t>0 vulnerable girls, among them:</w:t>
      </w:r>
    </w:p>
    <w:p w:rsidR="009375E0" w:rsidRPr="00773213" w:rsidRDefault="00316F8C" w:rsidP="009375E0">
      <w:pPr>
        <w:numPr>
          <w:ilvl w:val="0"/>
          <w:numId w:val="2"/>
        </w:numPr>
        <w:rPr>
          <w:rFonts w:ascii="Calibri" w:hAnsi="Calibri" w:cs="Calibri"/>
          <w:sz w:val="28"/>
          <w:szCs w:val="22"/>
        </w:rPr>
      </w:pPr>
      <w:r>
        <w:rPr>
          <w:rFonts w:ascii="Calibri" w:hAnsi="Calibri" w:cs="Calibri"/>
          <w:sz w:val="28"/>
          <w:szCs w:val="22"/>
        </w:rPr>
        <w:t>2</w:t>
      </w:r>
      <w:r w:rsidR="009375E0" w:rsidRPr="00773213">
        <w:rPr>
          <w:rFonts w:ascii="Calibri" w:hAnsi="Calibri" w:cs="Calibri"/>
          <w:sz w:val="28"/>
          <w:szCs w:val="22"/>
        </w:rPr>
        <w:t>5 informal fostered orphan girls;</w:t>
      </w:r>
    </w:p>
    <w:p w:rsidR="009375E0" w:rsidRPr="00773213" w:rsidRDefault="00316F8C" w:rsidP="009375E0">
      <w:pPr>
        <w:numPr>
          <w:ilvl w:val="0"/>
          <w:numId w:val="2"/>
        </w:numPr>
        <w:rPr>
          <w:rFonts w:ascii="Calibri" w:hAnsi="Calibri" w:cs="Calibri"/>
          <w:sz w:val="28"/>
          <w:szCs w:val="22"/>
        </w:rPr>
      </w:pPr>
      <w:r>
        <w:rPr>
          <w:rFonts w:ascii="Calibri" w:hAnsi="Calibri" w:cs="Calibri"/>
          <w:sz w:val="28"/>
          <w:szCs w:val="22"/>
        </w:rPr>
        <w:t>15</w:t>
      </w:r>
      <w:r w:rsidR="009375E0" w:rsidRPr="00773213">
        <w:rPr>
          <w:rFonts w:ascii="Calibri" w:hAnsi="Calibri" w:cs="Calibri"/>
          <w:sz w:val="28"/>
          <w:szCs w:val="22"/>
        </w:rPr>
        <w:t xml:space="preserve"> orphan homeless girls (street girls);</w:t>
      </w:r>
    </w:p>
    <w:p w:rsidR="009375E0" w:rsidRPr="00773213" w:rsidRDefault="00316F8C" w:rsidP="009375E0">
      <w:pPr>
        <w:numPr>
          <w:ilvl w:val="0"/>
          <w:numId w:val="2"/>
        </w:numPr>
        <w:rPr>
          <w:rFonts w:ascii="Calibri" w:hAnsi="Calibri" w:cs="Calibri"/>
          <w:sz w:val="28"/>
          <w:szCs w:val="22"/>
        </w:rPr>
      </w:pPr>
      <w:r>
        <w:rPr>
          <w:rFonts w:ascii="Calibri" w:hAnsi="Calibri" w:cs="Calibri"/>
          <w:sz w:val="28"/>
          <w:szCs w:val="22"/>
        </w:rPr>
        <w:t>10</w:t>
      </w:r>
      <w:r w:rsidR="009375E0" w:rsidRPr="00773213">
        <w:rPr>
          <w:rFonts w:ascii="Calibri" w:hAnsi="Calibri" w:cs="Calibri"/>
          <w:sz w:val="28"/>
          <w:szCs w:val="22"/>
        </w:rPr>
        <w:t xml:space="preserve"> barmaids; </w:t>
      </w:r>
    </w:p>
    <w:p w:rsidR="009375E0" w:rsidRPr="00773213" w:rsidRDefault="00316F8C" w:rsidP="009375E0">
      <w:pPr>
        <w:numPr>
          <w:ilvl w:val="0"/>
          <w:numId w:val="2"/>
        </w:numPr>
        <w:rPr>
          <w:rFonts w:ascii="Calibri" w:hAnsi="Calibri" w:cs="Calibri"/>
          <w:sz w:val="28"/>
          <w:szCs w:val="22"/>
        </w:rPr>
      </w:pPr>
      <w:r>
        <w:rPr>
          <w:rFonts w:ascii="Calibri" w:hAnsi="Calibri" w:cs="Calibri"/>
          <w:sz w:val="28"/>
          <w:szCs w:val="22"/>
        </w:rPr>
        <w:t>25</w:t>
      </w:r>
      <w:r w:rsidR="009375E0" w:rsidRPr="00773213">
        <w:rPr>
          <w:rFonts w:ascii="Calibri" w:hAnsi="Calibri" w:cs="Calibri"/>
          <w:sz w:val="28"/>
          <w:szCs w:val="22"/>
        </w:rPr>
        <w:t xml:space="preserve"> juvenile mothers;</w:t>
      </w:r>
    </w:p>
    <w:p w:rsidR="009375E0" w:rsidRPr="00773213" w:rsidRDefault="00316F8C" w:rsidP="009375E0">
      <w:pPr>
        <w:numPr>
          <w:ilvl w:val="0"/>
          <w:numId w:val="2"/>
        </w:numPr>
        <w:rPr>
          <w:rFonts w:ascii="Calibri" w:hAnsi="Calibri" w:cs="Calibri"/>
          <w:sz w:val="28"/>
          <w:szCs w:val="22"/>
        </w:rPr>
      </w:pPr>
      <w:r>
        <w:rPr>
          <w:rFonts w:ascii="Calibri" w:hAnsi="Calibri" w:cs="Calibri"/>
          <w:sz w:val="28"/>
          <w:szCs w:val="22"/>
        </w:rPr>
        <w:t>5</w:t>
      </w:r>
      <w:r w:rsidR="009375E0" w:rsidRPr="00773213">
        <w:rPr>
          <w:rFonts w:ascii="Calibri" w:hAnsi="Calibri" w:cs="Calibri"/>
          <w:sz w:val="28"/>
          <w:szCs w:val="22"/>
        </w:rPr>
        <w:t xml:space="preserve"> older prostitutes;</w:t>
      </w:r>
    </w:p>
    <w:p w:rsidR="009375E0" w:rsidRPr="00773213" w:rsidRDefault="00316F8C" w:rsidP="009375E0">
      <w:pPr>
        <w:numPr>
          <w:ilvl w:val="0"/>
          <w:numId w:val="2"/>
        </w:numPr>
        <w:rPr>
          <w:rFonts w:ascii="Calibri" w:hAnsi="Calibri" w:cs="Calibri"/>
          <w:sz w:val="28"/>
          <w:szCs w:val="22"/>
        </w:rPr>
      </w:pPr>
      <w:r>
        <w:rPr>
          <w:rFonts w:ascii="Calibri" w:hAnsi="Calibri" w:cs="Calibri"/>
          <w:sz w:val="28"/>
          <w:szCs w:val="22"/>
        </w:rPr>
        <w:t>20</w:t>
      </w:r>
      <w:r w:rsidR="009375E0" w:rsidRPr="00773213">
        <w:rPr>
          <w:rFonts w:ascii="Calibri" w:hAnsi="Calibri" w:cs="Calibri"/>
          <w:sz w:val="28"/>
          <w:szCs w:val="22"/>
        </w:rPr>
        <w:t xml:space="preserve"> drop-out-school girls due to economic family status. </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 xml:space="preserve">But regarding to the sustainability of the project, other beneficiaries will be selected at the end of the first phase with 4 training sessions. All selected vulnerable children-girls age is ranged between 12-16 years.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Project planned activities;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Purchasing of materials and equipments,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Enrolment and skills training of participants,</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Project supervision,</w:t>
      </w:r>
    </w:p>
    <w:p w:rsidR="009375E0" w:rsidRPr="00773213" w:rsidRDefault="009375E0" w:rsidP="009375E0">
      <w:pPr>
        <w:numPr>
          <w:ilvl w:val="0"/>
          <w:numId w:val="2"/>
        </w:numPr>
        <w:rPr>
          <w:rFonts w:ascii="Calibri" w:hAnsi="Calibri" w:cs="Calibri"/>
          <w:sz w:val="28"/>
          <w:szCs w:val="22"/>
        </w:rPr>
      </w:pPr>
      <w:r>
        <w:rPr>
          <w:rFonts w:ascii="Calibri" w:hAnsi="Calibri" w:cs="Calibri"/>
          <w:sz w:val="28"/>
          <w:szCs w:val="22"/>
        </w:rPr>
        <w:t>Monitoring and evaluation etc</w:t>
      </w:r>
      <w:r w:rsidRPr="00773213">
        <w:rPr>
          <w:rFonts w:ascii="Calibri" w:hAnsi="Calibri" w:cs="Calibri"/>
          <w:sz w:val="28"/>
          <w:szCs w:val="22"/>
        </w:rPr>
        <w:t>.</w:t>
      </w:r>
    </w:p>
    <w:p w:rsidR="009375E0" w:rsidRPr="00773213" w:rsidRDefault="009375E0" w:rsidP="009375E0">
      <w:pPr>
        <w:ind w:left="360"/>
        <w:rPr>
          <w:rFonts w:ascii="Calibri" w:hAnsi="Calibri" w:cs="Calibri"/>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Project Management:</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The Project Development Officer will be responsible for the overall supervision for all activities. She </w:t>
      </w:r>
      <w:proofErr w:type="gramStart"/>
      <w:r w:rsidRPr="00773213">
        <w:rPr>
          <w:rFonts w:ascii="Calibri" w:hAnsi="Calibri" w:cs="Calibri"/>
          <w:sz w:val="28"/>
          <w:szCs w:val="22"/>
        </w:rPr>
        <w:t>will</w:t>
      </w:r>
      <w:proofErr w:type="gramEnd"/>
      <w:r w:rsidRPr="00773213">
        <w:rPr>
          <w:rFonts w:ascii="Calibri" w:hAnsi="Calibri" w:cs="Calibri"/>
          <w:sz w:val="28"/>
          <w:szCs w:val="22"/>
        </w:rPr>
        <w:t xml:space="preserve"> timely report to the Chairperson of the association.</w:t>
      </w:r>
    </w:p>
    <w:p w:rsidR="009375E0" w:rsidRPr="00773213" w:rsidRDefault="009375E0" w:rsidP="009375E0">
      <w:pPr>
        <w:numPr>
          <w:ilvl w:val="0"/>
          <w:numId w:val="2"/>
        </w:numPr>
        <w:rPr>
          <w:rFonts w:ascii="Calibri" w:hAnsi="Calibri" w:cs="Calibri"/>
          <w:b/>
          <w:sz w:val="28"/>
          <w:szCs w:val="22"/>
        </w:rPr>
      </w:pPr>
      <w:r w:rsidRPr="00773213">
        <w:rPr>
          <w:rFonts w:ascii="Calibri" w:hAnsi="Calibri" w:cs="Calibri"/>
          <w:sz w:val="28"/>
          <w:szCs w:val="22"/>
        </w:rPr>
        <w:t>There will be a project coordination committee composed by the Treasurer, Logistic officer and 2 Trainers, all are volunteers.</w:t>
      </w:r>
    </w:p>
    <w:p w:rsidR="009375E0" w:rsidRPr="00773213" w:rsidRDefault="009375E0" w:rsidP="009375E0">
      <w:pPr>
        <w:ind w:left="360"/>
        <w:rPr>
          <w:rFonts w:ascii="Calibri" w:hAnsi="Calibri" w:cs="Calibri"/>
          <w:b/>
          <w:sz w:val="28"/>
          <w:szCs w:val="22"/>
        </w:rPr>
      </w:pPr>
      <w:r w:rsidRPr="00773213">
        <w:rPr>
          <w:rFonts w:ascii="Calibri" w:hAnsi="Calibri" w:cs="Calibri"/>
          <w:b/>
          <w:sz w:val="28"/>
          <w:szCs w:val="22"/>
        </w:rPr>
        <w:t xml:space="preserve">  </w:t>
      </w: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Project sustainability:</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 xml:space="preserve">Since this project is initiated and fully accepted and desired by the beneficiaries, it will be </w:t>
      </w:r>
      <w:r w:rsidR="00DA6796" w:rsidRPr="00773213">
        <w:rPr>
          <w:rFonts w:ascii="Calibri" w:hAnsi="Calibri" w:cs="Calibri"/>
          <w:sz w:val="28"/>
          <w:szCs w:val="22"/>
        </w:rPr>
        <w:t>inte</w:t>
      </w:r>
      <w:r w:rsidR="00DA6796">
        <w:rPr>
          <w:rFonts w:ascii="Calibri" w:hAnsi="Calibri" w:cs="Calibri"/>
          <w:sz w:val="28"/>
          <w:szCs w:val="22"/>
        </w:rPr>
        <w:t>g</w:t>
      </w:r>
      <w:r w:rsidR="00DA6796" w:rsidRPr="00773213">
        <w:rPr>
          <w:rFonts w:ascii="Calibri" w:hAnsi="Calibri" w:cs="Calibri"/>
          <w:sz w:val="28"/>
          <w:szCs w:val="22"/>
        </w:rPr>
        <w:t>rated</w:t>
      </w:r>
      <w:r w:rsidRPr="00773213">
        <w:rPr>
          <w:rFonts w:ascii="Calibri" w:hAnsi="Calibri" w:cs="Calibri"/>
          <w:sz w:val="28"/>
          <w:szCs w:val="22"/>
        </w:rPr>
        <w:t xml:space="preserve"> and all its imparting resources will be directed toward imparting the skills required and making the project cost effective for self sustenance and improvement over time. Thus, it will be self sustaining and on-going.</w:t>
      </w:r>
    </w:p>
    <w:p w:rsidR="009375E0" w:rsidRPr="00773213" w:rsidRDefault="009375E0" w:rsidP="009375E0">
      <w:pPr>
        <w:ind w:left="360"/>
        <w:rPr>
          <w:rFonts w:ascii="Calibri" w:hAnsi="Calibri" w:cs="Calibri"/>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Project duration:</w:t>
      </w:r>
    </w:p>
    <w:p w:rsidR="009375E0" w:rsidRPr="00773213" w:rsidRDefault="009375E0" w:rsidP="009375E0">
      <w:pPr>
        <w:ind w:left="360"/>
        <w:rPr>
          <w:rFonts w:ascii="Calibri" w:hAnsi="Calibri" w:cs="Calibri"/>
          <w:sz w:val="28"/>
          <w:szCs w:val="22"/>
        </w:rPr>
      </w:pPr>
      <w:r w:rsidRPr="00773213">
        <w:rPr>
          <w:rFonts w:ascii="Calibri" w:hAnsi="Calibri" w:cs="Calibri"/>
          <w:sz w:val="28"/>
          <w:szCs w:val="22"/>
        </w:rPr>
        <w:t>As the project involves training, it will be completed in twelve (12) months after funding.</w:t>
      </w:r>
    </w:p>
    <w:p w:rsidR="009375E0" w:rsidRPr="00773213" w:rsidRDefault="009375E0" w:rsidP="009375E0">
      <w:pPr>
        <w:ind w:left="360"/>
        <w:rPr>
          <w:rFonts w:ascii="Calibri" w:hAnsi="Calibri" w:cs="Calibri"/>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Project monitoring and evaluation: </w:t>
      </w:r>
    </w:p>
    <w:p w:rsidR="009375E0" w:rsidRPr="00773213" w:rsidRDefault="009375E0" w:rsidP="009375E0">
      <w:pPr>
        <w:pStyle w:val="BodyText"/>
        <w:numPr>
          <w:ilvl w:val="0"/>
          <w:numId w:val="2"/>
        </w:numPr>
        <w:jc w:val="left"/>
        <w:rPr>
          <w:rFonts w:ascii="Calibri" w:hAnsi="Calibri" w:cs="Calibri"/>
          <w:sz w:val="28"/>
        </w:rPr>
      </w:pPr>
      <w:r w:rsidRPr="00773213">
        <w:rPr>
          <w:rFonts w:ascii="Calibri" w:hAnsi="Calibri" w:cs="Calibri"/>
          <w:sz w:val="28"/>
        </w:rPr>
        <w:lastRenderedPageBreak/>
        <w:t>The Association, through the Project coordination team will produce monthly reports that supply the numbers of current participants and achieved trainees in each vocational or income-generating trainee activities.</w:t>
      </w:r>
    </w:p>
    <w:p w:rsidR="009375E0" w:rsidRPr="0032182A" w:rsidRDefault="009375E0" w:rsidP="0032182A">
      <w:pPr>
        <w:pStyle w:val="BodyText"/>
        <w:numPr>
          <w:ilvl w:val="0"/>
          <w:numId w:val="2"/>
        </w:numPr>
        <w:jc w:val="left"/>
        <w:rPr>
          <w:rFonts w:ascii="Calibri" w:hAnsi="Calibri" w:cs="Calibri"/>
          <w:sz w:val="28"/>
        </w:rPr>
      </w:pPr>
      <w:r w:rsidRPr="00773213">
        <w:rPr>
          <w:rFonts w:ascii="Calibri" w:hAnsi="Calibri" w:cs="Calibri"/>
          <w:sz w:val="28"/>
        </w:rPr>
        <w:t xml:space="preserve">On monthly and quarterly basis the </w:t>
      </w:r>
      <w:r w:rsidRPr="00773213">
        <w:rPr>
          <w:rFonts w:ascii="Calibri" w:hAnsi="Calibri" w:cs="Calibri"/>
          <w:sz w:val="28"/>
          <w:szCs w:val="22"/>
        </w:rPr>
        <w:t xml:space="preserve">Project Development Officer </w:t>
      </w:r>
      <w:r w:rsidRPr="00773213">
        <w:rPr>
          <w:rFonts w:ascii="Calibri" w:hAnsi="Calibri" w:cs="Calibri"/>
          <w:sz w:val="28"/>
        </w:rPr>
        <w:t xml:space="preserve">will provide a progress and financial report to the organization and to the Donor respectively. At the end of the project (EOP), The Association will conduct Workshop follow up to review the project whereby the Association will provide an annual project progress and an audited financial report. </w:t>
      </w:r>
    </w:p>
    <w:p w:rsidR="009375E0" w:rsidRPr="00773213" w:rsidRDefault="009375E0" w:rsidP="009375E0">
      <w:pPr>
        <w:ind w:left="360"/>
        <w:rPr>
          <w:rFonts w:ascii="Calibri" w:hAnsi="Calibri" w:cs="Calibri"/>
          <w:b/>
          <w:sz w:val="28"/>
          <w:szCs w:val="22"/>
        </w:rPr>
      </w:pPr>
    </w:p>
    <w:p w:rsidR="009375E0" w:rsidRPr="00773213" w:rsidRDefault="009375E0" w:rsidP="009375E0">
      <w:pPr>
        <w:numPr>
          <w:ilvl w:val="0"/>
          <w:numId w:val="3"/>
        </w:numPr>
        <w:rPr>
          <w:rFonts w:ascii="Calibri" w:hAnsi="Calibri" w:cs="Calibri"/>
          <w:b/>
          <w:sz w:val="28"/>
          <w:szCs w:val="22"/>
        </w:rPr>
      </w:pPr>
      <w:r w:rsidRPr="00773213">
        <w:rPr>
          <w:rFonts w:ascii="Calibri" w:hAnsi="Calibri" w:cs="Calibri"/>
          <w:b/>
          <w:sz w:val="28"/>
          <w:szCs w:val="22"/>
        </w:rPr>
        <w:t xml:space="preserve"> Project estimated budget:</w:t>
      </w: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4630"/>
        <w:gridCol w:w="2145"/>
        <w:gridCol w:w="1436"/>
        <w:gridCol w:w="1496"/>
      </w:tblGrid>
      <w:tr w:rsidR="009375E0" w:rsidRPr="00773213" w:rsidTr="00AB504A">
        <w:tc>
          <w:tcPr>
            <w:tcW w:w="654" w:type="dxa"/>
          </w:tcPr>
          <w:p w:rsidR="009375E0" w:rsidRPr="00773213" w:rsidRDefault="009375E0" w:rsidP="00AB504A">
            <w:pPr>
              <w:rPr>
                <w:rFonts w:ascii="Calibri" w:hAnsi="Calibri" w:cs="Calibri"/>
                <w:b/>
                <w:sz w:val="28"/>
              </w:rPr>
            </w:pPr>
            <w:r w:rsidRPr="00773213">
              <w:rPr>
                <w:rFonts w:ascii="Calibri" w:hAnsi="Calibri" w:cs="Calibri"/>
                <w:b/>
                <w:sz w:val="28"/>
                <w:szCs w:val="22"/>
              </w:rPr>
              <w:t>S/N</w:t>
            </w:r>
          </w:p>
        </w:tc>
        <w:tc>
          <w:tcPr>
            <w:tcW w:w="4630" w:type="dxa"/>
          </w:tcPr>
          <w:p w:rsidR="009375E0" w:rsidRPr="00773213" w:rsidRDefault="009375E0" w:rsidP="00AB504A">
            <w:pPr>
              <w:rPr>
                <w:rFonts w:ascii="Calibri" w:hAnsi="Calibri" w:cs="Calibri"/>
                <w:b/>
                <w:sz w:val="28"/>
              </w:rPr>
            </w:pPr>
            <w:r w:rsidRPr="00773213">
              <w:rPr>
                <w:rFonts w:ascii="Calibri" w:hAnsi="Calibri" w:cs="Calibri"/>
                <w:b/>
                <w:sz w:val="28"/>
                <w:szCs w:val="22"/>
              </w:rPr>
              <w:t>Activity/ Items Description</w:t>
            </w:r>
          </w:p>
        </w:tc>
        <w:tc>
          <w:tcPr>
            <w:tcW w:w="2145" w:type="dxa"/>
          </w:tcPr>
          <w:p w:rsidR="009375E0" w:rsidRPr="00773213" w:rsidRDefault="009375E0" w:rsidP="00AB504A">
            <w:pPr>
              <w:rPr>
                <w:rFonts w:ascii="Calibri" w:hAnsi="Calibri" w:cs="Calibri"/>
                <w:b/>
                <w:sz w:val="28"/>
              </w:rPr>
            </w:pPr>
            <w:r w:rsidRPr="00773213">
              <w:rPr>
                <w:rFonts w:ascii="Calibri" w:hAnsi="Calibri" w:cs="Calibri"/>
                <w:b/>
                <w:sz w:val="28"/>
                <w:szCs w:val="22"/>
              </w:rPr>
              <w:t>Unit cost (</w:t>
            </w:r>
            <w:proofErr w:type="spellStart"/>
            <w:r w:rsidRPr="00773213">
              <w:rPr>
                <w:rFonts w:ascii="Calibri" w:hAnsi="Calibri" w:cs="Calibri"/>
                <w:b/>
                <w:sz w:val="28"/>
                <w:szCs w:val="22"/>
              </w:rPr>
              <w:t>Tshs</w:t>
            </w:r>
            <w:proofErr w:type="spellEnd"/>
            <w:r w:rsidRPr="00773213">
              <w:rPr>
                <w:rFonts w:ascii="Calibri" w:hAnsi="Calibri" w:cs="Calibri"/>
                <w:b/>
                <w:sz w:val="28"/>
                <w:szCs w:val="22"/>
              </w:rPr>
              <w:t>)</w:t>
            </w:r>
          </w:p>
        </w:tc>
        <w:tc>
          <w:tcPr>
            <w:tcW w:w="1436" w:type="dxa"/>
          </w:tcPr>
          <w:p w:rsidR="009375E0" w:rsidRPr="00773213" w:rsidRDefault="009375E0" w:rsidP="00AB504A">
            <w:pPr>
              <w:rPr>
                <w:rFonts w:ascii="Calibri" w:hAnsi="Calibri" w:cs="Calibri"/>
                <w:b/>
                <w:sz w:val="28"/>
              </w:rPr>
            </w:pPr>
            <w:r w:rsidRPr="00773213">
              <w:rPr>
                <w:rFonts w:ascii="Calibri" w:hAnsi="Calibri" w:cs="Calibri"/>
                <w:b/>
                <w:sz w:val="28"/>
                <w:szCs w:val="22"/>
              </w:rPr>
              <w:t>Quantity</w:t>
            </w:r>
          </w:p>
        </w:tc>
        <w:tc>
          <w:tcPr>
            <w:tcW w:w="1496" w:type="dxa"/>
          </w:tcPr>
          <w:p w:rsidR="009375E0" w:rsidRPr="00773213" w:rsidRDefault="009375E0" w:rsidP="00AB504A">
            <w:pPr>
              <w:rPr>
                <w:rFonts w:ascii="Calibri" w:hAnsi="Calibri" w:cs="Calibri"/>
                <w:b/>
                <w:sz w:val="28"/>
              </w:rPr>
            </w:pPr>
            <w:r w:rsidRPr="00773213">
              <w:rPr>
                <w:rFonts w:ascii="Calibri" w:hAnsi="Calibri" w:cs="Calibri"/>
                <w:b/>
                <w:sz w:val="28"/>
                <w:szCs w:val="22"/>
              </w:rPr>
              <w:t>Total cost</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1</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Electric</w:t>
            </w:r>
            <w:r w:rsidRPr="00773213">
              <w:rPr>
                <w:rFonts w:ascii="Calibri" w:hAnsi="Calibri" w:cs="Calibri"/>
                <w:sz w:val="28"/>
                <w:szCs w:val="22"/>
              </w:rPr>
              <w:t xml:space="preserve"> Sewing Machines (Zigzag)</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20</w:t>
            </w:r>
            <w:r w:rsidRPr="00773213">
              <w:rPr>
                <w:rFonts w:ascii="Calibri" w:hAnsi="Calibri" w:cs="Calibri"/>
                <w:sz w:val="28"/>
                <w:szCs w:val="22"/>
              </w:rPr>
              <w:t>0,000/-</w:t>
            </w:r>
          </w:p>
        </w:tc>
        <w:tc>
          <w:tcPr>
            <w:tcW w:w="1436" w:type="dxa"/>
          </w:tcPr>
          <w:p w:rsidR="009375E0" w:rsidRPr="00773213" w:rsidRDefault="0032182A" w:rsidP="00AB504A">
            <w:pPr>
              <w:jc w:val="center"/>
              <w:rPr>
                <w:rFonts w:ascii="Calibri" w:hAnsi="Calibri" w:cs="Calibri"/>
                <w:sz w:val="28"/>
              </w:rPr>
            </w:pPr>
            <w:r>
              <w:rPr>
                <w:rFonts w:ascii="Calibri" w:hAnsi="Calibri" w:cs="Calibri"/>
                <w:sz w:val="28"/>
                <w:szCs w:val="22"/>
              </w:rPr>
              <w:t>3</w:t>
            </w:r>
            <w:r w:rsidR="009375E0">
              <w:rPr>
                <w:rFonts w:ascii="Calibri" w:hAnsi="Calibri" w:cs="Calibri"/>
                <w:sz w:val="28"/>
                <w:szCs w:val="22"/>
              </w:rPr>
              <w:t>0</w:t>
            </w:r>
          </w:p>
        </w:tc>
        <w:tc>
          <w:tcPr>
            <w:tcW w:w="1496" w:type="dxa"/>
          </w:tcPr>
          <w:p w:rsidR="009375E0" w:rsidRPr="00773213" w:rsidRDefault="0032182A" w:rsidP="00AB504A">
            <w:pPr>
              <w:jc w:val="right"/>
              <w:rPr>
                <w:rFonts w:ascii="Calibri" w:hAnsi="Calibri" w:cs="Calibri"/>
                <w:sz w:val="28"/>
              </w:rPr>
            </w:pPr>
            <w:r>
              <w:rPr>
                <w:rFonts w:ascii="Calibri" w:hAnsi="Calibri" w:cs="Calibri"/>
                <w:sz w:val="28"/>
                <w:szCs w:val="22"/>
              </w:rPr>
              <w:t>6</w:t>
            </w:r>
            <w:r w:rsidR="009375E0">
              <w:rPr>
                <w:rFonts w:ascii="Calibri" w:hAnsi="Calibri" w:cs="Calibri"/>
                <w:sz w:val="28"/>
                <w:szCs w:val="22"/>
              </w:rPr>
              <w:t>,000,000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2</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Manual Sewing machines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150,000/-</w:t>
            </w:r>
          </w:p>
        </w:tc>
        <w:tc>
          <w:tcPr>
            <w:tcW w:w="1436" w:type="dxa"/>
          </w:tcPr>
          <w:p w:rsidR="009375E0" w:rsidRPr="00773213" w:rsidRDefault="00DA6796" w:rsidP="00AB504A">
            <w:pPr>
              <w:jc w:val="center"/>
              <w:rPr>
                <w:rFonts w:ascii="Calibri" w:hAnsi="Calibri" w:cs="Calibri"/>
                <w:sz w:val="28"/>
              </w:rPr>
            </w:pPr>
            <w:r>
              <w:rPr>
                <w:rFonts w:ascii="Calibri" w:hAnsi="Calibri" w:cs="Calibri"/>
                <w:sz w:val="28"/>
                <w:szCs w:val="22"/>
              </w:rPr>
              <w:t>10</w:t>
            </w:r>
          </w:p>
        </w:tc>
        <w:tc>
          <w:tcPr>
            <w:tcW w:w="1496" w:type="dxa"/>
          </w:tcPr>
          <w:p w:rsidR="009375E0" w:rsidRPr="00773213" w:rsidRDefault="00DA6796" w:rsidP="00AB504A">
            <w:pPr>
              <w:jc w:val="right"/>
              <w:rPr>
                <w:rFonts w:ascii="Calibri" w:hAnsi="Calibri" w:cs="Calibri"/>
                <w:sz w:val="28"/>
              </w:rPr>
            </w:pPr>
            <w:r>
              <w:rPr>
                <w:rFonts w:ascii="Calibri" w:hAnsi="Calibri" w:cs="Calibri"/>
                <w:sz w:val="28"/>
                <w:szCs w:val="22"/>
              </w:rPr>
              <w:t>1,5</w:t>
            </w:r>
            <w:r w:rsidR="009375E0">
              <w:rPr>
                <w:rFonts w:ascii="Calibri" w:hAnsi="Calibri" w:cs="Calibri"/>
                <w:sz w:val="28"/>
                <w:szCs w:val="22"/>
              </w:rPr>
              <w:t>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3</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Knitting Machines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600,000/-</w:t>
            </w:r>
          </w:p>
        </w:tc>
        <w:tc>
          <w:tcPr>
            <w:tcW w:w="1436" w:type="dxa"/>
          </w:tcPr>
          <w:p w:rsidR="009375E0" w:rsidRPr="00773213" w:rsidRDefault="00DA6796" w:rsidP="00AB504A">
            <w:pPr>
              <w:jc w:val="center"/>
              <w:rPr>
                <w:rFonts w:ascii="Calibri" w:hAnsi="Calibri" w:cs="Calibri"/>
                <w:sz w:val="28"/>
              </w:rPr>
            </w:pPr>
            <w:r>
              <w:rPr>
                <w:rFonts w:ascii="Calibri" w:hAnsi="Calibri" w:cs="Calibri"/>
                <w:sz w:val="28"/>
                <w:szCs w:val="22"/>
              </w:rPr>
              <w:t>1</w:t>
            </w:r>
            <w:r w:rsidR="009375E0">
              <w:rPr>
                <w:rFonts w:ascii="Calibri" w:hAnsi="Calibri" w:cs="Calibri"/>
                <w:sz w:val="28"/>
                <w:szCs w:val="22"/>
              </w:rPr>
              <w:t>0</w:t>
            </w:r>
          </w:p>
        </w:tc>
        <w:tc>
          <w:tcPr>
            <w:tcW w:w="1496" w:type="dxa"/>
          </w:tcPr>
          <w:p w:rsidR="009375E0" w:rsidRPr="00773213" w:rsidRDefault="00DA6796" w:rsidP="00AB504A">
            <w:pPr>
              <w:jc w:val="right"/>
              <w:rPr>
                <w:rFonts w:ascii="Calibri" w:hAnsi="Calibri" w:cs="Calibri"/>
                <w:sz w:val="28"/>
              </w:rPr>
            </w:pPr>
            <w:r>
              <w:rPr>
                <w:rFonts w:ascii="Calibri" w:hAnsi="Calibri" w:cs="Calibri"/>
                <w:sz w:val="28"/>
                <w:szCs w:val="22"/>
              </w:rPr>
              <w:t>6</w:t>
            </w:r>
            <w:r w:rsidR="009375E0">
              <w:rPr>
                <w:rFonts w:ascii="Calibri" w:hAnsi="Calibri" w:cs="Calibri"/>
                <w:sz w:val="28"/>
                <w:szCs w:val="22"/>
              </w:rPr>
              <w:t>,000,000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4</w:t>
            </w:r>
          </w:p>
        </w:tc>
        <w:tc>
          <w:tcPr>
            <w:tcW w:w="4630" w:type="dxa"/>
          </w:tcPr>
          <w:p w:rsidR="009375E0" w:rsidRPr="00773213" w:rsidRDefault="009375E0" w:rsidP="00AB504A">
            <w:pPr>
              <w:rPr>
                <w:rFonts w:ascii="Calibri" w:hAnsi="Calibri" w:cs="Calibri"/>
                <w:sz w:val="28"/>
              </w:rPr>
            </w:pPr>
            <w:r w:rsidRPr="00773213">
              <w:rPr>
                <w:rFonts w:ascii="Calibri" w:hAnsi="Calibri" w:cs="Calibri"/>
                <w:sz w:val="28"/>
                <w:szCs w:val="22"/>
              </w:rPr>
              <w:t>Over-Lock Sewing machine</w:t>
            </w:r>
          </w:p>
        </w:tc>
        <w:tc>
          <w:tcPr>
            <w:tcW w:w="2145" w:type="dxa"/>
          </w:tcPr>
          <w:p w:rsidR="009375E0" w:rsidRPr="00773213" w:rsidRDefault="009375E0" w:rsidP="00AB504A">
            <w:pPr>
              <w:jc w:val="right"/>
              <w:rPr>
                <w:rFonts w:ascii="Calibri" w:hAnsi="Calibri" w:cs="Calibri"/>
                <w:sz w:val="28"/>
              </w:rPr>
            </w:pPr>
            <w:r w:rsidRPr="00773213">
              <w:rPr>
                <w:rFonts w:ascii="Calibri" w:hAnsi="Calibri" w:cs="Calibri"/>
                <w:sz w:val="28"/>
                <w:szCs w:val="22"/>
              </w:rPr>
              <w:t>350,000/-</w:t>
            </w:r>
          </w:p>
        </w:tc>
        <w:tc>
          <w:tcPr>
            <w:tcW w:w="1436" w:type="dxa"/>
          </w:tcPr>
          <w:p w:rsidR="009375E0" w:rsidRPr="00773213" w:rsidRDefault="00DA6796" w:rsidP="00AB504A">
            <w:pPr>
              <w:jc w:val="center"/>
              <w:rPr>
                <w:rFonts w:ascii="Calibri" w:hAnsi="Calibri" w:cs="Calibri"/>
                <w:sz w:val="28"/>
              </w:rPr>
            </w:pPr>
            <w:r>
              <w:rPr>
                <w:rFonts w:ascii="Calibri" w:hAnsi="Calibri" w:cs="Calibri"/>
                <w:sz w:val="28"/>
                <w:szCs w:val="22"/>
              </w:rPr>
              <w:t>7</w:t>
            </w:r>
          </w:p>
        </w:tc>
        <w:tc>
          <w:tcPr>
            <w:tcW w:w="1496" w:type="dxa"/>
          </w:tcPr>
          <w:p w:rsidR="009375E0" w:rsidRPr="00773213" w:rsidRDefault="00DA6796" w:rsidP="00AB504A">
            <w:pPr>
              <w:jc w:val="right"/>
              <w:rPr>
                <w:rFonts w:ascii="Calibri" w:hAnsi="Calibri" w:cs="Calibri"/>
                <w:sz w:val="28"/>
              </w:rPr>
            </w:pPr>
            <w:r>
              <w:rPr>
                <w:rFonts w:ascii="Calibri" w:hAnsi="Calibri" w:cs="Calibri"/>
                <w:sz w:val="28"/>
                <w:szCs w:val="22"/>
              </w:rPr>
              <w:t>2</w:t>
            </w:r>
            <w:r w:rsidR="009375E0">
              <w:rPr>
                <w:rFonts w:ascii="Calibri" w:hAnsi="Calibri" w:cs="Calibri"/>
                <w:sz w:val="28"/>
                <w:szCs w:val="22"/>
              </w:rPr>
              <w:t>,</w:t>
            </w:r>
            <w:r>
              <w:rPr>
                <w:rFonts w:ascii="Calibri" w:hAnsi="Calibri" w:cs="Calibri"/>
                <w:sz w:val="28"/>
                <w:szCs w:val="22"/>
              </w:rPr>
              <w:t>4</w:t>
            </w:r>
            <w:r w:rsidR="009375E0" w:rsidRPr="00773213">
              <w:rPr>
                <w:rFonts w:ascii="Calibri" w:hAnsi="Calibri" w:cs="Calibri"/>
                <w:sz w:val="28"/>
                <w:szCs w:val="22"/>
              </w:rPr>
              <w:t>5</w:t>
            </w:r>
            <w:r w:rsidR="009375E0">
              <w:rPr>
                <w:rFonts w:ascii="Calibri" w:hAnsi="Calibri" w:cs="Calibri"/>
                <w:sz w:val="28"/>
                <w:szCs w:val="22"/>
              </w:rPr>
              <w:t>0</w:t>
            </w:r>
            <w:r w:rsidR="009375E0" w:rsidRPr="00773213">
              <w:rPr>
                <w:rFonts w:ascii="Calibri" w:hAnsi="Calibri" w:cs="Calibri"/>
                <w:sz w:val="28"/>
                <w:szCs w:val="22"/>
              </w:rPr>
              <w:t>,000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5</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Bicycles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20</w:t>
            </w:r>
            <w:r w:rsidRPr="00773213">
              <w:rPr>
                <w:rFonts w:ascii="Calibri" w:hAnsi="Calibri" w:cs="Calibri"/>
                <w:sz w:val="28"/>
                <w:szCs w:val="22"/>
              </w:rPr>
              <w:t>0,000/-</w:t>
            </w:r>
          </w:p>
        </w:tc>
        <w:tc>
          <w:tcPr>
            <w:tcW w:w="1436" w:type="dxa"/>
          </w:tcPr>
          <w:p w:rsidR="009375E0" w:rsidRPr="00773213" w:rsidRDefault="0032182A" w:rsidP="00AB504A">
            <w:pPr>
              <w:jc w:val="center"/>
              <w:rPr>
                <w:rFonts w:ascii="Calibri" w:hAnsi="Calibri" w:cs="Calibri"/>
                <w:sz w:val="28"/>
              </w:rPr>
            </w:pPr>
            <w:r>
              <w:rPr>
                <w:rFonts w:ascii="Calibri" w:hAnsi="Calibri" w:cs="Calibri"/>
                <w:sz w:val="28"/>
                <w:szCs w:val="22"/>
              </w:rPr>
              <w:t>15</w:t>
            </w:r>
          </w:p>
        </w:tc>
        <w:tc>
          <w:tcPr>
            <w:tcW w:w="1496" w:type="dxa"/>
          </w:tcPr>
          <w:p w:rsidR="009375E0" w:rsidRPr="00773213" w:rsidRDefault="0032182A" w:rsidP="00AB504A">
            <w:pPr>
              <w:jc w:val="right"/>
              <w:rPr>
                <w:rFonts w:ascii="Calibri" w:hAnsi="Calibri" w:cs="Calibri"/>
                <w:sz w:val="28"/>
              </w:rPr>
            </w:pPr>
            <w:r>
              <w:rPr>
                <w:rFonts w:ascii="Calibri" w:hAnsi="Calibri" w:cs="Calibri"/>
                <w:sz w:val="28"/>
                <w:szCs w:val="22"/>
              </w:rPr>
              <w:t>3</w:t>
            </w:r>
            <w:r w:rsidR="009375E0" w:rsidRPr="00773213">
              <w:rPr>
                <w:rFonts w:ascii="Calibri" w:hAnsi="Calibri" w:cs="Calibri"/>
                <w:sz w:val="28"/>
                <w:szCs w:val="22"/>
              </w:rPr>
              <w:t>,000,000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6</w:t>
            </w:r>
          </w:p>
        </w:tc>
        <w:tc>
          <w:tcPr>
            <w:tcW w:w="4630" w:type="dxa"/>
          </w:tcPr>
          <w:p w:rsidR="009375E0" w:rsidRPr="00773213" w:rsidRDefault="009375E0" w:rsidP="00AB504A">
            <w:pPr>
              <w:rPr>
                <w:rFonts w:ascii="Calibri" w:hAnsi="Calibri" w:cs="Calibri"/>
                <w:sz w:val="28"/>
              </w:rPr>
            </w:pPr>
            <w:r w:rsidRPr="00773213">
              <w:rPr>
                <w:rFonts w:ascii="Calibri" w:hAnsi="Calibri" w:cs="Calibri"/>
                <w:sz w:val="28"/>
                <w:szCs w:val="22"/>
              </w:rPr>
              <w:t>Small generator</w:t>
            </w:r>
          </w:p>
        </w:tc>
        <w:tc>
          <w:tcPr>
            <w:tcW w:w="2145" w:type="dxa"/>
          </w:tcPr>
          <w:p w:rsidR="009375E0" w:rsidRPr="00773213" w:rsidRDefault="009375E0" w:rsidP="00AB504A">
            <w:pPr>
              <w:jc w:val="right"/>
              <w:rPr>
                <w:rFonts w:ascii="Calibri" w:hAnsi="Calibri" w:cs="Calibri"/>
                <w:sz w:val="28"/>
              </w:rPr>
            </w:pPr>
            <w:r w:rsidRPr="00773213">
              <w:rPr>
                <w:rFonts w:ascii="Calibri" w:hAnsi="Calibri" w:cs="Calibri"/>
                <w:sz w:val="28"/>
                <w:szCs w:val="22"/>
              </w:rPr>
              <w:t>800,000/-</w:t>
            </w:r>
          </w:p>
        </w:tc>
        <w:tc>
          <w:tcPr>
            <w:tcW w:w="1436" w:type="dxa"/>
          </w:tcPr>
          <w:p w:rsidR="009375E0" w:rsidRPr="00773213" w:rsidRDefault="00DA6796" w:rsidP="00AB504A">
            <w:pPr>
              <w:jc w:val="center"/>
              <w:rPr>
                <w:rFonts w:ascii="Calibri" w:hAnsi="Calibri" w:cs="Calibri"/>
                <w:sz w:val="28"/>
              </w:rPr>
            </w:pPr>
            <w:r>
              <w:rPr>
                <w:rFonts w:ascii="Calibri" w:hAnsi="Calibri" w:cs="Calibri"/>
                <w:sz w:val="28"/>
                <w:szCs w:val="22"/>
              </w:rPr>
              <w:t>2</w:t>
            </w:r>
          </w:p>
        </w:tc>
        <w:tc>
          <w:tcPr>
            <w:tcW w:w="1496" w:type="dxa"/>
          </w:tcPr>
          <w:p w:rsidR="009375E0" w:rsidRPr="00773213" w:rsidRDefault="00DA6796" w:rsidP="00AB504A">
            <w:pPr>
              <w:jc w:val="right"/>
              <w:rPr>
                <w:rFonts w:ascii="Calibri" w:hAnsi="Calibri" w:cs="Calibri"/>
                <w:sz w:val="28"/>
              </w:rPr>
            </w:pPr>
            <w:r>
              <w:rPr>
                <w:rFonts w:ascii="Calibri" w:hAnsi="Calibri" w:cs="Calibri"/>
                <w:sz w:val="28"/>
                <w:szCs w:val="22"/>
              </w:rPr>
              <w:t>1,6</w:t>
            </w:r>
            <w:r w:rsidR="009375E0" w:rsidRPr="00773213">
              <w:rPr>
                <w:rFonts w:ascii="Calibri" w:hAnsi="Calibri" w:cs="Calibri"/>
                <w:sz w:val="28"/>
                <w:szCs w:val="22"/>
              </w:rPr>
              <w:t>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7</w:t>
            </w:r>
          </w:p>
        </w:tc>
        <w:tc>
          <w:tcPr>
            <w:tcW w:w="4630" w:type="dxa"/>
          </w:tcPr>
          <w:p w:rsidR="009375E0" w:rsidRPr="00773213" w:rsidRDefault="009375E0" w:rsidP="00AB504A">
            <w:pPr>
              <w:rPr>
                <w:rFonts w:ascii="Calibri" w:hAnsi="Calibri" w:cs="Calibri"/>
                <w:sz w:val="28"/>
              </w:rPr>
            </w:pPr>
            <w:r w:rsidRPr="00773213">
              <w:rPr>
                <w:rFonts w:ascii="Calibri" w:hAnsi="Calibri" w:cs="Calibri"/>
                <w:sz w:val="28"/>
                <w:szCs w:val="22"/>
              </w:rPr>
              <w:t>Singer Straight Knife Cloth Cutter</w:t>
            </w:r>
          </w:p>
        </w:tc>
        <w:tc>
          <w:tcPr>
            <w:tcW w:w="2145" w:type="dxa"/>
          </w:tcPr>
          <w:p w:rsidR="009375E0" w:rsidRPr="00773213" w:rsidRDefault="009375E0" w:rsidP="00AB504A">
            <w:pPr>
              <w:jc w:val="right"/>
              <w:rPr>
                <w:rFonts w:ascii="Calibri" w:hAnsi="Calibri" w:cs="Calibri"/>
                <w:sz w:val="28"/>
              </w:rPr>
            </w:pPr>
            <w:r w:rsidRPr="00773213">
              <w:rPr>
                <w:rFonts w:ascii="Calibri" w:hAnsi="Calibri" w:cs="Calibri"/>
                <w:sz w:val="28"/>
                <w:szCs w:val="22"/>
              </w:rPr>
              <w:t>200,000/-</w:t>
            </w:r>
          </w:p>
        </w:tc>
        <w:tc>
          <w:tcPr>
            <w:tcW w:w="1436" w:type="dxa"/>
          </w:tcPr>
          <w:p w:rsidR="009375E0" w:rsidRPr="00773213" w:rsidRDefault="00DA6796" w:rsidP="00AB504A">
            <w:pPr>
              <w:jc w:val="center"/>
              <w:rPr>
                <w:rFonts w:ascii="Calibri" w:hAnsi="Calibri" w:cs="Calibri"/>
                <w:sz w:val="28"/>
              </w:rPr>
            </w:pPr>
            <w:r>
              <w:rPr>
                <w:rFonts w:ascii="Calibri" w:hAnsi="Calibri" w:cs="Calibri"/>
                <w:sz w:val="28"/>
                <w:szCs w:val="22"/>
              </w:rPr>
              <w:t>3</w:t>
            </w:r>
          </w:p>
        </w:tc>
        <w:tc>
          <w:tcPr>
            <w:tcW w:w="1496" w:type="dxa"/>
          </w:tcPr>
          <w:p w:rsidR="009375E0" w:rsidRPr="00773213" w:rsidRDefault="00DA6796" w:rsidP="00AB504A">
            <w:pPr>
              <w:jc w:val="right"/>
              <w:rPr>
                <w:rFonts w:ascii="Calibri" w:hAnsi="Calibri" w:cs="Calibri"/>
                <w:sz w:val="28"/>
              </w:rPr>
            </w:pPr>
            <w:r>
              <w:rPr>
                <w:rFonts w:ascii="Calibri" w:hAnsi="Calibri" w:cs="Calibri"/>
                <w:sz w:val="28"/>
                <w:szCs w:val="22"/>
              </w:rPr>
              <w:t>6</w:t>
            </w:r>
            <w:r w:rsidR="009375E0" w:rsidRPr="00773213">
              <w:rPr>
                <w:rFonts w:ascii="Calibri" w:hAnsi="Calibri" w:cs="Calibri"/>
                <w:sz w:val="28"/>
                <w:szCs w:val="22"/>
              </w:rPr>
              <w:t>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8</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Treadle Machines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400,000/-</w:t>
            </w:r>
          </w:p>
        </w:tc>
        <w:tc>
          <w:tcPr>
            <w:tcW w:w="1436" w:type="dxa"/>
          </w:tcPr>
          <w:p w:rsidR="009375E0" w:rsidRPr="00773213" w:rsidRDefault="0032182A" w:rsidP="00AB504A">
            <w:pPr>
              <w:jc w:val="center"/>
              <w:rPr>
                <w:rFonts w:ascii="Calibri" w:hAnsi="Calibri" w:cs="Calibri"/>
                <w:sz w:val="28"/>
              </w:rPr>
            </w:pPr>
            <w:r>
              <w:rPr>
                <w:rFonts w:ascii="Calibri" w:hAnsi="Calibri" w:cs="Calibri"/>
                <w:sz w:val="28"/>
                <w:szCs w:val="22"/>
              </w:rPr>
              <w:t>7</w:t>
            </w:r>
          </w:p>
        </w:tc>
        <w:tc>
          <w:tcPr>
            <w:tcW w:w="1496" w:type="dxa"/>
          </w:tcPr>
          <w:p w:rsidR="009375E0" w:rsidRPr="00773213" w:rsidRDefault="0032182A" w:rsidP="00AB504A">
            <w:pPr>
              <w:jc w:val="right"/>
              <w:rPr>
                <w:rFonts w:ascii="Calibri" w:hAnsi="Calibri" w:cs="Calibri"/>
                <w:sz w:val="28"/>
              </w:rPr>
            </w:pPr>
            <w:r>
              <w:rPr>
                <w:rFonts w:ascii="Calibri" w:hAnsi="Calibri" w:cs="Calibri"/>
                <w:sz w:val="28"/>
                <w:szCs w:val="22"/>
              </w:rPr>
              <w:t>2</w:t>
            </w:r>
            <w:r w:rsidR="00B64D57">
              <w:rPr>
                <w:rFonts w:ascii="Calibri" w:hAnsi="Calibri" w:cs="Calibri"/>
                <w:sz w:val="28"/>
                <w:szCs w:val="22"/>
              </w:rPr>
              <w:t>,</w:t>
            </w:r>
            <w:r>
              <w:rPr>
                <w:rFonts w:ascii="Calibri" w:hAnsi="Calibri" w:cs="Calibri"/>
                <w:sz w:val="28"/>
                <w:szCs w:val="22"/>
              </w:rPr>
              <w:t>8</w:t>
            </w:r>
            <w:r w:rsidR="009375E0">
              <w:rPr>
                <w:rFonts w:ascii="Calibri" w:hAnsi="Calibri" w:cs="Calibri"/>
                <w:sz w:val="28"/>
                <w:szCs w:val="22"/>
              </w:rPr>
              <w:t>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9</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Computers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600,000/-</w:t>
            </w:r>
          </w:p>
        </w:tc>
        <w:tc>
          <w:tcPr>
            <w:tcW w:w="1436" w:type="dxa"/>
          </w:tcPr>
          <w:p w:rsidR="009375E0" w:rsidRPr="00773213" w:rsidRDefault="00B64D57" w:rsidP="00AB504A">
            <w:pPr>
              <w:jc w:val="center"/>
              <w:rPr>
                <w:rFonts w:ascii="Calibri" w:hAnsi="Calibri" w:cs="Calibri"/>
                <w:sz w:val="28"/>
              </w:rPr>
            </w:pPr>
            <w:r>
              <w:rPr>
                <w:rFonts w:ascii="Calibri" w:hAnsi="Calibri" w:cs="Calibri"/>
                <w:sz w:val="28"/>
                <w:szCs w:val="22"/>
              </w:rPr>
              <w:t>5</w:t>
            </w:r>
          </w:p>
        </w:tc>
        <w:tc>
          <w:tcPr>
            <w:tcW w:w="1496" w:type="dxa"/>
          </w:tcPr>
          <w:p w:rsidR="009375E0" w:rsidRPr="00773213" w:rsidRDefault="00B64D57" w:rsidP="00AB504A">
            <w:pPr>
              <w:jc w:val="right"/>
              <w:rPr>
                <w:rFonts w:ascii="Calibri" w:hAnsi="Calibri" w:cs="Calibri"/>
                <w:sz w:val="28"/>
              </w:rPr>
            </w:pPr>
            <w:r>
              <w:rPr>
                <w:rFonts w:ascii="Calibri" w:hAnsi="Calibri" w:cs="Calibri"/>
                <w:sz w:val="28"/>
                <w:szCs w:val="22"/>
              </w:rPr>
              <w:t>3</w:t>
            </w:r>
            <w:r w:rsidR="009375E0">
              <w:rPr>
                <w:rFonts w:ascii="Calibri" w:hAnsi="Calibri" w:cs="Calibri"/>
                <w:sz w:val="28"/>
                <w:szCs w:val="22"/>
              </w:rPr>
              <w:t>,000,000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10</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Scanner machines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150,000/-</w:t>
            </w:r>
          </w:p>
        </w:tc>
        <w:tc>
          <w:tcPr>
            <w:tcW w:w="1436" w:type="dxa"/>
          </w:tcPr>
          <w:p w:rsidR="009375E0" w:rsidRPr="00773213" w:rsidRDefault="00DA6796" w:rsidP="00AB504A">
            <w:pPr>
              <w:jc w:val="center"/>
              <w:rPr>
                <w:rFonts w:ascii="Calibri" w:hAnsi="Calibri" w:cs="Calibri"/>
                <w:sz w:val="28"/>
              </w:rPr>
            </w:pPr>
            <w:r>
              <w:rPr>
                <w:rFonts w:ascii="Calibri" w:hAnsi="Calibri" w:cs="Calibri"/>
                <w:sz w:val="28"/>
                <w:szCs w:val="22"/>
              </w:rPr>
              <w:t>3</w:t>
            </w:r>
          </w:p>
        </w:tc>
        <w:tc>
          <w:tcPr>
            <w:tcW w:w="1496" w:type="dxa"/>
          </w:tcPr>
          <w:p w:rsidR="009375E0" w:rsidRPr="00773213" w:rsidRDefault="00DA6796" w:rsidP="00AB504A">
            <w:pPr>
              <w:jc w:val="right"/>
              <w:rPr>
                <w:rFonts w:ascii="Calibri" w:hAnsi="Calibri" w:cs="Calibri"/>
                <w:sz w:val="28"/>
              </w:rPr>
            </w:pPr>
            <w:r>
              <w:rPr>
                <w:rFonts w:ascii="Calibri" w:hAnsi="Calibri" w:cs="Calibri"/>
                <w:sz w:val="28"/>
                <w:szCs w:val="22"/>
              </w:rPr>
              <w:t>45</w:t>
            </w:r>
            <w:r w:rsidR="009375E0">
              <w:rPr>
                <w:rFonts w:ascii="Calibri" w:hAnsi="Calibri" w:cs="Calibri"/>
                <w:sz w:val="28"/>
                <w:szCs w:val="22"/>
              </w:rPr>
              <w:t>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11</w:t>
            </w:r>
          </w:p>
        </w:tc>
        <w:tc>
          <w:tcPr>
            <w:tcW w:w="4630" w:type="dxa"/>
          </w:tcPr>
          <w:p w:rsidR="009375E0" w:rsidRPr="00773213" w:rsidRDefault="009375E0" w:rsidP="00AB504A">
            <w:pPr>
              <w:rPr>
                <w:rFonts w:ascii="Calibri" w:hAnsi="Calibri" w:cs="Calibri"/>
                <w:sz w:val="28"/>
              </w:rPr>
            </w:pPr>
            <w:r w:rsidRPr="00773213">
              <w:rPr>
                <w:rFonts w:ascii="Calibri" w:hAnsi="Calibri" w:cs="Calibri"/>
                <w:sz w:val="28"/>
                <w:szCs w:val="22"/>
              </w:rPr>
              <w:t>Training materials and facilities</w:t>
            </w:r>
          </w:p>
        </w:tc>
        <w:tc>
          <w:tcPr>
            <w:tcW w:w="2145" w:type="dxa"/>
          </w:tcPr>
          <w:p w:rsidR="009375E0" w:rsidRPr="00773213" w:rsidRDefault="009375E0" w:rsidP="00AB504A">
            <w:pPr>
              <w:jc w:val="right"/>
              <w:rPr>
                <w:rFonts w:ascii="Calibri" w:hAnsi="Calibri" w:cs="Calibri"/>
                <w:sz w:val="28"/>
              </w:rPr>
            </w:pPr>
            <w:r w:rsidRPr="00773213">
              <w:rPr>
                <w:rFonts w:ascii="Calibri" w:hAnsi="Calibri" w:cs="Calibri"/>
                <w:sz w:val="28"/>
                <w:szCs w:val="22"/>
              </w:rPr>
              <w:t>-</w:t>
            </w:r>
          </w:p>
        </w:tc>
        <w:tc>
          <w:tcPr>
            <w:tcW w:w="1436" w:type="dxa"/>
          </w:tcPr>
          <w:p w:rsidR="009375E0" w:rsidRPr="00773213" w:rsidRDefault="009375E0" w:rsidP="00AB504A">
            <w:pPr>
              <w:jc w:val="center"/>
              <w:rPr>
                <w:rFonts w:ascii="Calibri" w:hAnsi="Calibri" w:cs="Calibri"/>
                <w:sz w:val="28"/>
              </w:rPr>
            </w:pPr>
            <w:r w:rsidRPr="00773213">
              <w:rPr>
                <w:rFonts w:ascii="Calibri" w:hAnsi="Calibri" w:cs="Calibri"/>
                <w:sz w:val="28"/>
                <w:szCs w:val="22"/>
              </w:rPr>
              <w:t>Lump sum</w:t>
            </w:r>
          </w:p>
        </w:tc>
        <w:tc>
          <w:tcPr>
            <w:tcW w:w="1496" w:type="dxa"/>
          </w:tcPr>
          <w:p w:rsidR="009375E0" w:rsidRPr="00773213" w:rsidRDefault="00B64D57" w:rsidP="00AB504A">
            <w:pPr>
              <w:jc w:val="right"/>
              <w:rPr>
                <w:rFonts w:ascii="Calibri" w:hAnsi="Calibri" w:cs="Calibri"/>
                <w:sz w:val="28"/>
              </w:rPr>
            </w:pPr>
            <w:r>
              <w:rPr>
                <w:rFonts w:ascii="Calibri" w:hAnsi="Calibri" w:cs="Calibri"/>
                <w:sz w:val="28"/>
                <w:szCs w:val="22"/>
              </w:rPr>
              <w:t>1,1</w:t>
            </w:r>
            <w:r w:rsidR="009375E0" w:rsidRPr="00773213">
              <w:rPr>
                <w:rFonts w:ascii="Calibri" w:hAnsi="Calibri" w:cs="Calibri"/>
                <w:sz w:val="28"/>
                <w:szCs w:val="22"/>
              </w:rPr>
              <w:t>00,000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12</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Motor cycles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1,800,000</w:t>
            </w:r>
          </w:p>
        </w:tc>
        <w:tc>
          <w:tcPr>
            <w:tcW w:w="1436" w:type="dxa"/>
          </w:tcPr>
          <w:p w:rsidR="009375E0" w:rsidRPr="00773213" w:rsidRDefault="004A4B9A" w:rsidP="00AB504A">
            <w:pPr>
              <w:jc w:val="center"/>
              <w:rPr>
                <w:rFonts w:ascii="Calibri" w:hAnsi="Calibri" w:cs="Calibri"/>
                <w:sz w:val="28"/>
              </w:rPr>
            </w:pPr>
            <w:r>
              <w:rPr>
                <w:rFonts w:ascii="Calibri" w:hAnsi="Calibri" w:cs="Calibri"/>
                <w:sz w:val="28"/>
                <w:szCs w:val="22"/>
              </w:rPr>
              <w:t>3</w:t>
            </w:r>
          </w:p>
        </w:tc>
        <w:tc>
          <w:tcPr>
            <w:tcW w:w="1496" w:type="dxa"/>
          </w:tcPr>
          <w:p w:rsidR="009375E0" w:rsidRPr="00773213" w:rsidRDefault="004A4B9A" w:rsidP="00AB504A">
            <w:pPr>
              <w:jc w:val="right"/>
              <w:rPr>
                <w:rFonts w:ascii="Calibri" w:hAnsi="Calibri" w:cs="Calibri"/>
                <w:sz w:val="28"/>
              </w:rPr>
            </w:pPr>
            <w:r>
              <w:rPr>
                <w:rFonts w:ascii="Calibri" w:hAnsi="Calibri" w:cs="Calibri"/>
                <w:sz w:val="28"/>
                <w:szCs w:val="22"/>
              </w:rPr>
              <w:t>5,400</w:t>
            </w:r>
            <w:r w:rsidR="009375E0">
              <w:rPr>
                <w:rFonts w:ascii="Calibri" w:hAnsi="Calibri" w:cs="Calibri"/>
                <w:sz w:val="28"/>
                <w:szCs w:val="22"/>
              </w:rPr>
              <w:t>,000</w:t>
            </w:r>
          </w:p>
        </w:tc>
      </w:tr>
      <w:tr w:rsidR="009375E0" w:rsidRPr="00773213" w:rsidTr="00AB504A">
        <w:tc>
          <w:tcPr>
            <w:tcW w:w="654" w:type="dxa"/>
          </w:tcPr>
          <w:p w:rsidR="009375E0" w:rsidRPr="00773213" w:rsidRDefault="009375E0" w:rsidP="00AB504A">
            <w:pPr>
              <w:rPr>
                <w:rFonts w:ascii="Calibri" w:hAnsi="Calibri" w:cs="Calibri"/>
                <w:sz w:val="28"/>
              </w:rPr>
            </w:pPr>
            <w:r>
              <w:rPr>
                <w:rFonts w:ascii="Calibri" w:hAnsi="Calibri" w:cs="Calibri"/>
                <w:sz w:val="28"/>
                <w:szCs w:val="22"/>
              </w:rPr>
              <w:t>13</w:t>
            </w:r>
          </w:p>
        </w:tc>
        <w:tc>
          <w:tcPr>
            <w:tcW w:w="4630" w:type="dxa"/>
          </w:tcPr>
          <w:p w:rsidR="009375E0" w:rsidRPr="00773213" w:rsidRDefault="009375E0" w:rsidP="00AB504A">
            <w:pPr>
              <w:rPr>
                <w:rFonts w:ascii="Calibri" w:hAnsi="Calibri" w:cs="Calibri"/>
                <w:sz w:val="28"/>
              </w:rPr>
            </w:pPr>
            <w:r>
              <w:rPr>
                <w:rFonts w:ascii="Calibri" w:hAnsi="Calibri" w:cs="Calibri"/>
                <w:sz w:val="28"/>
                <w:szCs w:val="22"/>
              </w:rPr>
              <w:t>Carpentry and Joinery tools</w:t>
            </w:r>
          </w:p>
        </w:tc>
        <w:tc>
          <w:tcPr>
            <w:tcW w:w="2145" w:type="dxa"/>
          </w:tcPr>
          <w:p w:rsidR="009375E0" w:rsidRPr="00773213" w:rsidRDefault="009375E0" w:rsidP="00AB504A">
            <w:pPr>
              <w:jc w:val="right"/>
              <w:rPr>
                <w:rFonts w:ascii="Calibri" w:hAnsi="Calibri" w:cs="Calibri"/>
                <w:sz w:val="28"/>
              </w:rPr>
            </w:pPr>
            <w:r>
              <w:rPr>
                <w:rFonts w:ascii="Calibri" w:hAnsi="Calibri" w:cs="Calibri"/>
                <w:sz w:val="28"/>
                <w:szCs w:val="22"/>
              </w:rPr>
              <w:t>500,000</w:t>
            </w:r>
          </w:p>
        </w:tc>
        <w:tc>
          <w:tcPr>
            <w:tcW w:w="1436" w:type="dxa"/>
          </w:tcPr>
          <w:p w:rsidR="009375E0" w:rsidRPr="00773213" w:rsidRDefault="004A4B9A" w:rsidP="00AB504A">
            <w:pPr>
              <w:jc w:val="center"/>
              <w:rPr>
                <w:rFonts w:ascii="Calibri" w:hAnsi="Calibri" w:cs="Calibri"/>
                <w:sz w:val="28"/>
              </w:rPr>
            </w:pPr>
            <w:r>
              <w:rPr>
                <w:rFonts w:ascii="Calibri" w:hAnsi="Calibri" w:cs="Calibri"/>
                <w:sz w:val="28"/>
                <w:szCs w:val="22"/>
              </w:rPr>
              <w:t>1</w:t>
            </w:r>
            <w:r w:rsidR="009375E0">
              <w:rPr>
                <w:rFonts w:ascii="Calibri" w:hAnsi="Calibri" w:cs="Calibri"/>
                <w:sz w:val="28"/>
                <w:szCs w:val="22"/>
              </w:rPr>
              <w:t>0</w:t>
            </w:r>
          </w:p>
        </w:tc>
        <w:tc>
          <w:tcPr>
            <w:tcW w:w="1496" w:type="dxa"/>
          </w:tcPr>
          <w:p w:rsidR="009375E0" w:rsidRPr="00773213" w:rsidRDefault="004A4B9A" w:rsidP="00AB504A">
            <w:pPr>
              <w:jc w:val="right"/>
              <w:rPr>
                <w:rFonts w:ascii="Calibri" w:hAnsi="Calibri" w:cs="Calibri"/>
                <w:sz w:val="28"/>
              </w:rPr>
            </w:pPr>
            <w:r>
              <w:rPr>
                <w:rFonts w:ascii="Calibri" w:hAnsi="Calibri" w:cs="Calibri"/>
                <w:sz w:val="28"/>
                <w:szCs w:val="22"/>
              </w:rPr>
              <w:t>5</w:t>
            </w:r>
            <w:r w:rsidR="009375E0">
              <w:rPr>
                <w:rFonts w:ascii="Calibri" w:hAnsi="Calibri" w:cs="Calibri"/>
                <w:sz w:val="28"/>
                <w:szCs w:val="22"/>
              </w:rPr>
              <w:t>,000,000</w:t>
            </w:r>
          </w:p>
        </w:tc>
      </w:tr>
      <w:tr w:rsidR="009375E0" w:rsidRPr="00773213" w:rsidTr="00AB504A">
        <w:tc>
          <w:tcPr>
            <w:tcW w:w="654" w:type="dxa"/>
          </w:tcPr>
          <w:p w:rsidR="009375E0" w:rsidRPr="00773213" w:rsidRDefault="009375E0" w:rsidP="00AB504A">
            <w:pPr>
              <w:rPr>
                <w:rFonts w:ascii="Calibri" w:hAnsi="Calibri" w:cs="Calibri"/>
                <w:b/>
                <w:sz w:val="28"/>
              </w:rPr>
            </w:pPr>
          </w:p>
        </w:tc>
        <w:tc>
          <w:tcPr>
            <w:tcW w:w="4630" w:type="dxa"/>
          </w:tcPr>
          <w:p w:rsidR="009375E0" w:rsidRPr="00773213" w:rsidRDefault="009375E0" w:rsidP="00AB504A">
            <w:pPr>
              <w:rPr>
                <w:rFonts w:ascii="Calibri" w:hAnsi="Calibri" w:cs="Calibri"/>
                <w:b/>
                <w:sz w:val="28"/>
              </w:rPr>
            </w:pPr>
            <w:r w:rsidRPr="00773213">
              <w:rPr>
                <w:rFonts w:ascii="Calibri" w:hAnsi="Calibri" w:cs="Calibri"/>
                <w:b/>
                <w:sz w:val="28"/>
                <w:szCs w:val="22"/>
              </w:rPr>
              <w:t>TOTAL:</w:t>
            </w:r>
          </w:p>
        </w:tc>
        <w:tc>
          <w:tcPr>
            <w:tcW w:w="2145" w:type="dxa"/>
          </w:tcPr>
          <w:p w:rsidR="009375E0" w:rsidRPr="00773213" w:rsidRDefault="009375E0" w:rsidP="00AB504A">
            <w:pPr>
              <w:jc w:val="right"/>
              <w:rPr>
                <w:rFonts w:ascii="Calibri" w:hAnsi="Calibri" w:cs="Calibri"/>
                <w:b/>
                <w:sz w:val="28"/>
              </w:rPr>
            </w:pPr>
          </w:p>
        </w:tc>
        <w:tc>
          <w:tcPr>
            <w:tcW w:w="1436" w:type="dxa"/>
          </w:tcPr>
          <w:p w:rsidR="009375E0" w:rsidRPr="00773213" w:rsidRDefault="009375E0" w:rsidP="00AB504A">
            <w:pPr>
              <w:jc w:val="center"/>
              <w:rPr>
                <w:rFonts w:ascii="Calibri" w:hAnsi="Calibri" w:cs="Calibri"/>
                <w:b/>
                <w:sz w:val="28"/>
              </w:rPr>
            </w:pPr>
          </w:p>
        </w:tc>
        <w:tc>
          <w:tcPr>
            <w:tcW w:w="1496" w:type="dxa"/>
          </w:tcPr>
          <w:p w:rsidR="009375E0" w:rsidRPr="00773213" w:rsidRDefault="00B64D57" w:rsidP="00AB504A">
            <w:pPr>
              <w:jc w:val="right"/>
              <w:rPr>
                <w:rFonts w:ascii="Calibri" w:hAnsi="Calibri" w:cs="Calibri"/>
                <w:b/>
                <w:sz w:val="28"/>
              </w:rPr>
            </w:pPr>
            <w:r>
              <w:rPr>
                <w:rFonts w:ascii="Calibri" w:hAnsi="Calibri" w:cs="Calibri"/>
                <w:b/>
                <w:sz w:val="28"/>
              </w:rPr>
              <w:t>38,900,000</w:t>
            </w:r>
          </w:p>
        </w:tc>
      </w:tr>
    </w:tbl>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 xml:space="preserve">The </w:t>
      </w:r>
      <w:r>
        <w:rPr>
          <w:rFonts w:ascii="Calibri" w:hAnsi="Calibri" w:cs="Calibri"/>
          <w:sz w:val="28"/>
          <w:szCs w:val="22"/>
        </w:rPr>
        <w:t>Project Total cost</w:t>
      </w:r>
      <w:r w:rsidRPr="00773213">
        <w:rPr>
          <w:rFonts w:ascii="Calibri" w:hAnsi="Calibri" w:cs="Calibri"/>
          <w:sz w:val="28"/>
          <w:szCs w:val="22"/>
        </w:rPr>
        <w:t xml:space="preserve"> </w:t>
      </w:r>
      <w:r w:rsidRPr="00773213">
        <w:rPr>
          <w:rFonts w:ascii="Calibri" w:hAnsi="Calibri" w:cs="Calibri"/>
          <w:sz w:val="28"/>
          <w:szCs w:val="22"/>
        </w:rPr>
        <w:tab/>
      </w:r>
      <w:r w:rsidRPr="00773213">
        <w:rPr>
          <w:rFonts w:ascii="Calibri" w:hAnsi="Calibri" w:cs="Calibri"/>
          <w:sz w:val="28"/>
          <w:szCs w:val="22"/>
        </w:rPr>
        <w:tab/>
      </w:r>
      <w:r w:rsidRPr="00773213">
        <w:rPr>
          <w:rFonts w:ascii="Calibri" w:hAnsi="Calibri" w:cs="Calibri"/>
          <w:sz w:val="28"/>
          <w:szCs w:val="22"/>
        </w:rPr>
        <w:tab/>
      </w:r>
      <w:r w:rsidRPr="00773213">
        <w:rPr>
          <w:rFonts w:ascii="Calibri" w:hAnsi="Calibri" w:cs="Calibri"/>
          <w:sz w:val="28"/>
          <w:szCs w:val="22"/>
        </w:rPr>
        <w:tab/>
      </w:r>
      <w:r w:rsidRPr="00773213">
        <w:rPr>
          <w:rFonts w:ascii="Calibri" w:hAnsi="Calibri" w:cs="Calibri"/>
          <w:sz w:val="28"/>
          <w:szCs w:val="22"/>
        </w:rPr>
        <w:tab/>
      </w:r>
      <w:r>
        <w:rPr>
          <w:rFonts w:ascii="Calibri" w:hAnsi="Calibri" w:cs="Calibri"/>
          <w:sz w:val="28"/>
          <w:szCs w:val="22"/>
        </w:rPr>
        <w:tab/>
        <w:t xml:space="preserve">: </w:t>
      </w:r>
      <w:proofErr w:type="spellStart"/>
      <w:r w:rsidRPr="00773213">
        <w:rPr>
          <w:rFonts w:ascii="Calibri" w:hAnsi="Calibri" w:cs="Calibri"/>
          <w:b/>
          <w:sz w:val="28"/>
          <w:szCs w:val="22"/>
        </w:rPr>
        <w:t>T</w:t>
      </w:r>
      <w:r>
        <w:rPr>
          <w:rFonts w:ascii="Calibri" w:hAnsi="Calibri" w:cs="Calibri"/>
          <w:b/>
          <w:sz w:val="28"/>
          <w:szCs w:val="22"/>
        </w:rPr>
        <w:t>z</w:t>
      </w:r>
      <w:r w:rsidRPr="00773213">
        <w:rPr>
          <w:rFonts w:ascii="Calibri" w:hAnsi="Calibri" w:cs="Calibri"/>
          <w:b/>
          <w:sz w:val="28"/>
          <w:szCs w:val="22"/>
        </w:rPr>
        <w:t>shs</w:t>
      </w:r>
      <w:proofErr w:type="spellEnd"/>
      <w:r>
        <w:rPr>
          <w:rFonts w:ascii="Calibri" w:hAnsi="Calibri" w:cs="Calibri"/>
          <w:b/>
          <w:sz w:val="28"/>
          <w:szCs w:val="22"/>
        </w:rPr>
        <w:t>.</w:t>
      </w:r>
      <w:r w:rsidRPr="00773213">
        <w:rPr>
          <w:rFonts w:ascii="Calibri" w:hAnsi="Calibri" w:cs="Calibri"/>
          <w:b/>
          <w:sz w:val="28"/>
          <w:szCs w:val="22"/>
        </w:rPr>
        <w:t xml:space="preserve">  </w:t>
      </w:r>
      <w:r w:rsidR="00B64D57">
        <w:rPr>
          <w:rFonts w:ascii="Calibri" w:hAnsi="Calibri" w:cs="Calibri"/>
          <w:b/>
          <w:sz w:val="28"/>
        </w:rPr>
        <w:t>38,900,000</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The Contribution of our Association and members</w:t>
      </w:r>
      <w:r>
        <w:rPr>
          <w:rFonts w:ascii="Calibri" w:hAnsi="Calibri" w:cs="Calibri"/>
          <w:sz w:val="28"/>
          <w:szCs w:val="22"/>
        </w:rPr>
        <w:tab/>
      </w:r>
      <w:r>
        <w:rPr>
          <w:rFonts w:ascii="Calibri" w:hAnsi="Calibri" w:cs="Calibri"/>
          <w:sz w:val="28"/>
          <w:szCs w:val="22"/>
        </w:rPr>
        <w:tab/>
      </w:r>
      <w:proofErr w:type="gramStart"/>
      <w:r w:rsidRPr="00773213">
        <w:rPr>
          <w:rFonts w:ascii="Calibri" w:hAnsi="Calibri" w:cs="Calibri"/>
          <w:sz w:val="28"/>
          <w:szCs w:val="22"/>
        </w:rPr>
        <w:t>:</w:t>
      </w:r>
      <w:proofErr w:type="spellStart"/>
      <w:r w:rsidRPr="00773213">
        <w:rPr>
          <w:rFonts w:ascii="Calibri" w:hAnsi="Calibri" w:cs="Calibri"/>
          <w:b/>
          <w:sz w:val="28"/>
          <w:szCs w:val="22"/>
        </w:rPr>
        <w:t>T</w:t>
      </w:r>
      <w:r>
        <w:rPr>
          <w:rFonts w:ascii="Calibri" w:hAnsi="Calibri" w:cs="Calibri"/>
          <w:b/>
          <w:sz w:val="28"/>
          <w:szCs w:val="22"/>
        </w:rPr>
        <w:t>z</w:t>
      </w:r>
      <w:r w:rsidRPr="00773213">
        <w:rPr>
          <w:rFonts w:ascii="Calibri" w:hAnsi="Calibri" w:cs="Calibri"/>
          <w:b/>
          <w:sz w:val="28"/>
          <w:szCs w:val="22"/>
        </w:rPr>
        <w:t>shs</w:t>
      </w:r>
      <w:proofErr w:type="spellEnd"/>
      <w:proofErr w:type="gramEnd"/>
      <w:r>
        <w:rPr>
          <w:rFonts w:ascii="Calibri" w:hAnsi="Calibri" w:cs="Calibri"/>
          <w:b/>
          <w:sz w:val="28"/>
          <w:szCs w:val="22"/>
        </w:rPr>
        <w:t>.</w:t>
      </w:r>
      <w:r w:rsidRPr="00773213">
        <w:rPr>
          <w:rFonts w:ascii="Calibri" w:hAnsi="Calibri" w:cs="Calibri"/>
          <w:b/>
          <w:sz w:val="28"/>
          <w:szCs w:val="22"/>
        </w:rPr>
        <w:t xml:space="preserve">   </w:t>
      </w:r>
      <w:r w:rsidR="00B64D57">
        <w:rPr>
          <w:rFonts w:ascii="Calibri" w:hAnsi="Calibri" w:cs="Calibri"/>
          <w:b/>
          <w:sz w:val="28"/>
          <w:szCs w:val="22"/>
        </w:rPr>
        <w:t>3,900,000</w:t>
      </w:r>
      <w:r w:rsidR="004A4B9A">
        <w:rPr>
          <w:rFonts w:ascii="Calibri" w:hAnsi="Calibri" w:cs="Calibri"/>
          <w:b/>
          <w:sz w:val="28"/>
          <w:szCs w:val="22"/>
        </w:rPr>
        <w:t xml:space="preserve">    </w:t>
      </w:r>
      <w:r w:rsidRPr="00773213">
        <w:rPr>
          <w:rFonts w:ascii="Calibri" w:hAnsi="Calibri" w:cs="Calibri"/>
          <w:b/>
          <w:sz w:val="28"/>
          <w:szCs w:val="22"/>
        </w:rPr>
        <w:t xml:space="preserve"> </w:t>
      </w:r>
    </w:p>
    <w:p w:rsidR="009375E0" w:rsidRPr="00773213" w:rsidRDefault="009375E0" w:rsidP="009375E0">
      <w:pPr>
        <w:numPr>
          <w:ilvl w:val="0"/>
          <w:numId w:val="2"/>
        </w:numPr>
        <w:rPr>
          <w:rFonts w:ascii="Calibri" w:hAnsi="Calibri" w:cs="Calibri"/>
          <w:sz w:val="28"/>
          <w:szCs w:val="22"/>
        </w:rPr>
      </w:pPr>
      <w:r w:rsidRPr="00773213">
        <w:rPr>
          <w:rFonts w:ascii="Calibri" w:hAnsi="Calibri" w:cs="Calibri"/>
          <w:sz w:val="28"/>
          <w:szCs w:val="22"/>
        </w:rPr>
        <w:t>The Requested Amount</w:t>
      </w:r>
      <w:r>
        <w:rPr>
          <w:rFonts w:ascii="Calibri" w:hAnsi="Calibri" w:cs="Calibri"/>
          <w:sz w:val="28"/>
          <w:szCs w:val="22"/>
        </w:rPr>
        <w:tab/>
      </w:r>
      <w:r>
        <w:rPr>
          <w:rFonts w:ascii="Calibri" w:hAnsi="Calibri" w:cs="Calibri"/>
          <w:sz w:val="28"/>
          <w:szCs w:val="22"/>
        </w:rPr>
        <w:tab/>
      </w:r>
      <w:r>
        <w:rPr>
          <w:rFonts w:ascii="Calibri" w:hAnsi="Calibri" w:cs="Calibri"/>
          <w:sz w:val="28"/>
          <w:szCs w:val="22"/>
        </w:rPr>
        <w:tab/>
      </w:r>
      <w:r>
        <w:rPr>
          <w:rFonts w:ascii="Calibri" w:hAnsi="Calibri" w:cs="Calibri"/>
          <w:sz w:val="28"/>
          <w:szCs w:val="22"/>
        </w:rPr>
        <w:tab/>
      </w:r>
      <w:r>
        <w:rPr>
          <w:rFonts w:ascii="Calibri" w:hAnsi="Calibri" w:cs="Calibri"/>
          <w:sz w:val="28"/>
          <w:szCs w:val="22"/>
        </w:rPr>
        <w:tab/>
      </w:r>
      <w:r>
        <w:rPr>
          <w:rFonts w:ascii="Calibri" w:hAnsi="Calibri" w:cs="Calibri"/>
          <w:sz w:val="28"/>
          <w:szCs w:val="22"/>
        </w:rPr>
        <w:tab/>
      </w:r>
      <w:r w:rsidRPr="00773213">
        <w:rPr>
          <w:rFonts w:ascii="Calibri" w:hAnsi="Calibri" w:cs="Calibri"/>
          <w:sz w:val="28"/>
          <w:szCs w:val="22"/>
        </w:rPr>
        <w:t>:</w:t>
      </w:r>
      <w:proofErr w:type="spellStart"/>
      <w:r w:rsidRPr="00773213">
        <w:rPr>
          <w:rFonts w:ascii="Calibri" w:hAnsi="Calibri" w:cs="Calibri"/>
          <w:b/>
          <w:sz w:val="28"/>
          <w:szCs w:val="22"/>
        </w:rPr>
        <w:t>T</w:t>
      </w:r>
      <w:r>
        <w:rPr>
          <w:rFonts w:ascii="Calibri" w:hAnsi="Calibri" w:cs="Calibri"/>
          <w:b/>
          <w:sz w:val="28"/>
          <w:szCs w:val="22"/>
        </w:rPr>
        <w:t>z</w:t>
      </w:r>
      <w:r w:rsidRPr="00773213">
        <w:rPr>
          <w:rFonts w:ascii="Calibri" w:hAnsi="Calibri" w:cs="Calibri"/>
          <w:b/>
          <w:sz w:val="28"/>
          <w:szCs w:val="22"/>
        </w:rPr>
        <w:t>shs</w:t>
      </w:r>
      <w:proofErr w:type="spellEnd"/>
      <w:r>
        <w:rPr>
          <w:rFonts w:ascii="Calibri" w:hAnsi="Calibri" w:cs="Calibri"/>
          <w:b/>
          <w:sz w:val="28"/>
          <w:szCs w:val="22"/>
        </w:rPr>
        <w:t>.</w:t>
      </w:r>
      <w:r w:rsidRPr="00773213">
        <w:rPr>
          <w:rFonts w:ascii="Calibri" w:hAnsi="Calibri" w:cs="Calibri"/>
          <w:b/>
          <w:sz w:val="28"/>
          <w:szCs w:val="22"/>
        </w:rPr>
        <w:t xml:space="preserve"> </w:t>
      </w:r>
      <w:r>
        <w:rPr>
          <w:rFonts w:ascii="Calibri" w:hAnsi="Calibri" w:cs="Calibri"/>
          <w:b/>
          <w:sz w:val="28"/>
          <w:szCs w:val="22"/>
        </w:rPr>
        <w:t xml:space="preserve"> </w:t>
      </w:r>
      <w:r w:rsidR="00B64D57">
        <w:rPr>
          <w:rFonts w:ascii="Calibri" w:hAnsi="Calibri" w:cs="Calibri"/>
          <w:b/>
          <w:sz w:val="28"/>
          <w:szCs w:val="22"/>
        </w:rPr>
        <w:t>35,000,000</w:t>
      </w:r>
    </w:p>
    <w:p w:rsidR="007B5FAF" w:rsidRPr="0032182A" w:rsidRDefault="009375E0" w:rsidP="0032182A">
      <w:pPr>
        <w:ind w:left="360"/>
        <w:rPr>
          <w:rFonts w:ascii="Calibri" w:hAnsi="Calibri" w:cs="Calibri"/>
          <w:sz w:val="28"/>
          <w:szCs w:val="22"/>
        </w:rPr>
      </w:pPr>
      <w:r w:rsidRPr="00773213">
        <w:rPr>
          <w:rFonts w:ascii="Calibri" w:hAnsi="Calibri" w:cs="Calibri"/>
          <w:b/>
          <w:sz w:val="28"/>
          <w:szCs w:val="22"/>
        </w:rPr>
        <w:t>NOTE</w:t>
      </w:r>
      <w:r w:rsidRPr="00773213">
        <w:rPr>
          <w:rFonts w:ascii="Calibri" w:hAnsi="Calibri" w:cs="Calibri"/>
          <w:sz w:val="28"/>
          <w:szCs w:val="22"/>
        </w:rPr>
        <w:t>: (*) is our local contribution.</w:t>
      </w:r>
    </w:p>
    <w:p w:rsidR="007B5FAF" w:rsidRDefault="007B5FAF" w:rsidP="007B5FAF">
      <w:pPr>
        <w:ind w:left="630"/>
        <w:jc w:val="both"/>
        <w:rPr>
          <w:b/>
        </w:rPr>
      </w:pPr>
    </w:p>
    <w:p w:rsidR="007B5FAF" w:rsidRDefault="007B5FAF" w:rsidP="007B5FAF">
      <w:pPr>
        <w:ind w:left="630"/>
        <w:jc w:val="both"/>
        <w:rPr>
          <w:b/>
        </w:rPr>
      </w:pPr>
    </w:p>
    <w:p w:rsidR="007B5FAF" w:rsidRDefault="007B5FAF" w:rsidP="007B5FAF">
      <w:pPr>
        <w:ind w:left="630"/>
        <w:jc w:val="both"/>
        <w:rPr>
          <w:b/>
        </w:rPr>
      </w:pPr>
    </w:p>
    <w:p w:rsidR="007B5FAF" w:rsidRPr="009F384A" w:rsidRDefault="0019497E" w:rsidP="0019497E">
      <w:pPr>
        <w:jc w:val="both"/>
      </w:pPr>
      <w:r>
        <w:rPr>
          <w:b/>
        </w:rPr>
        <w:t xml:space="preserve">    </w:t>
      </w:r>
      <w:r w:rsidR="007B5FAF" w:rsidRPr="009F384A">
        <w:rPr>
          <w:b/>
        </w:rPr>
        <w:t xml:space="preserve">OSMUND KAWONGA </w:t>
      </w:r>
      <w:r>
        <w:rPr>
          <w:b/>
        </w:rPr>
        <w:t xml:space="preserve">                AGNELA KOMBA</w:t>
      </w:r>
      <w:r w:rsidR="007B5FAF" w:rsidRPr="009F384A">
        <w:rPr>
          <w:b/>
        </w:rPr>
        <w:t xml:space="preserve">         </w:t>
      </w:r>
      <w:r>
        <w:rPr>
          <w:b/>
        </w:rPr>
        <w:t xml:space="preserve">      </w:t>
      </w:r>
      <w:r w:rsidR="007B5FAF" w:rsidRPr="009F384A">
        <w:rPr>
          <w:b/>
        </w:rPr>
        <w:t xml:space="preserve">  </w:t>
      </w:r>
      <w:r>
        <w:rPr>
          <w:b/>
        </w:rPr>
        <w:t xml:space="preserve">  </w:t>
      </w:r>
      <w:r w:rsidR="007B5FAF" w:rsidRPr="009F384A">
        <w:rPr>
          <w:b/>
        </w:rPr>
        <w:t xml:space="preserve"> </w:t>
      </w:r>
      <w:r>
        <w:rPr>
          <w:b/>
        </w:rPr>
        <w:t>JACKSON MWINGIRA</w:t>
      </w:r>
      <w:r w:rsidR="007B5FAF" w:rsidRPr="009F384A">
        <w:t xml:space="preserve">      </w:t>
      </w:r>
    </w:p>
    <w:p w:rsidR="007B5FAF" w:rsidRPr="009F384A" w:rsidRDefault="007B5FAF" w:rsidP="007B5FAF">
      <w:pPr>
        <w:ind w:left="630"/>
        <w:jc w:val="both"/>
      </w:pPr>
      <w:r w:rsidRPr="009F384A">
        <w:t xml:space="preserve">President                                        Board Chairman                </w:t>
      </w:r>
      <w:r w:rsidR="0019497E">
        <w:t xml:space="preserve">                 Coordinator</w:t>
      </w:r>
    </w:p>
    <w:p w:rsidR="007B5FAF" w:rsidRPr="009F384A" w:rsidRDefault="007B5FAF" w:rsidP="007B5FAF">
      <w:pPr>
        <w:ind w:left="630"/>
        <w:jc w:val="both"/>
      </w:pPr>
      <w:r w:rsidRPr="009F384A">
        <w:t xml:space="preserve">The Rural and Urban                                </w:t>
      </w:r>
    </w:p>
    <w:p w:rsidR="007B5FAF" w:rsidRPr="009F384A" w:rsidRDefault="007B5FAF" w:rsidP="007B5FAF">
      <w:pPr>
        <w:ind w:left="630"/>
        <w:jc w:val="both"/>
      </w:pPr>
      <w:r w:rsidRPr="009F384A">
        <w:t xml:space="preserve"> Orphans’ care Organization (RUUOCAO)</w:t>
      </w:r>
    </w:p>
    <w:p w:rsidR="007B5FAF" w:rsidRPr="009F384A" w:rsidRDefault="007B5FAF" w:rsidP="007B5FAF">
      <w:pPr>
        <w:ind w:left="-540"/>
        <w:jc w:val="both"/>
      </w:pPr>
    </w:p>
    <w:p w:rsidR="003B5561" w:rsidRDefault="003B5561"/>
    <w:sectPr w:rsidR="003B5561" w:rsidSect="00AD20F8">
      <w:footerReference w:type="even" r:id="rId10"/>
      <w:footerReference w:type="default" r:id="rId11"/>
      <w:pgSz w:w="12240" w:h="15840"/>
      <w:pgMar w:top="1440" w:right="108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216" w:rsidRDefault="001A6216" w:rsidP="00724D01">
      <w:r>
        <w:separator/>
      </w:r>
    </w:p>
  </w:endnote>
  <w:endnote w:type="continuationSeparator" w:id="0">
    <w:p w:rsidR="001A6216" w:rsidRDefault="001A6216" w:rsidP="0072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05" w:rsidRDefault="004C4A7E" w:rsidP="001029B4">
    <w:pPr>
      <w:pStyle w:val="Footer"/>
      <w:framePr w:wrap="around" w:vAnchor="text" w:hAnchor="margin" w:xAlign="center" w:y="1"/>
      <w:rPr>
        <w:rStyle w:val="PageNumber"/>
      </w:rPr>
    </w:pPr>
    <w:r>
      <w:rPr>
        <w:rStyle w:val="PageNumber"/>
      </w:rPr>
      <w:fldChar w:fldCharType="begin"/>
    </w:r>
    <w:r w:rsidR="009375E0">
      <w:rPr>
        <w:rStyle w:val="PageNumber"/>
      </w:rPr>
      <w:instrText xml:space="preserve">PAGE  </w:instrText>
    </w:r>
    <w:r>
      <w:rPr>
        <w:rStyle w:val="PageNumber"/>
      </w:rPr>
      <w:fldChar w:fldCharType="end"/>
    </w:r>
  </w:p>
  <w:p w:rsidR="009E4F05" w:rsidRDefault="001A6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05" w:rsidRDefault="004C4A7E" w:rsidP="001029B4">
    <w:pPr>
      <w:pStyle w:val="Footer"/>
      <w:framePr w:wrap="around" w:vAnchor="text" w:hAnchor="margin" w:xAlign="center" w:y="1"/>
      <w:rPr>
        <w:rStyle w:val="PageNumber"/>
      </w:rPr>
    </w:pPr>
    <w:r>
      <w:rPr>
        <w:rStyle w:val="PageNumber"/>
      </w:rPr>
      <w:fldChar w:fldCharType="begin"/>
    </w:r>
    <w:r w:rsidR="009375E0">
      <w:rPr>
        <w:rStyle w:val="PageNumber"/>
      </w:rPr>
      <w:instrText xml:space="preserve">PAGE  </w:instrText>
    </w:r>
    <w:r>
      <w:rPr>
        <w:rStyle w:val="PageNumber"/>
      </w:rPr>
      <w:fldChar w:fldCharType="separate"/>
    </w:r>
    <w:r w:rsidR="00C85A2E">
      <w:rPr>
        <w:rStyle w:val="PageNumber"/>
        <w:noProof/>
      </w:rPr>
      <w:t>5</w:t>
    </w:r>
    <w:r>
      <w:rPr>
        <w:rStyle w:val="PageNumber"/>
      </w:rPr>
      <w:fldChar w:fldCharType="end"/>
    </w:r>
  </w:p>
  <w:p w:rsidR="009E4F05" w:rsidRDefault="001A6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216" w:rsidRDefault="001A6216" w:rsidP="00724D01">
      <w:r>
        <w:separator/>
      </w:r>
    </w:p>
  </w:footnote>
  <w:footnote w:type="continuationSeparator" w:id="0">
    <w:p w:rsidR="001A6216" w:rsidRDefault="001A6216" w:rsidP="00724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3EED"/>
    <w:multiLevelType w:val="hybridMultilevel"/>
    <w:tmpl w:val="3EA0F30E"/>
    <w:lvl w:ilvl="0" w:tplc="20220FF8">
      <w:start w:val="1"/>
      <w:numFmt w:val="bullet"/>
      <w:lvlText w:val="-"/>
      <w:lvlJc w:val="left"/>
      <w:pPr>
        <w:tabs>
          <w:tab w:val="num" w:pos="720"/>
        </w:tabs>
        <w:ind w:left="720" w:hanging="360"/>
      </w:pPr>
      <w:rPr>
        <w:rFonts w:ascii="Times New Roman" w:eastAsia="Times New Roman" w:hAnsi="Times New Roman" w:cs="Times New Roman" w:hint="default"/>
      </w:rPr>
    </w:lvl>
    <w:lvl w:ilvl="1" w:tplc="EA16DA76">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DD5B8C"/>
    <w:multiLevelType w:val="hybridMultilevel"/>
    <w:tmpl w:val="41C48944"/>
    <w:lvl w:ilvl="0" w:tplc="0409000F">
      <w:start w:val="1"/>
      <w:numFmt w:val="decimal"/>
      <w:lvlText w:val="%1."/>
      <w:lvlJc w:val="left"/>
      <w:pPr>
        <w:tabs>
          <w:tab w:val="num" w:pos="540"/>
        </w:tabs>
        <w:ind w:left="540" w:hanging="360"/>
      </w:pPr>
      <w:rPr>
        <w:rFonts w:hint="default"/>
      </w:rPr>
    </w:lvl>
    <w:lvl w:ilvl="1" w:tplc="70E2EA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0C19EE"/>
    <w:multiLevelType w:val="hybridMultilevel"/>
    <w:tmpl w:val="D6FE6768"/>
    <w:lvl w:ilvl="0" w:tplc="6B147222">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B033AF"/>
    <w:multiLevelType w:val="hybridMultilevel"/>
    <w:tmpl w:val="4E9E74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75E0"/>
    <w:rsid w:val="00157F3A"/>
    <w:rsid w:val="0019497E"/>
    <w:rsid w:val="001A6216"/>
    <w:rsid w:val="00316F8C"/>
    <w:rsid w:val="0032182A"/>
    <w:rsid w:val="003B5561"/>
    <w:rsid w:val="004A4B9A"/>
    <w:rsid w:val="004C4A7E"/>
    <w:rsid w:val="00724D01"/>
    <w:rsid w:val="007B5FAF"/>
    <w:rsid w:val="009375E0"/>
    <w:rsid w:val="00B64D57"/>
    <w:rsid w:val="00C85A2E"/>
    <w:rsid w:val="00DA6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5E0"/>
    <w:pPr>
      <w:jc w:val="both"/>
    </w:pPr>
    <w:rPr>
      <w:sz w:val="22"/>
      <w:lang w:val="en-GB"/>
    </w:rPr>
  </w:style>
  <w:style w:type="character" w:customStyle="1" w:styleId="BodyTextChar">
    <w:name w:val="Body Text Char"/>
    <w:basedOn w:val="DefaultParagraphFont"/>
    <w:link w:val="BodyText"/>
    <w:rsid w:val="009375E0"/>
    <w:rPr>
      <w:rFonts w:ascii="Times New Roman" w:eastAsia="Times New Roman" w:hAnsi="Times New Roman" w:cs="Times New Roman"/>
      <w:szCs w:val="24"/>
      <w:lang w:val="en-GB"/>
    </w:rPr>
  </w:style>
  <w:style w:type="paragraph" w:styleId="Footer">
    <w:name w:val="footer"/>
    <w:basedOn w:val="Normal"/>
    <w:link w:val="FooterChar"/>
    <w:rsid w:val="009375E0"/>
    <w:pPr>
      <w:tabs>
        <w:tab w:val="center" w:pos="4320"/>
        <w:tab w:val="right" w:pos="8640"/>
      </w:tabs>
    </w:pPr>
  </w:style>
  <w:style w:type="character" w:customStyle="1" w:styleId="FooterChar">
    <w:name w:val="Footer Char"/>
    <w:basedOn w:val="DefaultParagraphFont"/>
    <w:link w:val="Footer"/>
    <w:rsid w:val="009375E0"/>
    <w:rPr>
      <w:rFonts w:ascii="Times New Roman" w:eastAsia="Times New Roman" w:hAnsi="Times New Roman" w:cs="Times New Roman"/>
      <w:sz w:val="24"/>
      <w:szCs w:val="24"/>
    </w:rPr>
  </w:style>
  <w:style w:type="character" w:styleId="PageNumber">
    <w:name w:val="page number"/>
    <w:basedOn w:val="DefaultParagraphFont"/>
    <w:rsid w:val="009375E0"/>
  </w:style>
  <w:style w:type="character" w:styleId="Hyperlink">
    <w:name w:val="Hyperlink"/>
    <w:basedOn w:val="DefaultParagraphFont"/>
    <w:rsid w:val="003218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uralorphansc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FRT KAWONGA</dc:creator>
  <cp:keywords/>
  <dc:description/>
  <cp:lastModifiedBy>FRT KAWONGA</cp:lastModifiedBy>
  <cp:revision>6</cp:revision>
  <cp:lastPrinted>2015-05-23T17:21:00Z</cp:lastPrinted>
  <dcterms:created xsi:type="dcterms:W3CDTF">2015-05-23T14:06:00Z</dcterms:created>
  <dcterms:modified xsi:type="dcterms:W3CDTF">2015-05-23T17:23:00Z</dcterms:modified>
</cp:coreProperties>
</file>