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0B802" w14:textId="361D5B09" w:rsidR="000672D7" w:rsidRDefault="000672D7" w:rsidP="0044438E">
      <w:pPr>
        <w:spacing w:before="240" w:after="0" w:line="600" w:lineRule="auto"/>
        <w:jc w:val="center"/>
        <w:rPr>
          <w:b/>
          <w:sz w:val="28"/>
          <w:szCs w:val="28"/>
          <w:u w:val="single"/>
        </w:rPr>
      </w:pPr>
      <w:r>
        <w:rPr>
          <w:noProof/>
        </w:rPr>
        <mc:AlternateContent>
          <mc:Choice Requires="wps">
            <w:drawing>
              <wp:anchor distT="0" distB="0" distL="114300" distR="114300" simplePos="0" relativeHeight="251655680" behindDoc="1" locked="0" layoutInCell="1" allowOverlap="1" wp14:anchorId="759606E5" wp14:editId="05EF1A3F">
                <wp:simplePos x="0" y="0"/>
                <wp:positionH relativeFrom="column">
                  <wp:posOffset>561975</wp:posOffset>
                </wp:positionH>
                <wp:positionV relativeFrom="page">
                  <wp:posOffset>161925</wp:posOffset>
                </wp:positionV>
                <wp:extent cx="4972050" cy="1171575"/>
                <wp:effectExtent l="0" t="0" r="0" b="0"/>
                <wp:wrapTopAndBottom/>
                <wp:docPr id="7" name="Text Box 7"/>
                <wp:cNvGraphicFramePr/>
                <a:graphic xmlns:a="http://schemas.openxmlformats.org/drawingml/2006/main">
                  <a:graphicData uri="http://schemas.microsoft.com/office/word/2010/wordprocessingShape">
                    <wps:wsp>
                      <wps:cNvSpPr txBox="1"/>
                      <wps:spPr>
                        <a:xfrm>
                          <a:off x="0" y="0"/>
                          <a:ext cx="4972050" cy="1171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4BDF8A" w14:textId="77777777" w:rsidR="00004076" w:rsidRDefault="00004076" w:rsidP="00004076">
                            <w:pPr>
                              <w:spacing w:after="0" w:line="240" w:lineRule="auto"/>
                            </w:pPr>
                            <w:r>
                              <w:t>EMPOWERMENT FOR THE POOR-UGANDA</w:t>
                            </w:r>
                          </w:p>
                          <w:p w14:paraId="63CB984F" w14:textId="77777777" w:rsidR="00004076" w:rsidRDefault="00004076" w:rsidP="00004076">
                            <w:pPr>
                              <w:spacing w:after="0" w:line="240" w:lineRule="auto"/>
                            </w:pPr>
                            <w:r>
                              <w:t>P.O.BOX 31461 Kampala, Uganda</w:t>
                            </w:r>
                          </w:p>
                          <w:p w14:paraId="149EED30" w14:textId="77777777" w:rsidR="00004076" w:rsidRDefault="00004076" w:rsidP="00004076">
                            <w:pPr>
                              <w:spacing w:after="0" w:line="240" w:lineRule="auto"/>
                            </w:pPr>
                            <w:r>
                              <w:t>Website.www.empowermentuganda.org</w:t>
                            </w:r>
                          </w:p>
                          <w:p w14:paraId="2FFDFFCA" w14:textId="77777777" w:rsidR="00004076" w:rsidRDefault="00004076" w:rsidP="00004076">
                            <w:pPr>
                              <w:spacing w:after="0" w:line="240" w:lineRule="auto"/>
                            </w:pPr>
                            <w:r>
                              <w:t>Tel 0782363651/ 0782 732352</w:t>
                            </w:r>
                          </w:p>
                          <w:p w14:paraId="444B0E0F" w14:textId="76C1AF29" w:rsidR="000672D7" w:rsidRDefault="000672D7" w:rsidP="000672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59606E5" id="_x0000_t202" coordsize="21600,21600" o:spt="202" path="m,l,21600r21600,l21600,xe">
                <v:stroke joinstyle="miter"/>
                <v:path gradientshapeok="t" o:connecttype="rect"/>
              </v:shapetype>
              <v:shape id="Text Box 7" o:spid="_x0000_s1026" type="#_x0000_t202" style="position:absolute;left:0;text-align:left;margin-left:44.25pt;margin-top:12.75pt;width:391.5pt;height:9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" filled="f" stroked="f" strokeweight=".5pt">
                <v:textbox>
                  <w:txbxContent>
                    <w:p w14:paraId="724BDF8A" w14:textId="77777777" w:rsidR="00004076" w:rsidRDefault="00004076" w:rsidP="00004076">
                      <w:pPr>
                        <w:spacing w:after="0" w:line="240" w:lineRule="auto"/>
                      </w:pPr>
                      <w:r>
                        <w:t>EMPOWERMENT FOR THE POOR-UGANDA</w:t>
                      </w:r>
                    </w:p>
                    <w:p w14:paraId="63CB984F" w14:textId="77777777" w:rsidR="00004076" w:rsidRDefault="00004076" w:rsidP="00004076">
                      <w:pPr>
                        <w:spacing w:after="0" w:line="240" w:lineRule="auto"/>
                      </w:pPr>
                      <w:r>
                        <w:t>P.O.BOX 31461 Kampala, Uganda</w:t>
                      </w:r>
                    </w:p>
                    <w:p w14:paraId="149EED30" w14:textId="77777777" w:rsidR="00004076" w:rsidRDefault="00004076" w:rsidP="00004076">
                      <w:pPr>
                        <w:spacing w:after="0" w:line="240" w:lineRule="auto"/>
                      </w:pPr>
                      <w:r>
                        <w:t>Website.www.empowermentuganda.org</w:t>
                      </w:r>
                    </w:p>
                    <w:p w14:paraId="2FFDFFCA" w14:textId="77777777" w:rsidR="00004076" w:rsidRDefault="00004076" w:rsidP="00004076">
                      <w:pPr>
                        <w:spacing w:after="0" w:line="240" w:lineRule="auto"/>
                      </w:pPr>
                      <w:r>
                        <w:t>Tel 0782363651/ 0782 732352</w:t>
                      </w:r>
                    </w:p>
                    <w:p w14:paraId="444B0E0F" w14:textId="76C1AF29" w:rsidR="000672D7" w:rsidRDefault="000672D7" w:rsidP="000672D7"/>
                  </w:txbxContent>
                </v:textbox>
                <w10:wrap type="topAndBottom" anchory="page"/>
              </v:shape>
            </w:pict>
          </mc:Fallback>
        </mc:AlternateContent>
      </w:r>
      <w:r>
        <w:rPr>
          <w:noProof/>
        </w:rPr>
        <mc:AlternateContent>
          <mc:Choice Requires="wps">
            <w:drawing>
              <wp:anchor distT="0" distB="0" distL="114300" distR="114300" simplePos="0" relativeHeight="251656704" behindDoc="0" locked="0" layoutInCell="1" allowOverlap="1" wp14:anchorId="102F1B94" wp14:editId="7A41C78A">
                <wp:simplePos x="0" y="0"/>
                <wp:positionH relativeFrom="column">
                  <wp:posOffset>-962025</wp:posOffset>
                </wp:positionH>
                <wp:positionV relativeFrom="paragraph">
                  <wp:posOffset>409575</wp:posOffset>
                </wp:positionV>
                <wp:extent cx="782002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782002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E4B6E61" id="Straight Connector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75pt,32.25pt" to="540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" strokecolor="black [3213]" strokeweight="1.75pt"/>
            </w:pict>
          </mc:Fallback>
        </mc:AlternateContent>
      </w:r>
      <w:r>
        <w:rPr>
          <w:noProof/>
        </w:rPr>
        <mc:AlternateContent>
          <mc:Choice Requires="wps">
            <w:drawing>
              <wp:anchor distT="0" distB="0" distL="114300" distR="114300" simplePos="0" relativeHeight="251657728" behindDoc="0" locked="0" layoutInCell="1" allowOverlap="1" wp14:anchorId="489103FA" wp14:editId="7E52579F">
                <wp:simplePos x="0" y="0"/>
                <wp:positionH relativeFrom="column">
                  <wp:posOffset>-914400</wp:posOffset>
                </wp:positionH>
                <wp:positionV relativeFrom="paragraph">
                  <wp:posOffset>371475</wp:posOffset>
                </wp:positionV>
                <wp:extent cx="782002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78200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4CA48D6" id="Straight Connector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9.25pt" to="543.7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" strokecolor="black [3213]" strokeweight=".5pt"/>
            </w:pict>
          </mc:Fallback>
        </mc:AlternateContent>
      </w:r>
      <w:r>
        <w:rPr>
          <w:noProof/>
        </w:rPr>
        <mc:AlternateContent>
          <mc:Choice Requires="wps">
            <w:drawing>
              <wp:anchor distT="0" distB="0" distL="114300" distR="114300" simplePos="0" relativeHeight="251658752" behindDoc="1" locked="0" layoutInCell="1" allowOverlap="1" wp14:anchorId="37F86BBE" wp14:editId="504A30F6">
                <wp:simplePos x="0" y="0"/>
                <wp:positionH relativeFrom="column">
                  <wp:posOffset>-419100</wp:posOffset>
                </wp:positionH>
                <wp:positionV relativeFrom="paragraph">
                  <wp:posOffset>-704850</wp:posOffset>
                </wp:positionV>
                <wp:extent cx="1095375" cy="11811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095375" cy="1181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6BD421" w14:textId="77777777" w:rsidR="000672D7" w:rsidRDefault="000672D7" w:rsidP="000672D7">
                            <w:r>
                              <w:rPr>
                                <w:noProof/>
                                <w:sz w:val="20"/>
                                <w:szCs w:val="20"/>
                              </w:rPr>
                              <w:drawing>
                                <wp:inline distT="0" distB="0" distL="0" distR="0" wp14:anchorId="5E9D6460" wp14:editId="5720997B">
                                  <wp:extent cx="1000125" cy="1000125"/>
                                  <wp:effectExtent l="0" t="0" r="9525" b="9525"/>
                                  <wp:docPr id="17" name="Picture 17" descr="Empowerment for the poor uganda 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owerment for the poor uganda logo-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86BBE" id="Text Box 5" o:spid="_x0000_s1027" type="#_x0000_t202" style="position:absolute;left:0;text-align:left;margin-left:-33pt;margin-top:-55.5pt;width:86.25pt;height: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" filled="f" stroked="f" strokeweight=".5pt">
                <v:textbox>
                  <w:txbxContent>
                    <w:p w14:paraId="256BD421" w14:textId="77777777" w:rsidR="000672D7" w:rsidRDefault="000672D7" w:rsidP="000672D7">
                      <w:r>
                        <w:rPr>
                          <w:noProof/>
                          <w:sz w:val="20"/>
                          <w:szCs w:val="20"/>
                        </w:rPr>
                        <w:drawing>
                          <wp:inline distT="0" distB="0" distL="0" distR="0" wp14:anchorId="5E9D6460" wp14:editId="5720997B">
                            <wp:extent cx="1000125" cy="1000125"/>
                            <wp:effectExtent l="0" t="0" r="9525" b="9525"/>
                            <wp:docPr id="17" name="Picture 17" descr="Empowerment for the poor uganda 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owerment for the poor uganda logo-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9776" behindDoc="1" locked="0" layoutInCell="1" allowOverlap="1" wp14:anchorId="49453E82" wp14:editId="007BE5B6">
                <wp:simplePos x="0" y="0"/>
                <wp:positionH relativeFrom="column">
                  <wp:posOffset>5467350</wp:posOffset>
                </wp:positionH>
                <wp:positionV relativeFrom="paragraph">
                  <wp:posOffset>-714375</wp:posOffset>
                </wp:positionV>
                <wp:extent cx="1285875" cy="1095375"/>
                <wp:effectExtent l="0" t="0" r="0" b="0"/>
                <wp:wrapNone/>
                <wp:docPr id="2" name="Text Box 2"/>
                <wp:cNvGraphicFramePr/>
                <a:graphic xmlns:a="http://schemas.openxmlformats.org/drawingml/2006/main">
                  <a:graphicData uri="http://schemas.microsoft.com/office/word/2010/wordprocessingShape">
                    <wps:wsp>
                      <wps:cNvSpPr txBox="1"/>
                      <wps:spPr>
                        <a:xfrm>
                          <a:off x="0" y="0"/>
                          <a:ext cx="1285875" cy="1095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7D7185" w14:textId="05004773" w:rsidR="000672D7" w:rsidRDefault="000672D7" w:rsidP="000672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53E82" id="Text Box 2" o:spid="_x0000_s1028" type="#_x0000_t202" style="position:absolute;left:0;text-align:left;margin-left:430.5pt;margin-top:-56.25pt;width:101.25pt;height:8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" filled="f" stroked="f" strokeweight=".5pt">
                <v:textbox>
                  <w:txbxContent>
                    <w:p w14:paraId="3A7D7185" w14:textId="05004773" w:rsidR="000672D7" w:rsidRDefault="000672D7" w:rsidP="000672D7"/>
                  </w:txbxContent>
                </v:textbox>
              </v:shape>
            </w:pict>
          </mc:Fallback>
        </mc:AlternateContent>
      </w:r>
      <w:r w:rsidR="00004076">
        <w:rPr>
          <w:b/>
          <w:sz w:val="28"/>
          <w:szCs w:val="28"/>
          <w:u w:val="single"/>
        </w:rPr>
        <w:t xml:space="preserve">CHILD </w:t>
      </w:r>
      <w:proofErr w:type="gramStart"/>
      <w:r w:rsidR="00004076">
        <w:rPr>
          <w:b/>
          <w:sz w:val="28"/>
          <w:szCs w:val="28"/>
          <w:u w:val="single"/>
        </w:rPr>
        <w:t>PROTECTION  POLICY</w:t>
      </w:r>
      <w:proofErr w:type="gramEnd"/>
    </w:p>
    <w:p w14:paraId="174C51C3" w14:textId="77777777" w:rsidR="00004076" w:rsidRDefault="00004076" w:rsidP="00B13404">
      <w:pPr>
        <w:jc w:val="both"/>
        <w:rPr>
          <w:sz w:val="20"/>
          <w:szCs w:val="20"/>
        </w:rPr>
      </w:pPr>
      <w:r>
        <w:rPr>
          <w:rFonts w:ascii="Verdana" w:eastAsia="Verdana" w:hAnsi="Verdana" w:cs="Verdana"/>
          <w:b/>
          <w:bCs/>
          <w:sz w:val="20"/>
          <w:szCs w:val="20"/>
        </w:rPr>
        <w:t>PURPOSE</w:t>
      </w:r>
    </w:p>
    <w:p w14:paraId="65E96DB2" w14:textId="77777777" w:rsidR="00004076" w:rsidRDefault="00004076" w:rsidP="00B13404">
      <w:pPr>
        <w:spacing w:line="2" w:lineRule="exact"/>
        <w:jc w:val="both"/>
        <w:rPr>
          <w:sz w:val="24"/>
          <w:szCs w:val="24"/>
        </w:rPr>
      </w:pPr>
    </w:p>
    <w:p w14:paraId="472226EC" w14:textId="36C835AD" w:rsidR="00004076" w:rsidRDefault="00004076" w:rsidP="00B13404">
      <w:pPr>
        <w:spacing w:line="239" w:lineRule="auto"/>
        <w:ind w:right="20"/>
        <w:jc w:val="both"/>
        <w:rPr>
          <w:sz w:val="20"/>
          <w:szCs w:val="20"/>
        </w:rPr>
      </w:pPr>
      <w:r>
        <w:rPr>
          <w:rFonts w:ascii="Verdana" w:eastAsia="Verdana" w:hAnsi="Verdana" w:cs="Verdana"/>
          <w:sz w:val="20"/>
          <w:szCs w:val="20"/>
        </w:rPr>
        <w:t xml:space="preserve">This document establishes </w:t>
      </w:r>
      <w:r w:rsidR="00DB6D0D">
        <w:rPr>
          <w:rFonts w:ascii="Verdana" w:eastAsia="Verdana" w:hAnsi="Verdana" w:cs="Verdana"/>
          <w:sz w:val="20"/>
          <w:szCs w:val="20"/>
        </w:rPr>
        <w:t xml:space="preserve">Empowerment for the poor- Uganda policy </w:t>
      </w:r>
      <w:r>
        <w:rPr>
          <w:rFonts w:ascii="Verdana" w:eastAsia="Verdana" w:hAnsi="Verdana" w:cs="Verdana"/>
          <w:sz w:val="20"/>
          <w:szCs w:val="20"/>
        </w:rPr>
        <w:t>regarding the protection of Children in our Programs.</w:t>
      </w:r>
      <w:r w:rsidR="00DB6D0D">
        <w:rPr>
          <w:rFonts w:ascii="Verdana" w:eastAsia="Verdana" w:hAnsi="Verdana" w:cs="Verdana"/>
          <w:sz w:val="20"/>
          <w:szCs w:val="20"/>
        </w:rPr>
        <w:t xml:space="preserve"> Empowerment for the poor-Uganda (</w:t>
      </w:r>
      <w:proofErr w:type="gramStart"/>
      <w:r w:rsidR="00DB6D0D">
        <w:rPr>
          <w:rFonts w:ascii="Verdana" w:eastAsia="Verdana" w:hAnsi="Verdana" w:cs="Verdana"/>
          <w:sz w:val="20"/>
          <w:szCs w:val="20"/>
        </w:rPr>
        <w:t xml:space="preserve">EFPU) </w:t>
      </w:r>
      <w:r>
        <w:rPr>
          <w:rFonts w:ascii="Verdana" w:eastAsia="Verdana" w:hAnsi="Verdana" w:cs="Verdana"/>
          <w:sz w:val="20"/>
          <w:szCs w:val="20"/>
        </w:rPr>
        <w:t xml:space="preserve"> is</w:t>
      </w:r>
      <w:proofErr w:type="gramEnd"/>
      <w:r>
        <w:rPr>
          <w:rFonts w:ascii="Verdana" w:eastAsia="Verdana" w:hAnsi="Verdana" w:cs="Verdana"/>
          <w:sz w:val="20"/>
          <w:szCs w:val="20"/>
        </w:rPr>
        <w:t xml:space="preserve"> committed to supporting and respecting Children’s rights and protecting Children from harm. If any part of the policy contradicts with local law, the law will supersede in regard to that provision. This policy applies to any member </w:t>
      </w:r>
      <w:proofErr w:type="gramStart"/>
      <w:r>
        <w:rPr>
          <w:rFonts w:ascii="Verdana" w:eastAsia="Verdana" w:hAnsi="Verdana" w:cs="Verdana"/>
          <w:sz w:val="20"/>
          <w:szCs w:val="20"/>
        </w:rPr>
        <w:t xml:space="preserve">of  </w:t>
      </w:r>
      <w:r w:rsidR="00DB6D0D">
        <w:rPr>
          <w:rFonts w:ascii="Verdana" w:eastAsia="Verdana" w:hAnsi="Verdana" w:cs="Verdana"/>
          <w:sz w:val="20"/>
          <w:szCs w:val="20"/>
        </w:rPr>
        <w:t>EFPU</w:t>
      </w:r>
      <w:r>
        <w:rPr>
          <w:rFonts w:ascii="Verdana" w:eastAsia="Verdana" w:hAnsi="Verdana" w:cs="Verdana"/>
          <w:sz w:val="20"/>
          <w:szCs w:val="20"/>
        </w:rPr>
        <w:t>’s</w:t>
      </w:r>
      <w:proofErr w:type="gramEnd"/>
      <w:r>
        <w:rPr>
          <w:rFonts w:ascii="Verdana" w:eastAsia="Verdana" w:hAnsi="Verdana" w:cs="Verdana"/>
          <w:sz w:val="20"/>
          <w:szCs w:val="20"/>
        </w:rPr>
        <w:t xml:space="preserve"> Workforce in Uganda who works with Children on different projects, Programs or special assignments as part of their job.</w:t>
      </w:r>
    </w:p>
    <w:p w14:paraId="043BFCBC" w14:textId="77777777" w:rsidR="00004076" w:rsidRDefault="00004076" w:rsidP="00B13404">
      <w:pPr>
        <w:spacing w:line="246" w:lineRule="exact"/>
        <w:jc w:val="both"/>
        <w:rPr>
          <w:sz w:val="24"/>
          <w:szCs w:val="24"/>
        </w:rPr>
      </w:pPr>
    </w:p>
    <w:p w14:paraId="0C5B7957" w14:textId="77777777" w:rsidR="00004076" w:rsidRDefault="00004076" w:rsidP="00B13404">
      <w:pPr>
        <w:jc w:val="both"/>
        <w:rPr>
          <w:sz w:val="20"/>
          <w:szCs w:val="20"/>
        </w:rPr>
      </w:pPr>
      <w:r>
        <w:rPr>
          <w:rFonts w:ascii="Verdana" w:eastAsia="Verdana" w:hAnsi="Verdana" w:cs="Verdana"/>
          <w:b/>
          <w:bCs/>
          <w:sz w:val="20"/>
          <w:szCs w:val="20"/>
        </w:rPr>
        <w:t>POLICY</w:t>
      </w:r>
    </w:p>
    <w:p w14:paraId="2C4AA532" w14:textId="160EF22C" w:rsidR="00004076" w:rsidRDefault="00004076" w:rsidP="00B13404">
      <w:pPr>
        <w:jc w:val="both"/>
        <w:rPr>
          <w:sz w:val="20"/>
          <w:szCs w:val="20"/>
        </w:rPr>
      </w:pPr>
      <w:r>
        <w:rPr>
          <w:rFonts w:ascii="Verdana" w:eastAsia="Verdana" w:hAnsi="Verdana" w:cs="Verdana"/>
          <w:sz w:val="20"/>
          <w:szCs w:val="20"/>
        </w:rPr>
        <w:t xml:space="preserve"> </w:t>
      </w:r>
      <w:r w:rsidR="00DB6D0D">
        <w:rPr>
          <w:rFonts w:ascii="Verdana" w:eastAsia="Verdana" w:hAnsi="Verdana" w:cs="Verdana"/>
          <w:sz w:val="20"/>
          <w:szCs w:val="20"/>
        </w:rPr>
        <w:t>EFPU</w:t>
      </w:r>
      <w:r>
        <w:rPr>
          <w:rFonts w:ascii="Verdana" w:eastAsia="Verdana" w:hAnsi="Verdana" w:cs="Verdana"/>
          <w:sz w:val="20"/>
          <w:szCs w:val="20"/>
        </w:rPr>
        <w:t xml:space="preserve"> will not tolerate any form of abuse or Exploitation of Children in its Programs.</w:t>
      </w:r>
    </w:p>
    <w:p w14:paraId="46B0378B" w14:textId="77777777" w:rsidR="00004076" w:rsidRDefault="00004076" w:rsidP="00B13404">
      <w:pPr>
        <w:spacing w:line="244" w:lineRule="exact"/>
        <w:jc w:val="both"/>
        <w:rPr>
          <w:sz w:val="24"/>
          <w:szCs w:val="24"/>
        </w:rPr>
      </w:pPr>
    </w:p>
    <w:p w14:paraId="714FBB2A" w14:textId="77777777" w:rsidR="00004076" w:rsidRDefault="00004076" w:rsidP="00B13404">
      <w:pPr>
        <w:jc w:val="both"/>
        <w:rPr>
          <w:sz w:val="20"/>
          <w:szCs w:val="20"/>
        </w:rPr>
      </w:pPr>
      <w:r>
        <w:rPr>
          <w:rFonts w:ascii="Verdana" w:eastAsia="Verdana" w:hAnsi="Verdana" w:cs="Verdana"/>
          <w:b/>
          <w:bCs/>
          <w:sz w:val="20"/>
          <w:szCs w:val="20"/>
        </w:rPr>
        <w:t>DEFINITIONS</w:t>
      </w:r>
    </w:p>
    <w:p w14:paraId="1ACC3B23" w14:textId="77777777" w:rsidR="00004076" w:rsidRDefault="00004076" w:rsidP="00B13404">
      <w:pPr>
        <w:spacing w:line="2" w:lineRule="exact"/>
        <w:jc w:val="both"/>
        <w:rPr>
          <w:sz w:val="24"/>
          <w:szCs w:val="24"/>
        </w:rPr>
      </w:pPr>
    </w:p>
    <w:p w14:paraId="28057160" w14:textId="77777777" w:rsidR="00004076" w:rsidRDefault="00004076" w:rsidP="00B13404">
      <w:pPr>
        <w:spacing w:line="239" w:lineRule="auto"/>
        <w:ind w:right="300"/>
        <w:jc w:val="both"/>
        <w:rPr>
          <w:sz w:val="20"/>
          <w:szCs w:val="20"/>
        </w:rPr>
      </w:pPr>
      <w:r>
        <w:rPr>
          <w:rFonts w:ascii="Verdana" w:eastAsia="Verdana" w:hAnsi="Verdana" w:cs="Verdana"/>
          <w:sz w:val="20"/>
          <w:szCs w:val="20"/>
          <w:u w:val="single"/>
        </w:rPr>
        <w:t>Best Interests of the Child</w:t>
      </w:r>
      <w:r>
        <w:rPr>
          <w:rFonts w:ascii="Verdana" w:eastAsia="Verdana" w:hAnsi="Verdana" w:cs="Verdana"/>
          <w:sz w:val="20"/>
          <w:szCs w:val="20"/>
        </w:rPr>
        <w:t xml:space="preserve"> – A principle that applies to all actions concerning Children and requires active measures to protect Children’s rights. These measures should promote Children’s survival, growth and well-being and support and assist parents and other caregivers to realize Children’s rights. This includes Child participation to ensure that the opinions of Children are heard in matters affecting them.</w:t>
      </w:r>
    </w:p>
    <w:p w14:paraId="73DB4A89" w14:textId="77777777" w:rsidR="00004076" w:rsidRDefault="00004076" w:rsidP="00B13404">
      <w:pPr>
        <w:spacing w:line="249" w:lineRule="exact"/>
        <w:jc w:val="both"/>
        <w:rPr>
          <w:sz w:val="24"/>
          <w:szCs w:val="24"/>
        </w:rPr>
      </w:pPr>
    </w:p>
    <w:p w14:paraId="3EC761BB" w14:textId="77777777" w:rsidR="00004076" w:rsidRDefault="00004076" w:rsidP="00B13404">
      <w:pPr>
        <w:spacing w:line="238" w:lineRule="auto"/>
        <w:ind w:right="520"/>
        <w:jc w:val="both"/>
        <w:rPr>
          <w:sz w:val="20"/>
          <w:szCs w:val="20"/>
        </w:rPr>
      </w:pPr>
      <w:r>
        <w:rPr>
          <w:rFonts w:ascii="Verdana" w:eastAsia="Verdana" w:hAnsi="Verdana" w:cs="Verdana"/>
          <w:sz w:val="20"/>
          <w:szCs w:val="20"/>
          <w:u w:val="single"/>
        </w:rPr>
        <w:t>Child Abuse</w:t>
      </w:r>
      <w:r>
        <w:rPr>
          <w:rFonts w:ascii="Verdana" w:eastAsia="Verdana" w:hAnsi="Verdana" w:cs="Verdana"/>
          <w:sz w:val="20"/>
          <w:szCs w:val="20"/>
        </w:rPr>
        <w:t xml:space="preserve"> – Child Abuse may include Physical Abuse, Sexual Abuse, neglect/failure to provide, emotional maltreatment and exploitation of Children.</w:t>
      </w:r>
    </w:p>
    <w:p w14:paraId="01FD156F" w14:textId="77777777" w:rsidR="00004076" w:rsidRDefault="00004076" w:rsidP="00B13404">
      <w:pPr>
        <w:spacing w:line="248" w:lineRule="exact"/>
        <w:jc w:val="both"/>
        <w:rPr>
          <w:sz w:val="24"/>
          <w:szCs w:val="24"/>
        </w:rPr>
      </w:pPr>
    </w:p>
    <w:p w14:paraId="652BF646" w14:textId="77777777" w:rsidR="00004076" w:rsidRDefault="00004076" w:rsidP="00B13404">
      <w:pPr>
        <w:spacing w:line="238" w:lineRule="auto"/>
        <w:ind w:right="80"/>
        <w:jc w:val="both"/>
        <w:rPr>
          <w:sz w:val="20"/>
          <w:szCs w:val="20"/>
        </w:rPr>
      </w:pPr>
      <w:r>
        <w:rPr>
          <w:rFonts w:ascii="Verdana" w:eastAsia="Verdana" w:hAnsi="Verdana" w:cs="Verdana"/>
          <w:sz w:val="20"/>
          <w:szCs w:val="20"/>
          <w:u w:val="single"/>
        </w:rPr>
        <w:t>Child Protection</w:t>
      </w:r>
      <w:r>
        <w:rPr>
          <w:rFonts w:ascii="Verdana" w:eastAsia="Verdana" w:hAnsi="Verdana" w:cs="Verdana"/>
          <w:sz w:val="20"/>
          <w:szCs w:val="20"/>
        </w:rPr>
        <w:t xml:space="preserve"> – The responsibility, actions and measures taken to prevent and respond to Abuse, Exploitation and Violence against Children</w:t>
      </w:r>
    </w:p>
    <w:p w14:paraId="6293C90D" w14:textId="77777777" w:rsidR="00004076" w:rsidRDefault="00004076" w:rsidP="00B13404">
      <w:pPr>
        <w:spacing w:line="243" w:lineRule="exact"/>
        <w:jc w:val="both"/>
        <w:rPr>
          <w:sz w:val="24"/>
          <w:szCs w:val="24"/>
        </w:rPr>
      </w:pPr>
    </w:p>
    <w:p w14:paraId="5A94DE99" w14:textId="77777777" w:rsidR="00004076" w:rsidRDefault="00004076" w:rsidP="00B13404">
      <w:pPr>
        <w:jc w:val="both"/>
        <w:rPr>
          <w:sz w:val="20"/>
          <w:szCs w:val="20"/>
        </w:rPr>
      </w:pPr>
      <w:r>
        <w:rPr>
          <w:rFonts w:ascii="Verdana" w:eastAsia="Verdana" w:hAnsi="Verdana" w:cs="Verdana"/>
          <w:sz w:val="20"/>
          <w:szCs w:val="20"/>
          <w:u w:val="single"/>
        </w:rPr>
        <w:t>Children</w:t>
      </w:r>
      <w:r>
        <w:rPr>
          <w:rFonts w:ascii="Verdana" w:eastAsia="Verdana" w:hAnsi="Verdana" w:cs="Verdana"/>
          <w:sz w:val="20"/>
          <w:szCs w:val="20"/>
        </w:rPr>
        <w:t xml:space="preserve"> – Any person, of either sex, who is or appears to be under the age of 18 years.</w:t>
      </w:r>
    </w:p>
    <w:p w14:paraId="1C2C7C7C" w14:textId="77777777" w:rsidR="00004076" w:rsidRDefault="00004076" w:rsidP="00B13404">
      <w:pPr>
        <w:spacing w:line="247" w:lineRule="exact"/>
        <w:jc w:val="both"/>
        <w:rPr>
          <w:sz w:val="24"/>
          <w:szCs w:val="24"/>
        </w:rPr>
      </w:pPr>
    </w:p>
    <w:p w14:paraId="71B05FE9" w14:textId="77777777" w:rsidR="00004076" w:rsidRDefault="00004076" w:rsidP="00B13404">
      <w:pPr>
        <w:spacing w:line="239" w:lineRule="auto"/>
        <w:ind w:right="20"/>
        <w:jc w:val="both"/>
        <w:rPr>
          <w:sz w:val="20"/>
          <w:szCs w:val="20"/>
        </w:rPr>
      </w:pPr>
      <w:r>
        <w:rPr>
          <w:rFonts w:ascii="Verdana" w:eastAsia="Verdana" w:hAnsi="Verdana" w:cs="Verdana"/>
          <w:sz w:val="20"/>
          <w:szCs w:val="20"/>
          <w:u w:val="single"/>
        </w:rPr>
        <w:t>Emotional Abuse</w:t>
      </w:r>
      <w:r>
        <w:rPr>
          <w:rFonts w:ascii="Verdana" w:eastAsia="Verdana" w:hAnsi="Verdana" w:cs="Verdana"/>
          <w:sz w:val="20"/>
          <w:szCs w:val="20"/>
        </w:rPr>
        <w:t xml:space="preserve"> – involves acts or omissions by parent(s) or legal guardian(s) or caregivers that cause or could cause serious behavioral, cognitive, emotional or mental disorders. Emotional maltreatment can include verbal threats, socially isolating a Child, intimidation, Exploitation, terrorizing or routinely making unreasonable demands on a Child.</w:t>
      </w:r>
    </w:p>
    <w:p w14:paraId="165C56B2" w14:textId="77777777" w:rsidR="00004076" w:rsidRDefault="00004076" w:rsidP="00B13404">
      <w:pPr>
        <w:spacing w:line="246" w:lineRule="exact"/>
        <w:jc w:val="both"/>
        <w:rPr>
          <w:sz w:val="24"/>
          <w:szCs w:val="24"/>
        </w:rPr>
      </w:pPr>
    </w:p>
    <w:p w14:paraId="6F76B79D" w14:textId="77777777" w:rsidR="00004076" w:rsidRDefault="00004076" w:rsidP="00B13404">
      <w:pPr>
        <w:spacing w:line="239" w:lineRule="auto"/>
        <w:ind w:right="680"/>
        <w:jc w:val="both"/>
        <w:rPr>
          <w:sz w:val="20"/>
          <w:szCs w:val="20"/>
        </w:rPr>
      </w:pPr>
      <w:r>
        <w:rPr>
          <w:rFonts w:ascii="Verdana" w:eastAsia="Verdana" w:hAnsi="Verdana" w:cs="Verdana"/>
          <w:sz w:val="20"/>
          <w:szCs w:val="20"/>
          <w:u w:val="single"/>
        </w:rPr>
        <w:t>Exploitation</w:t>
      </w:r>
      <w:r>
        <w:rPr>
          <w:rFonts w:ascii="Verdana" w:eastAsia="Verdana" w:hAnsi="Verdana" w:cs="Verdana"/>
          <w:sz w:val="20"/>
          <w:szCs w:val="20"/>
        </w:rPr>
        <w:t xml:space="preserve"> – refers to situations whereby an abuser makes unfair profit and/or takes advantage of unequal power and/or economic status of a Child.</w:t>
      </w:r>
    </w:p>
    <w:p w14:paraId="386EF0C8" w14:textId="77777777" w:rsidR="00004076" w:rsidRDefault="00004076" w:rsidP="00B13404">
      <w:pPr>
        <w:spacing w:line="245" w:lineRule="exact"/>
        <w:jc w:val="both"/>
        <w:rPr>
          <w:sz w:val="24"/>
          <w:szCs w:val="24"/>
        </w:rPr>
      </w:pPr>
    </w:p>
    <w:p w14:paraId="1317EE1E" w14:textId="13E1113E" w:rsidR="00004076" w:rsidRDefault="00004076" w:rsidP="00B13404">
      <w:pPr>
        <w:spacing w:line="238" w:lineRule="auto"/>
        <w:ind w:right="180"/>
        <w:jc w:val="both"/>
        <w:rPr>
          <w:sz w:val="20"/>
          <w:szCs w:val="20"/>
        </w:rPr>
      </w:pPr>
      <w:r>
        <w:rPr>
          <w:rFonts w:ascii="Verdana" w:eastAsia="Verdana" w:hAnsi="Verdana" w:cs="Verdana"/>
          <w:sz w:val="20"/>
          <w:szCs w:val="20"/>
          <w:u w:val="single"/>
        </w:rPr>
        <w:t>Headquarters</w:t>
      </w:r>
      <w:r>
        <w:rPr>
          <w:rFonts w:ascii="Verdana" w:eastAsia="Verdana" w:hAnsi="Verdana" w:cs="Verdana"/>
          <w:sz w:val="20"/>
          <w:szCs w:val="20"/>
        </w:rPr>
        <w:t xml:space="preserve"> </w:t>
      </w:r>
      <w:proofErr w:type="gramStart"/>
      <w:r>
        <w:rPr>
          <w:rFonts w:ascii="Verdana" w:eastAsia="Verdana" w:hAnsi="Verdana" w:cs="Verdana"/>
          <w:sz w:val="20"/>
          <w:szCs w:val="20"/>
        </w:rPr>
        <w:t xml:space="preserve">– </w:t>
      </w:r>
      <w:r w:rsidR="00DB6D0D">
        <w:rPr>
          <w:rFonts w:ascii="Verdana" w:eastAsia="Verdana" w:hAnsi="Verdana" w:cs="Verdana"/>
          <w:sz w:val="20"/>
          <w:szCs w:val="20"/>
        </w:rPr>
        <w:t xml:space="preserve"> EFPU</w:t>
      </w:r>
      <w:proofErr w:type="gramEnd"/>
      <w:r w:rsidR="00DB6D0D">
        <w:rPr>
          <w:rFonts w:ascii="Verdana" w:eastAsia="Verdana" w:hAnsi="Verdana" w:cs="Verdana"/>
          <w:sz w:val="20"/>
          <w:szCs w:val="20"/>
        </w:rPr>
        <w:t xml:space="preserve"> </w:t>
      </w:r>
      <w:r>
        <w:rPr>
          <w:rFonts w:ascii="Verdana" w:eastAsia="Verdana" w:hAnsi="Verdana" w:cs="Verdana"/>
          <w:sz w:val="20"/>
          <w:szCs w:val="20"/>
        </w:rPr>
        <w:t xml:space="preserve"> is located </w:t>
      </w:r>
      <w:r w:rsidR="00DB6D0D">
        <w:rPr>
          <w:rFonts w:ascii="Verdana" w:eastAsia="Verdana" w:hAnsi="Verdana" w:cs="Verdana"/>
          <w:sz w:val="20"/>
          <w:szCs w:val="20"/>
        </w:rPr>
        <w:t xml:space="preserve">in </w:t>
      </w:r>
      <w:proofErr w:type="spellStart"/>
      <w:r w:rsidR="00DB6D0D">
        <w:rPr>
          <w:rFonts w:ascii="Verdana" w:eastAsia="Verdana" w:hAnsi="Verdana" w:cs="Verdana"/>
          <w:sz w:val="20"/>
          <w:szCs w:val="20"/>
        </w:rPr>
        <w:t>Kiwawu</w:t>
      </w:r>
      <w:proofErr w:type="spellEnd"/>
      <w:r w:rsidR="00DB6D0D">
        <w:rPr>
          <w:rFonts w:ascii="Verdana" w:eastAsia="Verdana" w:hAnsi="Verdana" w:cs="Verdana"/>
          <w:sz w:val="20"/>
          <w:szCs w:val="20"/>
        </w:rPr>
        <w:t xml:space="preserve">, </w:t>
      </w:r>
      <w:proofErr w:type="spellStart"/>
      <w:r w:rsidR="00DB6D0D">
        <w:rPr>
          <w:rFonts w:ascii="Verdana" w:eastAsia="Verdana" w:hAnsi="Verdana" w:cs="Verdana"/>
          <w:sz w:val="20"/>
          <w:szCs w:val="20"/>
        </w:rPr>
        <w:t>Malangala</w:t>
      </w:r>
      <w:proofErr w:type="spellEnd"/>
      <w:r w:rsidR="00DB6D0D">
        <w:rPr>
          <w:rFonts w:ascii="Verdana" w:eastAsia="Verdana" w:hAnsi="Verdana" w:cs="Verdana"/>
          <w:sz w:val="20"/>
          <w:szCs w:val="20"/>
        </w:rPr>
        <w:t xml:space="preserve"> Sub County, </w:t>
      </w:r>
      <w:proofErr w:type="spellStart"/>
      <w:r w:rsidR="00DB6D0D">
        <w:rPr>
          <w:rFonts w:ascii="Verdana" w:eastAsia="Verdana" w:hAnsi="Verdana" w:cs="Verdana"/>
          <w:sz w:val="20"/>
          <w:szCs w:val="20"/>
        </w:rPr>
        <w:t>Mityana</w:t>
      </w:r>
      <w:proofErr w:type="spellEnd"/>
      <w:r w:rsidR="00DB6D0D">
        <w:rPr>
          <w:rFonts w:ascii="Verdana" w:eastAsia="Verdana" w:hAnsi="Verdana" w:cs="Verdana"/>
          <w:sz w:val="20"/>
          <w:szCs w:val="20"/>
        </w:rPr>
        <w:t xml:space="preserve"> District </w:t>
      </w:r>
    </w:p>
    <w:p w14:paraId="1816B6FD" w14:textId="77777777" w:rsidR="00004076" w:rsidRDefault="00004076" w:rsidP="00B13404">
      <w:pPr>
        <w:spacing w:line="248" w:lineRule="exact"/>
        <w:jc w:val="both"/>
        <w:rPr>
          <w:sz w:val="24"/>
          <w:szCs w:val="24"/>
        </w:rPr>
      </w:pPr>
    </w:p>
    <w:p w14:paraId="3A76C354" w14:textId="77777777" w:rsidR="00004076" w:rsidRDefault="00004076" w:rsidP="00B13404">
      <w:pPr>
        <w:spacing w:line="238" w:lineRule="auto"/>
        <w:ind w:right="100"/>
        <w:jc w:val="both"/>
        <w:rPr>
          <w:sz w:val="20"/>
          <w:szCs w:val="20"/>
        </w:rPr>
      </w:pPr>
      <w:r>
        <w:rPr>
          <w:rFonts w:ascii="Verdana" w:eastAsia="Verdana" w:hAnsi="Verdana" w:cs="Verdana"/>
          <w:sz w:val="20"/>
          <w:szCs w:val="20"/>
          <w:u w:val="single"/>
        </w:rPr>
        <w:t>Medication</w:t>
      </w:r>
      <w:r>
        <w:rPr>
          <w:rFonts w:ascii="Verdana" w:eastAsia="Verdana" w:hAnsi="Verdana" w:cs="Verdana"/>
          <w:sz w:val="20"/>
          <w:szCs w:val="20"/>
        </w:rPr>
        <w:t xml:space="preserve"> – A medicinal substance such as a topical ointment or other drug used to treat a disease or relieve pain</w:t>
      </w:r>
    </w:p>
    <w:p w14:paraId="793048ED" w14:textId="77777777" w:rsidR="00004076" w:rsidRDefault="00004076" w:rsidP="00B13404">
      <w:pPr>
        <w:spacing w:line="248" w:lineRule="exact"/>
        <w:jc w:val="both"/>
        <w:rPr>
          <w:sz w:val="24"/>
          <w:szCs w:val="24"/>
        </w:rPr>
      </w:pPr>
    </w:p>
    <w:p w14:paraId="4C6A9D04" w14:textId="77777777" w:rsidR="00004076" w:rsidRDefault="00004076" w:rsidP="00B13404">
      <w:pPr>
        <w:spacing w:line="239" w:lineRule="auto"/>
        <w:ind w:right="260"/>
        <w:jc w:val="both"/>
        <w:rPr>
          <w:sz w:val="20"/>
          <w:szCs w:val="20"/>
        </w:rPr>
      </w:pPr>
      <w:r>
        <w:rPr>
          <w:rFonts w:ascii="Verdana" w:eastAsia="Verdana" w:hAnsi="Verdana" w:cs="Verdana"/>
          <w:sz w:val="20"/>
          <w:szCs w:val="20"/>
          <w:u w:val="single"/>
        </w:rPr>
        <w:t>Neglect/Failure to Provide</w:t>
      </w:r>
      <w:r>
        <w:rPr>
          <w:rFonts w:ascii="Verdana" w:eastAsia="Verdana" w:hAnsi="Verdana" w:cs="Verdana"/>
          <w:sz w:val="20"/>
          <w:szCs w:val="20"/>
        </w:rPr>
        <w:t xml:space="preserve"> – This occurs when a Child’s parent(s) or legal guardian(s) or caregivers do not provide the requisite attention to the Child’s emotional, psychological or physical development when they have the means, knowledge and access to services to do so or failure to protect the Child from exposure to danger.</w:t>
      </w:r>
    </w:p>
    <w:p w14:paraId="3116721A" w14:textId="77777777" w:rsidR="00004076" w:rsidRDefault="00004076" w:rsidP="00B13404">
      <w:pPr>
        <w:spacing w:line="246" w:lineRule="exact"/>
        <w:jc w:val="both"/>
        <w:rPr>
          <w:sz w:val="24"/>
          <w:szCs w:val="24"/>
        </w:rPr>
      </w:pPr>
    </w:p>
    <w:p w14:paraId="45242C82" w14:textId="77777777" w:rsidR="00004076" w:rsidRDefault="00004076" w:rsidP="00B13404">
      <w:pPr>
        <w:spacing w:line="238" w:lineRule="auto"/>
        <w:ind w:right="100"/>
        <w:jc w:val="both"/>
        <w:rPr>
          <w:sz w:val="20"/>
          <w:szCs w:val="20"/>
        </w:rPr>
      </w:pPr>
      <w:r>
        <w:rPr>
          <w:rFonts w:ascii="Verdana" w:eastAsia="Verdana" w:hAnsi="Verdana" w:cs="Verdana"/>
          <w:sz w:val="20"/>
          <w:szCs w:val="20"/>
          <w:u w:val="single"/>
        </w:rPr>
        <w:t>Personal Information</w:t>
      </w:r>
      <w:r>
        <w:rPr>
          <w:rFonts w:ascii="Verdana" w:eastAsia="Verdana" w:hAnsi="Verdana" w:cs="Verdana"/>
          <w:sz w:val="20"/>
          <w:szCs w:val="20"/>
        </w:rPr>
        <w:t xml:space="preserve"> – This includes but is not limited to any information that can be linked to a Child or used to identify a Child.</w:t>
      </w:r>
    </w:p>
    <w:p w14:paraId="17CC41A2" w14:textId="77777777" w:rsidR="00004076" w:rsidRDefault="00004076" w:rsidP="00B13404">
      <w:pPr>
        <w:spacing w:line="200" w:lineRule="exact"/>
        <w:jc w:val="both"/>
        <w:rPr>
          <w:sz w:val="24"/>
          <w:szCs w:val="24"/>
        </w:rPr>
      </w:pPr>
    </w:p>
    <w:p w14:paraId="4B621CAC" w14:textId="77777777" w:rsidR="00004076" w:rsidRDefault="00004076" w:rsidP="00B13404">
      <w:pPr>
        <w:spacing w:line="239" w:lineRule="auto"/>
        <w:ind w:right="40"/>
        <w:jc w:val="both"/>
        <w:rPr>
          <w:sz w:val="20"/>
          <w:szCs w:val="20"/>
        </w:rPr>
      </w:pPr>
      <w:r>
        <w:rPr>
          <w:rFonts w:ascii="Verdana" w:eastAsia="Verdana" w:hAnsi="Verdana" w:cs="Verdana"/>
          <w:sz w:val="20"/>
          <w:szCs w:val="20"/>
          <w:u w:val="single"/>
        </w:rPr>
        <w:t>Physical Abuse</w:t>
      </w:r>
      <w:r>
        <w:rPr>
          <w:rFonts w:ascii="Verdana" w:eastAsia="Verdana" w:hAnsi="Verdana" w:cs="Verdana"/>
          <w:sz w:val="20"/>
          <w:szCs w:val="20"/>
        </w:rPr>
        <w:t xml:space="preserve"> – A type of abuse that includes the deliberate application of force to any part of a Child’s body, which results or may result in a non-accidental harm or injury to the Child. It may include shaking, choking, biting, kicking, burning, poisoning, holding a Child under water or any other harmful or dangerous use of force or restraint.</w:t>
      </w:r>
    </w:p>
    <w:p w14:paraId="0DF2D970" w14:textId="77777777" w:rsidR="00004076" w:rsidRDefault="00004076" w:rsidP="00B13404">
      <w:pPr>
        <w:spacing w:line="247" w:lineRule="exact"/>
        <w:jc w:val="both"/>
        <w:rPr>
          <w:sz w:val="20"/>
          <w:szCs w:val="20"/>
        </w:rPr>
      </w:pPr>
    </w:p>
    <w:p w14:paraId="388C6731" w14:textId="57B2D857" w:rsidR="00004076" w:rsidRDefault="00004076" w:rsidP="00B13404">
      <w:pPr>
        <w:spacing w:line="239" w:lineRule="auto"/>
        <w:ind w:right="140"/>
        <w:jc w:val="both"/>
        <w:rPr>
          <w:sz w:val="20"/>
          <w:szCs w:val="20"/>
        </w:rPr>
      </w:pPr>
      <w:r>
        <w:rPr>
          <w:rFonts w:ascii="Verdana" w:eastAsia="Verdana" w:hAnsi="Verdana" w:cs="Verdana"/>
          <w:sz w:val="20"/>
          <w:szCs w:val="20"/>
          <w:u w:val="single"/>
        </w:rPr>
        <w:t>Program</w:t>
      </w:r>
      <w:r>
        <w:rPr>
          <w:rFonts w:ascii="Verdana" w:eastAsia="Verdana" w:hAnsi="Verdana" w:cs="Verdana"/>
          <w:sz w:val="20"/>
          <w:szCs w:val="20"/>
        </w:rPr>
        <w:t xml:space="preserve"> – A set of strategically connected coherent projects and initiatives aligned with a long-term commitment by </w:t>
      </w:r>
      <w:r w:rsidR="00DB6D0D">
        <w:rPr>
          <w:rFonts w:ascii="Verdana" w:eastAsia="Verdana" w:hAnsi="Verdana" w:cs="Verdana"/>
          <w:sz w:val="20"/>
          <w:szCs w:val="20"/>
        </w:rPr>
        <w:t xml:space="preserve">EFPU </w:t>
      </w:r>
      <w:r>
        <w:rPr>
          <w:rFonts w:ascii="Verdana" w:eastAsia="Verdana" w:hAnsi="Verdana" w:cs="Verdana"/>
          <w:sz w:val="20"/>
          <w:szCs w:val="20"/>
        </w:rPr>
        <w:t>and its collaborators that empower</w:t>
      </w:r>
      <w:r w:rsidR="00DB6D0D">
        <w:rPr>
          <w:rFonts w:ascii="Verdana" w:eastAsia="Verdana" w:hAnsi="Verdana" w:cs="Verdana"/>
          <w:sz w:val="20"/>
          <w:szCs w:val="20"/>
        </w:rPr>
        <w:t xml:space="preserve"> youth and </w:t>
      </w:r>
      <w:proofErr w:type="gramStart"/>
      <w:r w:rsidR="00DB6D0D">
        <w:rPr>
          <w:rFonts w:ascii="Verdana" w:eastAsia="Verdana" w:hAnsi="Verdana" w:cs="Verdana"/>
          <w:sz w:val="20"/>
          <w:szCs w:val="20"/>
        </w:rPr>
        <w:t xml:space="preserve">women </w:t>
      </w:r>
      <w:r>
        <w:rPr>
          <w:rFonts w:ascii="Verdana" w:eastAsia="Verdana" w:hAnsi="Verdana" w:cs="Verdana"/>
          <w:sz w:val="20"/>
          <w:szCs w:val="20"/>
        </w:rPr>
        <w:t xml:space="preserve"> and</w:t>
      </w:r>
      <w:proofErr w:type="gramEnd"/>
      <w:r>
        <w:rPr>
          <w:rFonts w:ascii="Verdana" w:eastAsia="Verdana" w:hAnsi="Verdana" w:cs="Verdana"/>
          <w:sz w:val="20"/>
          <w:szCs w:val="20"/>
        </w:rPr>
        <w:t xml:space="preserve"> related vulnerable groups to achieve socially, economically and environmentally secure and resilient livelihoods.</w:t>
      </w:r>
    </w:p>
    <w:p w14:paraId="7D5FA3E8" w14:textId="77777777" w:rsidR="00004076" w:rsidRDefault="00004076" w:rsidP="00B13404">
      <w:pPr>
        <w:spacing w:line="249" w:lineRule="exact"/>
        <w:jc w:val="both"/>
        <w:rPr>
          <w:sz w:val="20"/>
          <w:szCs w:val="20"/>
        </w:rPr>
      </w:pPr>
    </w:p>
    <w:p w14:paraId="591FE4B4" w14:textId="2209675E" w:rsidR="00004076" w:rsidRDefault="00004076" w:rsidP="00B13404">
      <w:pPr>
        <w:spacing w:line="239" w:lineRule="auto"/>
        <w:ind w:right="20"/>
        <w:jc w:val="both"/>
        <w:rPr>
          <w:sz w:val="20"/>
          <w:szCs w:val="20"/>
        </w:rPr>
      </w:pPr>
      <w:r>
        <w:rPr>
          <w:rFonts w:ascii="Verdana" w:eastAsia="Verdana" w:hAnsi="Verdana" w:cs="Verdana"/>
          <w:sz w:val="20"/>
          <w:szCs w:val="20"/>
          <w:u w:val="single"/>
        </w:rPr>
        <w:t>Sexual Abuse</w:t>
      </w:r>
      <w:r>
        <w:rPr>
          <w:rFonts w:ascii="Verdana" w:eastAsia="Verdana" w:hAnsi="Verdana" w:cs="Verdana"/>
          <w:sz w:val="20"/>
          <w:szCs w:val="20"/>
        </w:rPr>
        <w:t xml:space="preserve"> – A type of abuse when an adult or youth uses a Child for sexual purposes. Sexual abuse includes fondling, intercourse, incest, sodomy, exhibitionism and commercial exploitation through prostitution or the production of pornographic materials. Sexual abuse may include, but is not limited to, permitting, encouraging or requiring a Child to engage in any of the following activities if they occur between  </w:t>
      </w:r>
      <w:r w:rsidR="00DB6D0D">
        <w:rPr>
          <w:rFonts w:ascii="Verdana" w:eastAsia="Verdana" w:hAnsi="Verdana" w:cs="Verdana"/>
          <w:sz w:val="20"/>
          <w:szCs w:val="20"/>
        </w:rPr>
        <w:t>EFPU</w:t>
      </w:r>
      <w:r>
        <w:rPr>
          <w:rFonts w:ascii="Verdana" w:eastAsia="Verdana" w:hAnsi="Verdana" w:cs="Verdana"/>
          <w:sz w:val="20"/>
          <w:szCs w:val="20"/>
        </w:rPr>
        <w:t>’s Workforce in Uganda</w:t>
      </w:r>
      <w:r w:rsidR="00DB6D0D">
        <w:rPr>
          <w:rFonts w:ascii="Verdana" w:eastAsia="Verdana" w:hAnsi="Verdana" w:cs="Verdana"/>
          <w:sz w:val="20"/>
          <w:szCs w:val="20"/>
        </w:rPr>
        <w:t>n communities</w:t>
      </w:r>
      <w:r>
        <w:rPr>
          <w:rFonts w:ascii="Verdana" w:eastAsia="Verdana" w:hAnsi="Verdana" w:cs="Verdana"/>
          <w:sz w:val="20"/>
          <w:szCs w:val="20"/>
        </w:rPr>
        <w:t xml:space="preserve"> and a Child – using or engaging in sexually provocative language, acts or conduct toward a Child; rough-housing or engaging in conduct which involves physical contact with a Child and which is sexually suggestive in nature; kissing, fondling, caressing, patting or pinching a Child or engaging in sexual intercourse or other sexual conduct designed to sexually stimulate either the member of  </w:t>
      </w:r>
      <w:r w:rsidR="00DB6D0D">
        <w:rPr>
          <w:rFonts w:ascii="Verdana" w:eastAsia="Verdana" w:hAnsi="Verdana" w:cs="Verdana"/>
          <w:sz w:val="20"/>
          <w:szCs w:val="20"/>
        </w:rPr>
        <w:t>EFPU</w:t>
      </w:r>
      <w:r>
        <w:rPr>
          <w:rFonts w:ascii="Verdana" w:eastAsia="Verdana" w:hAnsi="Verdana" w:cs="Verdana"/>
          <w:sz w:val="20"/>
          <w:szCs w:val="20"/>
        </w:rPr>
        <w:t xml:space="preserve">’s Workforce , the Child or both; using sexual remarks, jokes, innuendo or taunting about a Child’s body or sexual orientation or uttering, either verbally or in writing, invitations, requests or sexually suggestive remarks or displaying pornographic or sexually suggestive material to a Child; conduct of a sexual nature for the stimulation, gratification, profit and self-interest of a member of  </w:t>
      </w:r>
      <w:r w:rsidR="00FB2A2A">
        <w:rPr>
          <w:rFonts w:ascii="Verdana" w:eastAsia="Verdana" w:hAnsi="Verdana" w:cs="Verdana"/>
          <w:sz w:val="20"/>
          <w:szCs w:val="20"/>
        </w:rPr>
        <w:t>EFPU</w:t>
      </w:r>
      <w:r>
        <w:rPr>
          <w:rFonts w:ascii="Verdana" w:eastAsia="Verdana" w:hAnsi="Verdana" w:cs="Verdana"/>
          <w:sz w:val="20"/>
          <w:szCs w:val="20"/>
        </w:rPr>
        <w:t xml:space="preserve">’s Workforce in Uganda </w:t>
      </w:r>
      <w:r>
        <w:rPr>
          <w:rFonts w:ascii="Verdana" w:eastAsia="Verdana" w:hAnsi="Verdana" w:cs="Verdana"/>
          <w:sz w:val="20"/>
          <w:szCs w:val="20"/>
        </w:rPr>
        <w:lastRenderedPageBreak/>
        <w:t>who is in a position of trust or authority or with whom the Child is in a relationship of dependency; and/or prostitution or production of material of a pornographic nature.</w:t>
      </w:r>
    </w:p>
    <w:p w14:paraId="3795BD1C" w14:textId="77777777" w:rsidR="00004076" w:rsidRDefault="00004076" w:rsidP="00B13404">
      <w:pPr>
        <w:spacing w:line="261" w:lineRule="exact"/>
        <w:jc w:val="both"/>
        <w:rPr>
          <w:sz w:val="20"/>
          <w:szCs w:val="20"/>
        </w:rPr>
      </w:pPr>
    </w:p>
    <w:p w14:paraId="0684AE59" w14:textId="77777777" w:rsidR="00004076" w:rsidRDefault="00004076" w:rsidP="00B13404">
      <w:pPr>
        <w:spacing w:line="238" w:lineRule="auto"/>
        <w:ind w:right="280"/>
        <w:jc w:val="both"/>
        <w:rPr>
          <w:sz w:val="20"/>
          <w:szCs w:val="20"/>
        </w:rPr>
      </w:pPr>
      <w:r>
        <w:rPr>
          <w:rFonts w:ascii="Verdana" w:eastAsia="Verdana" w:hAnsi="Verdana" w:cs="Verdana"/>
          <w:sz w:val="20"/>
          <w:szCs w:val="20"/>
          <w:u w:val="single"/>
        </w:rPr>
        <w:t>Symptoms of Child Abuse</w:t>
      </w:r>
      <w:r>
        <w:rPr>
          <w:rFonts w:ascii="Verdana" w:eastAsia="Verdana" w:hAnsi="Verdana" w:cs="Verdana"/>
          <w:sz w:val="20"/>
          <w:szCs w:val="20"/>
        </w:rPr>
        <w:t xml:space="preserve"> – Physical, behavioral or verbal signs may indicate Child Abuse. (See “recognizing Child Abuse” section below for specific signs.)</w:t>
      </w:r>
    </w:p>
    <w:p w14:paraId="2B213146" w14:textId="77777777" w:rsidR="00004076" w:rsidRDefault="00004076" w:rsidP="00B13404">
      <w:pPr>
        <w:spacing w:line="248" w:lineRule="exact"/>
        <w:jc w:val="both"/>
        <w:rPr>
          <w:sz w:val="20"/>
          <w:szCs w:val="20"/>
        </w:rPr>
      </w:pPr>
    </w:p>
    <w:p w14:paraId="336C12F6" w14:textId="0F3D4837" w:rsidR="00004076" w:rsidRDefault="00004076" w:rsidP="00B13404">
      <w:pPr>
        <w:spacing w:line="238" w:lineRule="auto"/>
        <w:ind w:right="180"/>
        <w:jc w:val="both"/>
        <w:rPr>
          <w:sz w:val="20"/>
          <w:szCs w:val="20"/>
        </w:rPr>
      </w:pPr>
      <w:r>
        <w:rPr>
          <w:rFonts w:ascii="Verdana" w:eastAsia="Verdana" w:hAnsi="Verdana" w:cs="Verdana"/>
          <w:sz w:val="20"/>
          <w:szCs w:val="20"/>
          <w:u w:val="single"/>
        </w:rPr>
        <w:t>Workforce</w:t>
      </w:r>
      <w:r>
        <w:rPr>
          <w:rFonts w:ascii="Verdana" w:eastAsia="Verdana" w:hAnsi="Verdana" w:cs="Verdana"/>
          <w:sz w:val="20"/>
          <w:szCs w:val="20"/>
        </w:rPr>
        <w:t xml:space="preserve"> - A general term, with no expressed or implied legal implications intended, used to identify all individuals working with </w:t>
      </w:r>
      <w:r w:rsidR="00DB6D0D">
        <w:rPr>
          <w:rFonts w:ascii="Verdana" w:eastAsia="Verdana" w:hAnsi="Verdana" w:cs="Verdana"/>
          <w:sz w:val="20"/>
          <w:szCs w:val="20"/>
        </w:rPr>
        <w:t>EFPU</w:t>
      </w:r>
      <w:r>
        <w:rPr>
          <w:rFonts w:ascii="Verdana" w:eastAsia="Verdana" w:hAnsi="Verdana" w:cs="Verdana"/>
          <w:sz w:val="20"/>
          <w:szCs w:val="20"/>
        </w:rPr>
        <w:t>, including but not limited to employees, temporary workers, interns, seasonal workers, and volunteers.</w:t>
      </w:r>
    </w:p>
    <w:p w14:paraId="54203A9D" w14:textId="77777777" w:rsidR="00004076" w:rsidRDefault="00004076" w:rsidP="00B13404">
      <w:pPr>
        <w:spacing w:line="246" w:lineRule="exact"/>
        <w:jc w:val="both"/>
        <w:rPr>
          <w:sz w:val="20"/>
          <w:szCs w:val="20"/>
        </w:rPr>
      </w:pPr>
    </w:p>
    <w:p w14:paraId="73756B4E" w14:textId="77777777" w:rsidR="00004076" w:rsidRDefault="00004076" w:rsidP="00B13404">
      <w:pPr>
        <w:jc w:val="both"/>
        <w:rPr>
          <w:sz w:val="20"/>
          <w:szCs w:val="20"/>
        </w:rPr>
      </w:pPr>
      <w:r>
        <w:rPr>
          <w:rFonts w:ascii="Verdana" w:eastAsia="Verdana" w:hAnsi="Verdana" w:cs="Verdana"/>
          <w:b/>
          <w:bCs/>
          <w:sz w:val="20"/>
          <w:szCs w:val="20"/>
        </w:rPr>
        <w:t>PROCEDURES</w:t>
      </w:r>
    </w:p>
    <w:p w14:paraId="463357DE" w14:textId="5BD2B16A" w:rsidR="00004076" w:rsidRDefault="00DB6D0D" w:rsidP="00B13404">
      <w:pPr>
        <w:spacing w:line="239" w:lineRule="auto"/>
        <w:ind w:right="40"/>
        <w:jc w:val="both"/>
        <w:rPr>
          <w:sz w:val="20"/>
          <w:szCs w:val="20"/>
        </w:rPr>
      </w:pPr>
      <w:proofErr w:type="gramStart"/>
      <w:r>
        <w:rPr>
          <w:sz w:val="20"/>
          <w:szCs w:val="20"/>
        </w:rPr>
        <w:t xml:space="preserve">EFPU </w:t>
      </w:r>
      <w:r w:rsidR="00004076">
        <w:rPr>
          <w:rFonts w:ascii="Verdana" w:eastAsia="Verdana" w:hAnsi="Verdana" w:cs="Verdana"/>
          <w:sz w:val="20"/>
          <w:szCs w:val="20"/>
        </w:rPr>
        <w:t xml:space="preserve"> will</w:t>
      </w:r>
      <w:proofErr w:type="gramEnd"/>
      <w:r w:rsidR="00004076">
        <w:rPr>
          <w:rFonts w:ascii="Verdana" w:eastAsia="Verdana" w:hAnsi="Verdana" w:cs="Verdana"/>
          <w:sz w:val="20"/>
          <w:szCs w:val="20"/>
        </w:rPr>
        <w:t xml:space="preserve"> take appropriate measures to address risk factors and prevent Abuse and Exploitation before it occurs. Measures include but are not limited to this policy and related procedures, communications, reporting tools and training and raising awareness of practices to minimize risks to Children.</w:t>
      </w:r>
    </w:p>
    <w:p w14:paraId="3ABEB571" w14:textId="77777777" w:rsidR="00004076" w:rsidRDefault="00004076" w:rsidP="00B13404">
      <w:pPr>
        <w:spacing w:line="243" w:lineRule="exact"/>
        <w:jc w:val="both"/>
        <w:rPr>
          <w:sz w:val="20"/>
          <w:szCs w:val="20"/>
        </w:rPr>
      </w:pPr>
    </w:p>
    <w:p w14:paraId="41438911" w14:textId="77777777" w:rsidR="00004076" w:rsidRDefault="00004076" w:rsidP="00B13404">
      <w:pPr>
        <w:jc w:val="both"/>
        <w:rPr>
          <w:sz w:val="20"/>
          <w:szCs w:val="20"/>
        </w:rPr>
      </w:pPr>
      <w:r>
        <w:rPr>
          <w:rFonts w:ascii="Verdana" w:eastAsia="Verdana" w:hAnsi="Verdana" w:cs="Verdana"/>
          <w:b/>
          <w:bCs/>
          <w:sz w:val="20"/>
          <w:szCs w:val="20"/>
          <w:u w:val="single"/>
        </w:rPr>
        <w:t>Screening</w:t>
      </w:r>
    </w:p>
    <w:p w14:paraId="56EE22EC" w14:textId="77777777" w:rsidR="00004076" w:rsidRDefault="00004076" w:rsidP="00B13404">
      <w:pPr>
        <w:spacing w:line="5" w:lineRule="exact"/>
        <w:jc w:val="both"/>
        <w:rPr>
          <w:sz w:val="20"/>
          <w:szCs w:val="20"/>
        </w:rPr>
      </w:pPr>
    </w:p>
    <w:p w14:paraId="08BE9819" w14:textId="00BCC91E" w:rsidR="00004076" w:rsidRDefault="00004076" w:rsidP="00B13404">
      <w:pPr>
        <w:spacing w:line="239" w:lineRule="auto"/>
        <w:ind w:right="40"/>
        <w:jc w:val="both"/>
        <w:rPr>
          <w:sz w:val="20"/>
          <w:szCs w:val="20"/>
        </w:rPr>
      </w:pPr>
      <w:r>
        <w:rPr>
          <w:rFonts w:ascii="Verdana" w:eastAsia="Verdana" w:hAnsi="Verdana" w:cs="Verdana"/>
          <w:sz w:val="20"/>
          <w:szCs w:val="20"/>
        </w:rPr>
        <w:t xml:space="preserve">Applicable members of </w:t>
      </w:r>
      <w:r w:rsidR="00DB6D0D">
        <w:rPr>
          <w:rFonts w:ascii="Verdana" w:eastAsia="Verdana" w:hAnsi="Verdana" w:cs="Verdana"/>
          <w:sz w:val="20"/>
          <w:szCs w:val="20"/>
        </w:rPr>
        <w:t xml:space="preserve">EFPU </w:t>
      </w:r>
      <w:r>
        <w:rPr>
          <w:rFonts w:ascii="Verdana" w:eastAsia="Verdana" w:hAnsi="Verdana" w:cs="Verdana"/>
          <w:sz w:val="20"/>
          <w:szCs w:val="20"/>
        </w:rPr>
        <w:t>’s Workforce in Uganda will perform detailed background checks for all members of its Workforce in Uganda who will come into contact with Children. Background checks will, when allowed by Uganda law and when applicable, include a certificate of good conduct, police reference checks (or equivalent), verification that applicant is not listed in any national registry of child offenders, a detailed application, an interview process and references who support the applicant’s suitability to work with Children. Uses of these screening procedures are not limited to the pre-employment process; background checks may be run on existing employees in accordance with established procedures.</w:t>
      </w:r>
    </w:p>
    <w:p w14:paraId="12DD9AD3" w14:textId="77777777" w:rsidR="00004076" w:rsidRDefault="00004076" w:rsidP="00B13404">
      <w:pPr>
        <w:spacing w:line="248" w:lineRule="exact"/>
        <w:jc w:val="both"/>
        <w:rPr>
          <w:sz w:val="20"/>
          <w:szCs w:val="20"/>
        </w:rPr>
      </w:pPr>
    </w:p>
    <w:p w14:paraId="5A895CC7" w14:textId="77777777" w:rsidR="00004076" w:rsidRDefault="00004076" w:rsidP="00B13404">
      <w:pPr>
        <w:jc w:val="both"/>
        <w:rPr>
          <w:sz w:val="20"/>
          <w:szCs w:val="20"/>
        </w:rPr>
      </w:pPr>
      <w:r>
        <w:rPr>
          <w:rFonts w:ascii="Verdana" w:eastAsia="Verdana" w:hAnsi="Verdana" w:cs="Verdana"/>
          <w:b/>
          <w:bCs/>
          <w:sz w:val="20"/>
          <w:szCs w:val="20"/>
          <w:u w:val="single"/>
        </w:rPr>
        <w:t>Awareness, Acknowledgment, Capacity Building</w:t>
      </w:r>
    </w:p>
    <w:p w14:paraId="62B92D1C" w14:textId="77777777" w:rsidR="00004076" w:rsidRDefault="00004076" w:rsidP="00B13404">
      <w:pPr>
        <w:spacing w:line="5" w:lineRule="exact"/>
        <w:jc w:val="both"/>
        <w:rPr>
          <w:sz w:val="20"/>
          <w:szCs w:val="20"/>
        </w:rPr>
      </w:pPr>
    </w:p>
    <w:p w14:paraId="75047DCF" w14:textId="7B08241C" w:rsidR="00004076" w:rsidRDefault="00DB6D0D" w:rsidP="00B13404">
      <w:pPr>
        <w:spacing w:line="238" w:lineRule="auto"/>
        <w:ind w:right="20"/>
        <w:jc w:val="both"/>
        <w:rPr>
          <w:sz w:val="20"/>
          <w:szCs w:val="20"/>
        </w:rPr>
      </w:pPr>
      <w:r>
        <w:rPr>
          <w:rFonts w:ascii="Verdana" w:eastAsia="Verdana" w:hAnsi="Verdana" w:cs="Verdana"/>
          <w:sz w:val="20"/>
          <w:szCs w:val="20"/>
        </w:rPr>
        <w:t>EFPU</w:t>
      </w:r>
      <w:r w:rsidR="00004076">
        <w:rPr>
          <w:rFonts w:ascii="Verdana" w:eastAsia="Verdana" w:hAnsi="Verdana" w:cs="Verdana"/>
          <w:sz w:val="20"/>
          <w:szCs w:val="20"/>
        </w:rPr>
        <w:t xml:space="preserve"> will ensure all members of its Workforce in Uganda who are involved with Children’s Programs are aware of Child Protection risks, policies and procedures including national laws and international instruments involving Children, as applicable.</w:t>
      </w:r>
    </w:p>
    <w:p w14:paraId="6344FC38" w14:textId="00E3C08D" w:rsidR="00004076" w:rsidRDefault="00004076" w:rsidP="00B13404">
      <w:pPr>
        <w:spacing w:line="238" w:lineRule="auto"/>
        <w:ind w:right="540"/>
        <w:jc w:val="both"/>
        <w:rPr>
          <w:sz w:val="20"/>
          <w:szCs w:val="20"/>
        </w:rPr>
      </w:pPr>
      <w:r>
        <w:rPr>
          <w:rFonts w:ascii="Verdana" w:eastAsia="Verdana" w:hAnsi="Verdana" w:cs="Verdana"/>
          <w:sz w:val="20"/>
          <w:szCs w:val="20"/>
        </w:rPr>
        <w:t xml:space="preserve">This policy must be acknowledged by all members </w:t>
      </w:r>
      <w:proofErr w:type="gramStart"/>
      <w:r>
        <w:rPr>
          <w:rFonts w:ascii="Verdana" w:eastAsia="Verdana" w:hAnsi="Verdana" w:cs="Verdana"/>
          <w:sz w:val="20"/>
          <w:szCs w:val="20"/>
        </w:rPr>
        <w:t xml:space="preserve">of </w:t>
      </w:r>
      <w:r w:rsidR="00DB6D0D">
        <w:rPr>
          <w:rFonts w:ascii="Verdana" w:eastAsia="Verdana" w:hAnsi="Verdana" w:cs="Verdana"/>
          <w:sz w:val="20"/>
          <w:szCs w:val="20"/>
        </w:rPr>
        <w:t xml:space="preserve"> EFPU</w:t>
      </w:r>
      <w:proofErr w:type="gramEnd"/>
      <w:r w:rsidR="00DB6D0D">
        <w:rPr>
          <w:rFonts w:ascii="Verdana" w:eastAsia="Verdana" w:hAnsi="Verdana" w:cs="Verdana"/>
          <w:sz w:val="20"/>
          <w:szCs w:val="20"/>
        </w:rPr>
        <w:t xml:space="preserve"> </w:t>
      </w:r>
      <w:r>
        <w:rPr>
          <w:rFonts w:ascii="Verdana" w:eastAsia="Verdana" w:hAnsi="Verdana" w:cs="Verdana"/>
          <w:sz w:val="20"/>
          <w:szCs w:val="20"/>
        </w:rPr>
        <w:t>’s Workforce in Uganda who work with Children.</w:t>
      </w:r>
    </w:p>
    <w:p w14:paraId="688CE1EF" w14:textId="77777777" w:rsidR="00004076" w:rsidRDefault="00004076" w:rsidP="00B13404">
      <w:pPr>
        <w:spacing w:line="248" w:lineRule="exact"/>
        <w:jc w:val="both"/>
        <w:rPr>
          <w:sz w:val="20"/>
          <w:szCs w:val="20"/>
        </w:rPr>
      </w:pPr>
    </w:p>
    <w:p w14:paraId="7FC475BF" w14:textId="3E4E724A" w:rsidR="00004076" w:rsidRDefault="00004076" w:rsidP="00B13404">
      <w:pPr>
        <w:spacing w:line="239" w:lineRule="auto"/>
        <w:ind w:right="40"/>
        <w:jc w:val="both"/>
        <w:rPr>
          <w:sz w:val="20"/>
          <w:szCs w:val="20"/>
        </w:rPr>
      </w:pPr>
      <w:r>
        <w:rPr>
          <w:rFonts w:ascii="Verdana" w:eastAsia="Verdana" w:hAnsi="Verdana" w:cs="Verdana"/>
          <w:sz w:val="20"/>
          <w:szCs w:val="20"/>
        </w:rPr>
        <w:t xml:space="preserve">All members of  </w:t>
      </w:r>
      <w:r w:rsidR="00DB6D0D">
        <w:rPr>
          <w:rFonts w:ascii="Verdana" w:eastAsia="Verdana" w:hAnsi="Verdana" w:cs="Verdana"/>
          <w:sz w:val="20"/>
          <w:szCs w:val="20"/>
        </w:rPr>
        <w:t xml:space="preserve"> EFPU</w:t>
      </w:r>
      <w:r>
        <w:rPr>
          <w:rFonts w:ascii="Verdana" w:eastAsia="Verdana" w:hAnsi="Verdana" w:cs="Verdana"/>
          <w:sz w:val="20"/>
          <w:szCs w:val="20"/>
        </w:rPr>
        <w:t xml:space="preserve">’s Workforce in Uganda who will work with Children’s Programs are required to complete </w:t>
      </w:r>
      <w:proofErr w:type="gramStart"/>
      <w:r>
        <w:rPr>
          <w:rFonts w:ascii="Verdana" w:eastAsia="Verdana" w:hAnsi="Verdana" w:cs="Verdana"/>
          <w:sz w:val="20"/>
          <w:szCs w:val="20"/>
        </w:rPr>
        <w:t xml:space="preserve">a  </w:t>
      </w:r>
      <w:r w:rsidR="00DB6D0D">
        <w:rPr>
          <w:rFonts w:ascii="Verdana" w:eastAsia="Verdana" w:hAnsi="Verdana" w:cs="Verdana"/>
          <w:sz w:val="20"/>
          <w:szCs w:val="20"/>
        </w:rPr>
        <w:t>EFPU</w:t>
      </w:r>
      <w:proofErr w:type="gramEnd"/>
      <w:r>
        <w:rPr>
          <w:rFonts w:ascii="Verdana" w:eastAsia="Verdana" w:hAnsi="Verdana" w:cs="Verdana"/>
          <w:sz w:val="20"/>
          <w:szCs w:val="20"/>
        </w:rPr>
        <w:t xml:space="preserve">  approved training annually which will include topics on how to appropriately prevent, detect and respond to Child Abuse and Exploitation. These members of the Workforce in Uganda are required to complete mandatory training no less than 12 </w:t>
      </w:r>
      <w:r>
        <w:rPr>
          <w:rFonts w:ascii="Verdana" w:eastAsia="Verdana" w:hAnsi="Verdana" w:cs="Verdana"/>
          <w:sz w:val="20"/>
          <w:szCs w:val="20"/>
        </w:rPr>
        <w:lastRenderedPageBreak/>
        <w:t xml:space="preserve">months from last training activity.  </w:t>
      </w:r>
      <w:r w:rsidR="00FB2A2A">
        <w:rPr>
          <w:rFonts w:ascii="Verdana" w:eastAsia="Verdana" w:hAnsi="Verdana" w:cs="Verdana"/>
          <w:sz w:val="20"/>
          <w:szCs w:val="20"/>
        </w:rPr>
        <w:t xml:space="preserve"> EFPU </w:t>
      </w:r>
      <w:r>
        <w:rPr>
          <w:rFonts w:ascii="Verdana" w:eastAsia="Verdana" w:hAnsi="Verdana" w:cs="Verdana"/>
          <w:sz w:val="20"/>
          <w:szCs w:val="20"/>
        </w:rPr>
        <w:t>’s Human Resources Department will assist the Uganda office in organizing and reporting on training. Any in-person training should be discussed with HR.</w:t>
      </w:r>
    </w:p>
    <w:p w14:paraId="2EE61E1E" w14:textId="77777777" w:rsidR="00004076" w:rsidRDefault="00004076" w:rsidP="00B13404">
      <w:pPr>
        <w:spacing w:line="247" w:lineRule="exact"/>
        <w:jc w:val="both"/>
        <w:rPr>
          <w:sz w:val="20"/>
          <w:szCs w:val="20"/>
        </w:rPr>
      </w:pPr>
    </w:p>
    <w:p w14:paraId="4D1E36F2" w14:textId="77777777" w:rsidR="00004076" w:rsidRDefault="00004076" w:rsidP="00B13404">
      <w:pPr>
        <w:jc w:val="both"/>
        <w:rPr>
          <w:sz w:val="20"/>
          <w:szCs w:val="20"/>
        </w:rPr>
      </w:pPr>
      <w:r>
        <w:rPr>
          <w:rFonts w:ascii="Verdana" w:eastAsia="Verdana" w:hAnsi="Verdana" w:cs="Verdana"/>
          <w:b/>
          <w:bCs/>
          <w:sz w:val="20"/>
          <w:szCs w:val="20"/>
          <w:u w:val="single"/>
        </w:rPr>
        <w:t>Gender Equality and Non-Discrimination</w:t>
      </w:r>
    </w:p>
    <w:p w14:paraId="1B2EB7C9" w14:textId="77777777" w:rsidR="00004076" w:rsidRDefault="00004076" w:rsidP="00B13404">
      <w:pPr>
        <w:spacing w:line="5" w:lineRule="exact"/>
        <w:jc w:val="both"/>
        <w:rPr>
          <w:sz w:val="20"/>
          <w:szCs w:val="20"/>
        </w:rPr>
      </w:pPr>
    </w:p>
    <w:p w14:paraId="6A4D53A3" w14:textId="3606639B" w:rsidR="00004076" w:rsidRDefault="00004076" w:rsidP="00B13404">
      <w:pPr>
        <w:spacing w:line="238" w:lineRule="auto"/>
        <w:ind w:right="480"/>
        <w:jc w:val="both"/>
        <w:rPr>
          <w:sz w:val="20"/>
          <w:szCs w:val="20"/>
        </w:rPr>
      </w:pPr>
      <w:r>
        <w:rPr>
          <w:rFonts w:ascii="Verdana" w:eastAsia="Verdana" w:hAnsi="Verdana" w:cs="Verdana"/>
          <w:sz w:val="20"/>
          <w:szCs w:val="20"/>
        </w:rPr>
        <w:t xml:space="preserve"> </w:t>
      </w:r>
      <w:r w:rsidR="00FB2A2A">
        <w:rPr>
          <w:rFonts w:ascii="Verdana" w:eastAsia="Verdana" w:hAnsi="Verdana" w:cs="Verdana"/>
          <w:sz w:val="20"/>
          <w:szCs w:val="20"/>
        </w:rPr>
        <w:t>EFPU</w:t>
      </w:r>
      <w:r>
        <w:rPr>
          <w:rFonts w:ascii="Verdana" w:eastAsia="Verdana" w:hAnsi="Verdana" w:cs="Verdana"/>
          <w:sz w:val="20"/>
          <w:szCs w:val="20"/>
        </w:rPr>
        <w:t xml:space="preserve"> recognizes that girls and boys may face different risks relating to their safety and protection. All Children have the equal right to protection regardless of race, color, sex, language, sexuality, disability, religion, political or other opinions, national, social or indigenous origin, property, birth or other status.</w:t>
      </w:r>
    </w:p>
    <w:p w14:paraId="338E8834" w14:textId="77777777" w:rsidR="00004076" w:rsidRDefault="00004076" w:rsidP="00B13404">
      <w:pPr>
        <w:spacing w:line="248" w:lineRule="exact"/>
        <w:jc w:val="both"/>
        <w:rPr>
          <w:sz w:val="20"/>
          <w:szCs w:val="20"/>
        </w:rPr>
      </w:pPr>
    </w:p>
    <w:p w14:paraId="7E0C139F" w14:textId="77777777" w:rsidR="00004076" w:rsidRDefault="00004076" w:rsidP="00B13404">
      <w:pPr>
        <w:jc w:val="both"/>
        <w:rPr>
          <w:sz w:val="20"/>
          <w:szCs w:val="20"/>
        </w:rPr>
      </w:pPr>
      <w:r>
        <w:rPr>
          <w:rFonts w:ascii="Verdana" w:eastAsia="Verdana" w:hAnsi="Verdana" w:cs="Verdana"/>
          <w:b/>
          <w:bCs/>
          <w:sz w:val="20"/>
          <w:szCs w:val="20"/>
          <w:u w:val="single"/>
        </w:rPr>
        <w:t>Participation of Children</w:t>
      </w:r>
    </w:p>
    <w:p w14:paraId="3059A7B5" w14:textId="77777777" w:rsidR="00004076" w:rsidRDefault="00004076" w:rsidP="00B13404">
      <w:pPr>
        <w:spacing w:line="2" w:lineRule="exact"/>
        <w:jc w:val="both"/>
        <w:rPr>
          <w:sz w:val="20"/>
          <w:szCs w:val="20"/>
        </w:rPr>
      </w:pPr>
    </w:p>
    <w:p w14:paraId="7A83A8C9" w14:textId="77777777" w:rsidR="00004076" w:rsidRDefault="00004076" w:rsidP="00B13404">
      <w:pPr>
        <w:spacing w:line="239" w:lineRule="auto"/>
        <w:ind w:right="220"/>
        <w:jc w:val="both"/>
        <w:rPr>
          <w:sz w:val="20"/>
          <w:szCs w:val="20"/>
        </w:rPr>
      </w:pPr>
      <w:r>
        <w:rPr>
          <w:rFonts w:ascii="Verdana" w:eastAsia="Verdana" w:hAnsi="Verdana" w:cs="Verdana"/>
          <w:sz w:val="20"/>
          <w:szCs w:val="20"/>
        </w:rPr>
        <w:t>Children must be actively, meaningfully and ethically involved in all aspects of preventing, responding and monitoring incidents of Child Abuse and Exploitation. Children must not be treated as simply objects of concern but rather listened to and taken seriously and treated as individual people with their own views and interests.</w:t>
      </w:r>
    </w:p>
    <w:p w14:paraId="27EF25A6" w14:textId="77777777" w:rsidR="00004076" w:rsidRDefault="00004076" w:rsidP="00B13404">
      <w:pPr>
        <w:spacing w:line="246" w:lineRule="exact"/>
        <w:jc w:val="both"/>
        <w:rPr>
          <w:sz w:val="20"/>
          <w:szCs w:val="20"/>
        </w:rPr>
      </w:pPr>
    </w:p>
    <w:p w14:paraId="1C842A3F" w14:textId="77777777" w:rsidR="00004076" w:rsidRDefault="00004076" w:rsidP="00B13404">
      <w:pPr>
        <w:jc w:val="both"/>
        <w:rPr>
          <w:sz w:val="20"/>
          <w:szCs w:val="20"/>
        </w:rPr>
      </w:pPr>
      <w:r>
        <w:rPr>
          <w:rFonts w:ascii="Verdana" w:eastAsia="Verdana" w:hAnsi="Verdana" w:cs="Verdana"/>
          <w:b/>
          <w:bCs/>
          <w:sz w:val="20"/>
          <w:szCs w:val="20"/>
          <w:u w:val="single"/>
        </w:rPr>
        <w:t>Reporting Mechanisms for Children and Staff</w:t>
      </w:r>
    </w:p>
    <w:p w14:paraId="15557DAB" w14:textId="77777777" w:rsidR="00004076" w:rsidRDefault="00004076" w:rsidP="00B13404">
      <w:pPr>
        <w:spacing w:line="2" w:lineRule="exact"/>
        <w:jc w:val="both"/>
        <w:rPr>
          <w:sz w:val="20"/>
          <w:szCs w:val="20"/>
        </w:rPr>
      </w:pPr>
    </w:p>
    <w:p w14:paraId="0BC2C73D" w14:textId="22F397F1" w:rsidR="00004076" w:rsidRDefault="00004076" w:rsidP="00B13404">
      <w:pPr>
        <w:spacing w:line="239" w:lineRule="auto"/>
        <w:ind w:right="60"/>
        <w:jc w:val="both"/>
        <w:rPr>
          <w:sz w:val="20"/>
          <w:szCs w:val="20"/>
        </w:rPr>
      </w:pPr>
      <w:r>
        <w:rPr>
          <w:rFonts w:ascii="Verdana" w:eastAsia="Verdana" w:hAnsi="Verdana" w:cs="Verdana"/>
          <w:sz w:val="20"/>
          <w:szCs w:val="20"/>
        </w:rPr>
        <w:t xml:space="preserve">Individuals, including Children, may anonymously report any concerns related to the wellbeing, safety or protection of a Child using </w:t>
      </w:r>
      <w:r w:rsidR="00FB2A2A">
        <w:rPr>
          <w:rFonts w:ascii="Verdana" w:eastAsia="Verdana" w:hAnsi="Verdana" w:cs="Verdana"/>
          <w:sz w:val="20"/>
          <w:szCs w:val="20"/>
        </w:rPr>
        <w:t>EFPU</w:t>
      </w:r>
      <w:r>
        <w:rPr>
          <w:rFonts w:ascii="Verdana" w:eastAsia="Verdana" w:hAnsi="Verdana" w:cs="Verdana"/>
          <w:sz w:val="20"/>
          <w:szCs w:val="20"/>
        </w:rPr>
        <w:t xml:space="preserve">’s  Whistleblower tool.  </w:t>
      </w:r>
      <w:r w:rsidR="00FB2A2A">
        <w:rPr>
          <w:rFonts w:ascii="Verdana" w:eastAsia="Verdana" w:hAnsi="Verdana" w:cs="Verdana"/>
          <w:sz w:val="20"/>
          <w:szCs w:val="20"/>
        </w:rPr>
        <w:t>EFPU</w:t>
      </w:r>
      <w:r>
        <w:rPr>
          <w:rFonts w:ascii="Verdana" w:eastAsia="Verdana" w:hAnsi="Verdana" w:cs="Verdana"/>
          <w:sz w:val="20"/>
          <w:szCs w:val="20"/>
        </w:rPr>
        <w:t xml:space="preserve"> should provide project participants with relevant information on how to report concerns.</w:t>
      </w:r>
    </w:p>
    <w:p w14:paraId="4A6238E4" w14:textId="77777777" w:rsidR="00004076" w:rsidRDefault="00004076" w:rsidP="00B13404">
      <w:pPr>
        <w:spacing w:line="246" w:lineRule="exact"/>
        <w:jc w:val="both"/>
        <w:rPr>
          <w:sz w:val="20"/>
          <w:szCs w:val="20"/>
        </w:rPr>
      </w:pPr>
    </w:p>
    <w:p w14:paraId="352D527A" w14:textId="3F09B825" w:rsidR="00004076" w:rsidRDefault="00004076" w:rsidP="00B13404">
      <w:pPr>
        <w:spacing w:line="239" w:lineRule="auto"/>
        <w:ind w:right="660"/>
        <w:jc w:val="both"/>
        <w:rPr>
          <w:sz w:val="20"/>
          <w:szCs w:val="20"/>
        </w:rPr>
      </w:pPr>
      <w:r>
        <w:rPr>
          <w:rFonts w:ascii="Verdana" w:eastAsia="Verdana" w:hAnsi="Verdana" w:cs="Verdana"/>
          <w:sz w:val="20"/>
          <w:szCs w:val="20"/>
        </w:rPr>
        <w:t xml:space="preserve">Participants may also verbally report concerns to any member of </w:t>
      </w:r>
      <w:r w:rsidR="00FB2A2A">
        <w:rPr>
          <w:rFonts w:ascii="Verdana" w:eastAsia="Verdana" w:hAnsi="Verdana" w:cs="Verdana"/>
          <w:sz w:val="20"/>
          <w:szCs w:val="20"/>
        </w:rPr>
        <w:t xml:space="preserve">EFPU </w:t>
      </w:r>
      <w:r>
        <w:rPr>
          <w:rFonts w:ascii="Verdana" w:eastAsia="Verdana" w:hAnsi="Verdana" w:cs="Verdana"/>
          <w:sz w:val="20"/>
          <w:szCs w:val="20"/>
        </w:rPr>
        <w:t>’s Workfor</w:t>
      </w:r>
      <w:r w:rsidR="00FB2A2A">
        <w:rPr>
          <w:rFonts w:ascii="Verdana" w:eastAsia="Verdana" w:hAnsi="Verdana" w:cs="Verdana"/>
          <w:sz w:val="20"/>
          <w:szCs w:val="20"/>
        </w:rPr>
        <w:t>ce</w:t>
      </w:r>
      <w:r>
        <w:rPr>
          <w:rFonts w:ascii="Verdana" w:eastAsia="Verdana" w:hAnsi="Verdana" w:cs="Verdana"/>
          <w:sz w:val="20"/>
          <w:szCs w:val="20"/>
        </w:rPr>
        <w:t xml:space="preserve"> or anonymously in writing to the Program Manager or </w:t>
      </w:r>
      <w:proofErr w:type="gramStart"/>
      <w:r w:rsidR="00FB2A2A">
        <w:rPr>
          <w:rFonts w:ascii="Verdana" w:eastAsia="Verdana" w:hAnsi="Verdana" w:cs="Verdana"/>
          <w:sz w:val="20"/>
          <w:szCs w:val="20"/>
        </w:rPr>
        <w:t xml:space="preserve">Executive </w:t>
      </w:r>
      <w:r>
        <w:rPr>
          <w:rFonts w:ascii="Verdana" w:eastAsia="Verdana" w:hAnsi="Verdana" w:cs="Verdana"/>
          <w:sz w:val="20"/>
          <w:szCs w:val="20"/>
        </w:rPr>
        <w:t xml:space="preserve"> Director</w:t>
      </w:r>
      <w:proofErr w:type="gramEnd"/>
      <w:r>
        <w:rPr>
          <w:rFonts w:ascii="Verdana" w:eastAsia="Verdana" w:hAnsi="Verdana" w:cs="Verdana"/>
          <w:sz w:val="20"/>
          <w:szCs w:val="20"/>
        </w:rPr>
        <w:t>.</w:t>
      </w:r>
    </w:p>
    <w:p w14:paraId="26C1EF62" w14:textId="77777777" w:rsidR="00004076" w:rsidRDefault="00004076" w:rsidP="00B13404">
      <w:pPr>
        <w:spacing w:line="246" w:lineRule="exact"/>
        <w:jc w:val="both"/>
        <w:rPr>
          <w:sz w:val="20"/>
          <w:szCs w:val="20"/>
        </w:rPr>
      </w:pPr>
    </w:p>
    <w:p w14:paraId="79094D01" w14:textId="2C7FE6E4" w:rsidR="00004076" w:rsidRDefault="00004076" w:rsidP="00B13404">
      <w:pPr>
        <w:spacing w:line="239" w:lineRule="auto"/>
        <w:ind w:right="120"/>
        <w:jc w:val="both"/>
        <w:rPr>
          <w:sz w:val="20"/>
          <w:szCs w:val="20"/>
        </w:rPr>
      </w:pPr>
      <w:r>
        <w:rPr>
          <w:rFonts w:ascii="Verdana" w:eastAsia="Verdana" w:hAnsi="Verdana" w:cs="Verdana"/>
          <w:sz w:val="20"/>
          <w:szCs w:val="20"/>
        </w:rPr>
        <w:t xml:space="preserve">Members of </w:t>
      </w:r>
      <w:r w:rsidR="00FB2A2A">
        <w:rPr>
          <w:rFonts w:ascii="Verdana" w:eastAsia="Verdana" w:hAnsi="Verdana" w:cs="Verdana"/>
          <w:sz w:val="20"/>
          <w:szCs w:val="20"/>
        </w:rPr>
        <w:t>EFPU</w:t>
      </w:r>
      <w:r>
        <w:rPr>
          <w:rFonts w:ascii="Verdana" w:eastAsia="Verdana" w:hAnsi="Verdana" w:cs="Verdana"/>
          <w:sz w:val="20"/>
          <w:szCs w:val="20"/>
        </w:rPr>
        <w:t xml:space="preserve">’s </w:t>
      </w:r>
      <w:proofErr w:type="gramStart"/>
      <w:r>
        <w:rPr>
          <w:rFonts w:ascii="Verdana" w:eastAsia="Verdana" w:hAnsi="Verdana" w:cs="Verdana"/>
          <w:sz w:val="20"/>
          <w:szCs w:val="20"/>
        </w:rPr>
        <w:t>Workforce  should</w:t>
      </w:r>
      <w:proofErr w:type="gramEnd"/>
      <w:r>
        <w:rPr>
          <w:rFonts w:ascii="Verdana" w:eastAsia="Verdana" w:hAnsi="Verdana" w:cs="Verdana"/>
          <w:sz w:val="20"/>
          <w:szCs w:val="20"/>
        </w:rPr>
        <w:t xml:space="preserve"> become familiar with the reporting tools and how to respond to any reported concerns. When there are reasonable grounds to suspect Child Abuse, </w:t>
      </w:r>
      <w:r w:rsidR="00FB2A2A">
        <w:rPr>
          <w:rFonts w:ascii="Verdana" w:eastAsia="Verdana" w:hAnsi="Verdana" w:cs="Verdana"/>
          <w:sz w:val="20"/>
          <w:szCs w:val="20"/>
        </w:rPr>
        <w:t>EFPU</w:t>
      </w:r>
      <w:r>
        <w:rPr>
          <w:rFonts w:ascii="Verdana" w:eastAsia="Verdana" w:hAnsi="Verdana" w:cs="Verdana"/>
          <w:sz w:val="20"/>
          <w:szCs w:val="20"/>
        </w:rPr>
        <w:t xml:space="preserve"> </w:t>
      </w:r>
      <w:proofErr w:type="gramStart"/>
      <w:r>
        <w:rPr>
          <w:rFonts w:ascii="Verdana" w:eastAsia="Verdana" w:hAnsi="Verdana" w:cs="Verdana"/>
          <w:sz w:val="20"/>
          <w:szCs w:val="20"/>
        </w:rPr>
        <w:t>Workforce  should</w:t>
      </w:r>
      <w:proofErr w:type="gramEnd"/>
      <w:r>
        <w:rPr>
          <w:rFonts w:ascii="Verdana" w:eastAsia="Verdana" w:hAnsi="Verdana" w:cs="Verdana"/>
          <w:sz w:val="20"/>
          <w:szCs w:val="20"/>
        </w:rPr>
        <w:t xml:space="preserve"> report the suspected abuse to the </w:t>
      </w:r>
      <w:r w:rsidR="00FB2A2A">
        <w:rPr>
          <w:rFonts w:ascii="Verdana" w:eastAsia="Verdana" w:hAnsi="Verdana" w:cs="Verdana"/>
          <w:sz w:val="20"/>
          <w:szCs w:val="20"/>
        </w:rPr>
        <w:t>EFPU</w:t>
      </w:r>
      <w:r>
        <w:rPr>
          <w:rFonts w:ascii="Verdana" w:eastAsia="Verdana" w:hAnsi="Verdana" w:cs="Verdana"/>
          <w:sz w:val="20"/>
          <w:szCs w:val="20"/>
        </w:rPr>
        <w:t xml:space="preserve"> Disciplinary Committee and/or appropriate governmental authorities and the parents, legal guardians or caregivers of the abused Children in accordance with Uganda law.</w:t>
      </w:r>
    </w:p>
    <w:p w14:paraId="74DC075C" w14:textId="77777777" w:rsidR="00004076" w:rsidRDefault="00004076" w:rsidP="00B13404">
      <w:pPr>
        <w:spacing w:line="246" w:lineRule="exact"/>
        <w:jc w:val="both"/>
        <w:rPr>
          <w:sz w:val="20"/>
          <w:szCs w:val="20"/>
        </w:rPr>
      </w:pPr>
    </w:p>
    <w:p w14:paraId="3813591F" w14:textId="77777777" w:rsidR="00004076" w:rsidRDefault="00004076" w:rsidP="00B13404">
      <w:pPr>
        <w:ind w:left="360"/>
        <w:jc w:val="both"/>
        <w:rPr>
          <w:sz w:val="20"/>
          <w:szCs w:val="20"/>
        </w:rPr>
      </w:pPr>
      <w:r>
        <w:rPr>
          <w:rFonts w:ascii="Verdana" w:eastAsia="Verdana" w:hAnsi="Verdana" w:cs="Verdana"/>
          <w:b/>
          <w:bCs/>
          <w:sz w:val="20"/>
          <w:szCs w:val="20"/>
        </w:rPr>
        <w:t>Recognizing Symptoms of Child Abuse</w:t>
      </w:r>
    </w:p>
    <w:p w14:paraId="594EC81C" w14:textId="77777777" w:rsidR="00004076" w:rsidRDefault="00004076" w:rsidP="00B13404">
      <w:pPr>
        <w:spacing w:line="2" w:lineRule="exact"/>
        <w:jc w:val="both"/>
        <w:rPr>
          <w:sz w:val="20"/>
          <w:szCs w:val="20"/>
        </w:rPr>
      </w:pPr>
    </w:p>
    <w:p w14:paraId="3E5FCFCF" w14:textId="035E0936" w:rsidR="00004076" w:rsidRDefault="00004076" w:rsidP="00B13404">
      <w:pPr>
        <w:spacing w:line="239" w:lineRule="auto"/>
        <w:ind w:left="360" w:right="240"/>
        <w:jc w:val="both"/>
        <w:rPr>
          <w:sz w:val="20"/>
          <w:szCs w:val="20"/>
        </w:rPr>
      </w:pPr>
      <w:r>
        <w:rPr>
          <w:rFonts w:ascii="Verdana" w:eastAsia="Verdana" w:hAnsi="Verdana" w:cs="Verdana"/>
          <w:sz w:val="20"/>
          <w:szCs w:val="20"/>
        </w:rPr>
        <w:t xml:space="preserve">Members of </w:t>
      </w:r>
      <w:r w:rsidR="00FB2A2A">
        <w:rPr>
          <w:rFonts w:ascii="Verdana" w:eastAsia="Verdana" w:hAnsi="Verdana" w:cs="Verdana"/>
          <w:sz w:val="20"/>
          <w:szCs w:val="20"/>
        </w:rPr>
        <w:t xml:space="preserve">EFPU </w:t>
      </w:r>
      <w:r>
        <w:rPr>
          <w:rFonts w:ascii="Verdana" w:eastAsia="Verdana" w:hAnsi="Verdana" w:cs="Verdana"/>
          <w:sz w:val="20"/>
          <w:szCs w:val="20"/>
        </w:rPr>
        <w:t xml:space="preserve">’s </w:t>
      </w:r>
      <w:proofErr w:type="gramStart"/>
      <w:r>
        <w:rPr>
          <w:rFonts w:ascii="Verdana" w:eastAsia="Verdana" w:hAnsi="Verdana" w:cs="Verdana"/>
          <w:sz w:val="20"/>
          <w:szCs w:val="20"/>
        </w:rPr>
        <w:t>Workforce  should</w:t>
      </w:r>
      <w:proofErr w:type="gramEnd"/>
      <w:r>
        <w:rPr>
          <w:rFonts w:ascii="Verdana" w:eastAsia="Verdana" w:hAnsi="Verdana" w:cs="Verdana"/>
          <w:sz w:val="20"/>
          <w:szCs w:val="20"/>
        </w:rPr>
        <w:t xml:space="preserve"> watch for signs of Child Abuse. These signs may include:</w:t>
      </w:r>
    </w:p>
    <w:p w14:paraId="7CB418C7" w14:textId="77777777" w:rsidR="00004076" w:rsidRDefault="00004076" w:rsidP="00B13404">
      <w:pPr>
        <w:spacing w:line="241" w:lineRule="exact"/>
        <w:jc w:val="both"/>
        <w:rPr>
          <w:sz w:val="20"/>
          <w:szCs w:val="20"/>
        </w:rPr>
      </w:pPr>
    </w:p>
    <w:p w14:paraId="24278FAB" w14:textId="77777777" w:rsidR="00004076" w:rsidRDefault="00004076" w:rsidP="00B13404">
      <w:pPr>
        <w:numPr>
          <w:ilvl w:val="0"/>
          <w:numId w:val="1"/>
        </w:numPr>
        <w:tabs>
          <w:tab w:val="left" w:pos="1080"/>
        </w:tabs>
        <w:spacing w:after="0" w:line="240" w:lineRule="auto"/>
        <w:ind w:left="1080" w:hanging="360"/>
        <w:jc w:val="both"/>
        <w:rPr>
          <w:rFonts w:ascii="Symbol" w:eastAsia="Symbol" w:hAnsi="Symbol" w:cs="Symbol"/>
          <w:sz w:val="20"/>
          <w:szCs w:val="20"/>
        </w:rPr>
      </w:pPr>
      <w:r>
        <w:rPr>
          <w:rFonts w:ascii="Verdana" w:eastAsia="Verdana" w:hAnsi="Verdana" w:cs="Verdana"/>
          <w:sz w:val="20"/>
          <w:szCs w:val="20"/>
        </w:rPr>
        <w:lastRenderedPageBreak/>
        <w:t>Physical signs such as:</w:t>
      </w:r>
    </w:p>
    <w:p w14:paraId="1CBF52E3" w14:textId="77777777" w:rsidR="00004076" w:rsidRDefault="00004076" w:rsidP="00B13404">
      <w:pPr>
        <w:numPr>
          <w:ilvl w:val="1"/>
          <w:numId w:val="2"/>
        </w:numPr>
        <w:tabs>
          <w:tab w:val="left" w:pos="1800"/>
        </w:tabs>
        <w:spacing w:after="0" w:line="222" w:lineRule="auto"/>
        <w:ind w:left="1800" w:hanging="360"/>
        <w:jc w:val="both"/>
        <w:rPr>
          <w:rFonts w:ascii="Courier New" w:eastAsia="Courier New" w:hAnsi="Courier New" w:cs="Courier New"/>
          <w:sz w:val="20"/>
          <w:szCs w:val="20"/>
        </w:rPr>
      </w:pPr>
      <w:r>
        <w:rPr>
          <w:rFonts w:ascii="Verdana" w:eastAsia="Verdana" w:hAnsi="Verdana" w:cs="Verdana"/>
          <w:sz w:val="20"/>
          <w:szCs w:val="20"/>
        </w:rPr>
        <w:t>Lacerations and bruises</w:t>
      </w:r>
    </w:p>
    <w:p w14:paraId="72DB980B" w14:textId="77777777" w:rsidR="00004076" w:rsidRDefault="00004076" w:rsidP="00B13404">
      <w:pPr>
        <w:numPr>
          <w:ilvl w:val="1"/>
          <w:numId w:val="3"/>
        </w:numPr>
        <w:tabs>
          <w:tab w:val="left" w:pos="1800"/>
        </w:tabs>
        <w:spacing w:after="0" w:line="225" w:lineRule="auto"/>
        <w:ind w:left="1800" w:hanging="360"/>
        <w:jc w:val="both"/>
        <w:rPr>
          <w:rFonts w:ascii="Courier New" w:eastAsia="Courier New" w:hAnsi="Courier New" w:cs="Courier New"/>
          <w:sz w:val="20"/>
          <w:szCs w:val="20"/>
        </w:rPr>
      </w:pPr>
      <w:r>
        <w:rPr>
          <w:rFonts w:ascii="Verdana" w:eastAsia="Verdana" w:hAnsi="Verdana" w:cs="Verdana"/>
          <w:sz w:val="20"/>
          <w:szCs w:val="20"/>
        </w:rPr>
        <w:t>Nightmares</w:t>
      </w:r>
    </w:p>
    <w:p w14:paraId="6D64C612" w14:textId="77777777" w:rsidR="00004076" w:rsidRDefault="00004076" w:rsidP="00B13404">
      <w:pPr>
        <w:numPr>
          <w:ilvl w:val="1"/>
          <w:numId w:val="4"/>
        </w:numPr>
        <w:tabs>
          <w:tab w:val="left" w:pos="1800"/>
        </w:tabs>
        <w:spacing w:after="0" w:line="222" w:lineRule="auto"/>
        <w:ind w:left="1800" w:hanging="360"/>
        <w:jc w:val="both"/>
        <w:rPr>
          <w:rFonts w:ascii="Courier New" w:eastAsia="Courier New" w:hAnsi="Courier New" w:cs="Courier New"/>
          <w:sz w:val="20"/>
          <w:szCs w:val="20"/>
        </w:rPr>
      </w:pPr>
      <w:r>
        <w:rPr>
          <w:rFonts w:ascii="Verdana" w:eastAsia="Verdana" w:hAnsi="Verdana" w:cs="Verdana"/>
          <w:sz w:val="20"/>
          <w:szCs w:val="20"/>
        </w:rPr>
        <w:t>Irritation, pain or injury in the genital area</w:t>
      </w:r>
    </w:p>
    <w:p w14:paraId="4E0F85EB" w14:textId="77777777" w:rsidR="00004076" w:rsidRDefault="00004076" w:rsidP="00B13404">
      <w:pPr>
        <w:numPr>
          <w:ilvl w:val="1"/>
          <w:numId w:val="5"/>
        </w:numPr>
        <w:tabs>
          <w:tab w:val="left" w:pos="1800"/>
        </w:tabs>
        <w:spacing w:after="0" w:line="222" w:lineRule="auto"/>
        <w:ind w:left="1800" w:hanging="360"/>
        <w:jc w:val="both"/>
        <w:rPr>
          <w:rFonts w:ascii="Courier New" w:eastAsia="Courier New" w:hAnsi="Courier New" w:cs="Courier New"/>
          <w:sz w:val="20"/>
          <w:szCs w:val="20"/>
        </w:rPr>
      </w:pPr>
      <w:r>
        <w:rPr>
          <w:rFonts w:ascii="Verdana" w:eastAsia="Verdana" w:hAnsi="Verdana" w:cs="Verdana"/>
          <w:sz w:val="20"/>
          <w:szCs w:val="20"/>
        </w:rPr>
        <w:t>Difficulty with urination</w:t>
      </w:r>
    </w:p>
    <w:p w14:paraId="44915912" w14:textId="77777777" w:rsidR="00004076" w:rsidRDefault="00004076" w:rsidP="00B13404">
      <w:pPr>
        <w:numPr>
          <w:ilvl w:val="1"/>
          <w:numId w:val="6"/>
        </w:numPr>
        <w:tabs>
          <w:tab w:val="left" w:pos="1800"/>
        </w:tabs>
        <w:spacing w:after="0" w:line="224" w:lineRule="auto"/>
        <w:ind w:left="1800" w:hanging="360"/>
        <w:jc w:val="both"/>
        <w:rPr>
          <w:rFonts w:ascii="Courier New" w:eastAsia="Courier New" w:hAnsi="Courier New" w:cs="Courier New"/>
          <w:sz w:val="20"/>
          <w:szCs w:val="20"/>
        </w:rPr>
      </w:pPr>
      <w:r>
        <w:rPr>
          <w:rFonts w:ascii="Verdana" w:eastAsia="Verdana" w:hAnsi="Verdana" w:cs="Verdana"/>
          <w:sz w:val="20"/>
          <w:szCs w:val="20"/>
        </w:rPr>
        <w:t>Discomfort when sitting</w:t>
      </w:r>
    </w:p>
    <w:p w14:paraId="1712D312" w14:textId="77777777" w:rsidR="00004076" w:rsidRDefault="00004076" w:rsidP="00B13404">
      <w:pPr>
        <w:spacing w:line="1" w:lineRule="exact"/>
        <w:jc w:val="both"/>
        <w:rPr>
          <w:rFonts w:ascii="Courier New" w:eastAsia="Courier New" w:hAnsi="Courier New" w:cs="Courier New"/>
          <w:sz w:val="20"/>
          <w:szCs w:val="20"/>
        </w:rPr>
      </w:pPr>
    </w:p>
    <w:p w14:paraId="4838109C" w14:textId="77777777" w:rsidR="00004076" w:rsidRDefault="00004076" w:rsidP="00B13404">
      <w:pPr>
        <w:numPr>
          <w:ilvl w:val="1"/>
          <w:numId w:val="7"/>
        </w:numPr>
        <w:tabs>
          <w:tab w:val="left" w:pos="1800"/>
        </w:tabs>
        <w:spacing w:after="0" w:line="222" w:lineRule="auto"/>
        <w:ind w:left="1800" w:hanging="360"/>
        <w:jc w:val="both"/>
        <w:rPr>
          <w:rFonts w:ascii="Courier New" w:eastAsia="Courier New" w:hAnsi="Courier New" w:cs="Courier New"/>
          <w:sz w:val="20"/>
          <w:szCs w:val="20"/>
        </w:rPr>
      </w:pPr>
      <w:r>
        <w:rPr>
          <w:rFonts w:ascii="Verdana" w:eastAsia="Verdana" w:hAnsi="Verdana" w:cs="Verdana"/>
          <w:sz w:val="20"/>
          <w:szCs w:val="20"/>
        </w:rPr>
        <w:t>Torn or bloody underclothing</w:t>
      </w:r>
    </w:p>
    <w:p w14:paraId="29E21DEB" w14:textId="77777777" w:rsidR="00004076" w:rsidRDefault="00004076" w:rsidP="00B13404">
      <w:pPr>
        <w:numPr>
          <w:ilvl w:val="1"/>
          <w:numId w:val="8"/>
        </w:numPr>
        <w:tabs>
          <w:tab w:val="left" w:pos="1800"/>
        </w:tabs>
        <w:spacing w:after="0" w:line="222" w:lineRule="auto"/>
        <w:ind w:left="1800" w:hanging="360"/>
        <w:jc w:val="both"/>
        <w:rPr>
          <w:rFonts w:ascii="Courier New" w:eastAsia="Courier New" w:hAnsi="Courier New" w:cs="Courier New"/>
          <w:sz w:val="20"/>
          <w:szCs w:val="20"/>
        </w:rPr>
      </w:pPr>
      <w:r>
        <w:rPr>
          <w:rFonts w:ascii="Verdana" w:eastAsia="Verdana" w:hAnsi="Verdana" w:cs="Verdana"/>
          <w:sz w:val="20"/>
          <w:szCs w:val="20"/>
        </w:rPr>
        <w:t>Venereal disease</w:t>
      </w:r>
    </w:p>
    <w:p w14:paraId="62A293C4" w14:textId="77777777" w:rsidR="00004076" w:rsidRDefault="00004076" w:rsidP="00B13404">
      <w:pPr>
        <w:numPr>
          <w:ilvl w:val="0"/>
          <w:numId w:val="8"/>
        </w:numPr>
        <w:tabs>
          <w:tab w:val="left" w:pos="1080"/>
        </w:tabs>
        <w:spacing w:after="0" w:line="237" w:lineRule="auto"/>
        <w:ind w:left="1080" w:hanging="360"/>
        <w:jc w:val="both"/>
        <w:rPr>
          <w:rFonts w:ascii="Symbol" w:eastAsia="Symbol" w:hAnsi="Symbol" w:cs="Symbol"/>
          <w:sz w:val="20"/>
          <w:szCs w:val="20"/>
        </w:rPr>
      </w:pPr>
      <w:r>
        <w:rPr>
          <w:rFonts w:ascii="Verdana" w:eastAsia="Verdana" w:hAnsi="Verdana" w:cs="Verdana"/>
          <w:sz w:val="20"/>
          <w:szCs w:val="20"/>
        </w:rPr>
        <w:t>Behavioral signs:</w:t>
      </w:r>
    </w:p>
    <w:p w14:paraId="120BA66A" w14:textId="77777777" w:rsidR="00004076" w:rsidRDefault="00004076" w:rsidP="00B13404">
      <w:pPr>
        <w:spacing w:line="2" w:lineRule="exact"/>
        <w:jc w:val="both"/>
        <w:rPr>
          <w:rFonts w:ascii="Symbol" w:eastAsia="Symbol" w:hAnsi="Symbol" w:cs="Symbol"/>
          <w:sz w:val="20"/>
          <w:szCs w:val="20"/>
        </w:rPr>
      </w:pPr>
    </w:p>
    <w:p w14:paraId="63FBECAC" w14:textId="2A938327" w:rsidR="00004076" w:rsidRDefault="00004076" w:rsidP="00B13404">
      <w:pPr>
        <w:numPr>
          <w:ilvl w:val="1"/>
          <w:numId w:val="8"/>
        </w:numPr>
        <w:tabs>
          <w:tab w:val="left" w:pos="1800"/>
        </w:tabs>
        <w:spacing w:after="0" w:line="223" w:lineRule="auto"/>
        <w:ind w:left="1800" w:hanging="360"/>
        <w:jc w:val="both"/>
        <w:rPr>
          <w:rFonts w:ascii="Courier New" w:eastAsia="Courier New" w:hAnsi="Courier New" w:cs="Courier New"/>
          <w:sz w:val="20"/>
          <w:szCs w:val="20"/>
        </w:rPr>
      </w:pPr>
      <w:r>
        <w:rPr>
          <w:rFonts w:ascii="Verdana" w:eastAsia="Verdana" w:hAnsi="Verdana" w:cs="Verdana"/>
          <w:sz w:val="20"/>
          <w:szCs w:val="20"/>
        </w:rPr>
        <w:t xml:space="preserve">Anxiety with </w:t>
      </w:r>
      <w:proofErr w:type="gramStart"/>
      <w:r>
        <w:rPr>
          <w:rFonts w:ascii="Verdana" w:eastAsia="Verdana" w:hAnsi="Verdana" w:cs="Verdana"/>
          <w:sz w:val="20"/>
          <w:szCs w:val="20"/>
        </w:rPr>
        <w:t xml:space="preserve">approaching  </w:t>
      </w:r>
      <w:r w:rsidR="00FB2A2A">
        <w:rPr>
          <w:rFonts w:ascii="Verdana" w:eastAsia="Verdana" w:hAnsi="Verdana" w:cs="Verdana"/>
          <w:sz w:val="20"/>
          <w:szCs w:val="20"/>
        </w:rPr>
        <w:t>EFPU</w:t>
      </w:r>
      <w:r>
        <w:rPr>
          <w:rFonts w:ascii="Verdana" w:eastAsia="Verdana" w:hAnsi="Verdana" w:cs="Verdana"/>
          <w:sz w:val="20"/>
          <w:szCs w:val="20"/>
        </w:rPr>
        <w:t>’s</w:t>
      </w:r>
      <w:proofErr w:type="gramEnd"/>
      <w:r>
        <w:rPr>
          <w:rFonts w:ascii="Verdana" w:eastAsia="Verdana" w:hAnsi="Verdana" w:cs="Verdana"/>
          <w:sz w:val="20"/>
          <w:szCs w:val="20"/>
        </w:rPr>
        <w:t xml:space="preserve"> premises or a room used for Programs</w:t>
      </w:r>
    </w:p>
    <w:p w14:paraId="52B37D37" w14:textId="77777777" w:rsidR="00004076" w:rsidRDefault="00004076" w:rsidP="00B13404">
      <w:pPr>
        <w:ind w:left="1800"/>
        <w:jc w:val="both"/>
        <w:rPr>
          <w:sz w:val="20"/>
          <w:szCs w:val="20"/>
        </w:rPr>
      </w:pPr>
      <w:r>
        <w:rPr>
          <w:rFonts w:ascii="Verdana" w:eastAsia="Verdana" w:hAnsi="Verdana" w:cs="Verdana"/>
          <w:sz w:val="20"/>
          <w:szCs w:val="20"/>
        </w:rPr>
        <w:t>with Children</w:t>
      </w:r>
    </w:p>
    <w:p w14:paraId="4AD7950D" w14:textId="77777777" w:rsidR="00004076" w:rsidRDefault="00004076" w:rsidP="00B13404">
      <w:pPr>
        <w:numPr>
          <w:ilvl w:val="0"/>
          <w:numId w:val="9"/>
        </w:numPr>
        <w:tabs>
          <w:tab w:val="left" w:pos="1800"/>
        </w:tabs>
        <w:spacing w:after="0" w:line="222" w:lineRule="auto"/>
        <w:ind w:left="1800" w:hanging="360"/>
        <w:jc w:val="both"/>
        <w:rPr>
          <w:rFonts w:ascii="Courier New" w:eastAsia="Courier New" w:hAnsi="Courier New" w:cs="Courier New"/>
          <w:sz w:val="20"/>
          <w:szCs w:val="20"/>
        </w:rPr>
      </w:pPr>
      <w:r>
        <w:rPr>
          <w:rFonts w:ascii="Verdana" w:eastAsia="Verdana" w:hAnsi="Verdana" w:cs="Verdana"/>
          <w:sz w:val="20"/>
          <w:szCs w:val="20"/>
        </w:rPr>
        <w:t>Nervous or hostile behavior toward adults</w:t>
      </w:r>
    </w:p>
    <w:p w14:paraId="4B7DE70B" w14:textId="77777777" w:rsidR="00004076" w:rsidRDefault="00004076" w:rsidP="00B13404">
      <w:pPr>
        <w:spacing w:line="200" w:lineRule="exact"/>
        <w:jc w:val="both"/>
        <w:rPr>
          <w:sz w:val="20"/>
          <w:szCs w:val="20"/>
        </w:rPr>
      </w:pPr>
    </w:p>
    <w:p w14:paraId="64B921CD" w14:textId="77777777" w:rsidR="00004076" w:rsidRDefault="00004076" w:rsidP="00B13404">
      <w:pPr>
        <w:numPr>
          <w:ilvl w:val="0"/>
          <w:numId w:val="10"/>
        </w:numPr>
        <w:tabs>
          <w:tab w:val="left" w:pos="1800"/>
        </w:tabs>
        <w:spacing w:after="0" w:line="240" w:lineRule="auto"/>
        <w:ind w:left="1800" w:hanging="360"/>
        <w:jc w:val="both"/>
        <w:rPr>
          <w:rFonts w:ascii="Courier New" w:eastAsia="Courier New" w:hAnsi="Courier New" w:cs="Courier New"/>
          <w:sz w:val="20"/>
          <w:szCs w:val="20"/>
        </w:rPr>
      </w:pPr>
      <w:r>
        <w:rPr>
          <w:b/>
          <w:sz w:val="28"/>
          <w:szCs w:val="28"/>
          <w:u w:val="single"/>
        </w:rPr>
        <w:t xml:space="preserve"> </w:t>
      </w:r>
      <w:r>
        <w:rPr>
          <w:rFonts w:ascii="Verdana" w:eastAsia="Verdana" w:hAnsi="Verdana" w:cs="Verdana"/>
          <w:sz w:val="20"/>
          <w:szCs w:val="20"/>
        </w:rPr>
        <w:t>Sexual self-consciousness</w:t>
      </w:r>
    </w:p>
    <w:p w14:paraId="2D52A4AB" w14:textId="77777777" w:rsidR="00004076" w:rsidRDefault="00004076" w:rsidP="00B13404">
      <w:pPr>
        <w:numPr>
          <w:ilvl w:val="0"/>
          <w:numId w:val="11"/>
        </w:numPr>
        <w:tabs>
          <w:tab w:val="left" w:pos="1800"/>
        </w:tabs>
        <w:spacing w:after="0" w:line="222" w:lineRule="auto"/>
        <w:ind w:left="1800" w:hanging="360"/>
        <w:jc w:val="both"/>
        <w:rPr>
          <w:rFonts w:ascii="Courier New" w:eastAsia="Courier New" w:hAnsi="Courier New" w:cs="Courier New"/>
          <w:sz w:val="20"/>
          <w:szCs w:val="20"/>
        </w:rPr>
      </w:pPr>
      <w:r>
        <w:rPr>
          <w:rFonts w:ascii="Verdana" w:eastAsia="Verdana" w:hAnsi="Verdana" w:cs="Verdana"/>
          <w:sz w:val="20"/>
          <w:szCs w:val="20"/>
        </w:rPr>
        <w:t>Acting out of sexual behavior</w:t>
      </w:r>
    </w:p>
    <w:p w14:paraId="5683FCE0" w14:textId="77777777" w:rsidR="00004076" w:rsidRDefault="00004076" w:rsidP="00B13404">
      <w:pPr>
        <w:numPr>
          <w:ilvl w:val="1"/>
          <w:numId w:val="12"/>
        </w:numPr>
        <w:tabs>
          <w:tab w:val="left" w:pos="1800"/>
        </w:tabs>
        <w:spacing w:after="0" w:line="223" w:lineRule="auto"/>
        <w:ind w:left="1800" w:hanging="360"/>
        <w:jc w:val="both"/>
        <w:rPr>
          <w:rFonts w:ascii="Courier New" w:eastAsia="Courier New" w:hAnsi="Courier New" w:cs="Courier New"/>
          <w:sz w:val="20"/>
          <w:szCs w:val="20"/>
        </w:rPr>
      </w:pPr>
      <w:r>
        <w:rPr>
          <w:rFonts w:ascii="Verdana" w:eastAsia="Verdana" w:hAnsi="Verdana" w:cs="Verdana"/>
          <w:sz w:val="20"/>
          <w:szCs w:val="20"/>
        </w:rPr>
        <w:t>Withdrawal from activities and friends</w:t>
      </w:r>
    </w:p>
    <w:p w14:paraId="20890587" w14:textId="77777777" w:rsidR="00004076" w:rsidRDefault="00004076" w:rsidP="00B13404">
      <w:pPr>
        <w:numPr>
          <w:ilvl w:val="0"/>
          <w:numId w:val="12"/>
        </w:numPr>
        <w:tabs>
          <w:tab w:val="left" w:pos="1080"/>
        </w:tabs>
        <w:spacing w:after="0" w:line="240" w:lineRule="auto"/>
        <w:ind w:left="1080" w:hanging="360"/>
        <w:jc w:val="both"/>
        <w:rPr>
          <w:rFonts w:ascii="Symbol" w:eastAsia="Symbol" w:hAnsi="Symbol" w:cs="Symbol"/>
          <w:sz w:val="20"/>
          <w:szCs w:val="20"/>
        </w:rPr>
      </w:pPr>
      <w:r>
        <w:rPr>
          <w:rFonts w:ascii="Verdana" w:eastAsia="Verdana" w:hAnsi="Verdana" w:cs="Verdana"/>
          <w:sz w:val="20"/>
          <w:szCs w:val="20"/>
        </w:rPr>
        <w:t>Verbal signs:</w:t>
      </w:r>
    </w:p>
    <w:p w14:paraId="43A5D1F3" w14:textId="77777777" w:rsidR="00004076" w:rsidRDefault="00004076" w:rsidP="00B13404">
      <w:pPr>
        <w:spacing w:line="1" w:lineRule="exact"/>
        <w:jc w:val="both"/>
        <w:rPr>
          <w:rFonts w:ascii="Symbol" w:eastAsia="Symbol" w:hAnsi="Symbol" w:cs="Symbol"/>
          <w:sz w:val="20"/>
          <w:szCs w:val="20"/>
        </w:rPr>
      </w:pPr>
    </w:p>
    <w:p w14:paraId="4B74432C" w14:textId="77777777" w:rsidR="00004076" w:rsidRDefault="00004076" w:rsidP="00B13404">
      <w:pPr>
        <w:numPr>
          <w:ilvl w:val="1"/>
          <w:numId w:val="12"/>
        </w:numPr>
        <w:tabs>
          <w:tab w:val="left" w:pos="1800"/>
        </w:tabs>
        <w:spacing w:after="0" w:line="220" w:lineRule="auto"/>
        <w:ind w:left="1800" w:hanging="360"/>
        <w:jc w:val="both"/>
        <w:rPr>
          <w:rFonts w:ascii="Courier New" w:eastAsia="Courier New" w:hAnsi="Courier New" w:cs="Courier New"/>
          <w:sz w:val="20"/>
          <w:szCs w:val="20"/>
        </w:rPr>
      </w:pPr>
      <w:r>
        <w:rPr>
          <w:rFonts w:ascii="Verdana" w:eastAsia="Verdana" w:hAnsi="Verdana" w:cs="Verdana"/>
          <w:sz w:val="20"/>
          <w:szCs w:val="20"/>
        </w:rPr>
        <w:t>“I don’t like (insert name).”</w:t>
      </w:r>
    </w:p>
    <w:p w14:paraId="4641DE67" w14:textId="77777777" w:rsidR="00004076" w:rsidRDefault="00004076" w:rsidP="00B13404">
      <w:pPr>
        <w:spacing w:line="3" w:lineRule="exact"/>
        <w:jc w:val="both"/>
        <w:rPr>
          <w:sz w:val="20"/>
          <w:szCs w:val="20"/>
        </w:rPr>
      </w:pPr>
    </w:p>
    <w:p w14:paraId="67FDF314" w14:textId="77777777" w:rsidR="00004076" w:rsidRDefault="00004076" w:rsidP="00B13404">
      <w:pPr>
        <w:numPr>
          <w:ilvl w:val="0"/>
          <w:numId w:val="13"/>
        </w:numPr>
        <w:tabs>
          <w:tab w:val="left" w:pos="1800"/>
        </w:tabs>
        <w:spacing w:after="0" w:line="222" w:lineRule="auto"/>
        <w:ind w:left="1440" w:right="2120"/>
        <w:jc w:val="both"/>
        <w:rPr>
          <w:rFonts w:ascii="Courier New" w:eastAsia="Courier New" w:hAnsi="Courier New" w:cs="Courier New"/>
          <w:sz w:val="20"/>
          <w:szCs w:val="20"/>
        </w:rPr>
      </w:pPr>
      <w:r>
        <w:rPr>
          <w:rFonts w:ascii="Verdana" w:eastAsia="Verdana" w:hAnsi="Verdana" w:cs="Verdana"/>
          <w:sz w:val="20"/>
          <w:szCs w:val="20"/>
        </w:rPr>
        <w:t xml:space="preserve">“(Insert name) does things to be when we are alone.” </w:t>
      </w:r>
      <w:r>
        <w:rPr>
          <w:rFonts w:ascii="Courier New" w:eastAsia="Courier New" w:hAnsi="Courier New" w:cs="Courier New"/>
          <w:sz w:val="20"/>
          <w:szCs w:val="20"/>
        </w:rPr>
        <w:t xml:space="preserve">o </w:t>
      </w:r>
      <w:r>
        <w:rPr>
          <w:rFonts w:ascii="Verdana" w:eastAsia="Verdana" w:hAnsi="Verdana" w:cs="Verdana"/>
          <w:sz w:val="20"/>
          <w:szCs w:val="20"/>
        </w:rPr>
        <w:t>“(Insert name) fooled around with me.”</w:t>
      </w:r>
    </w:p>
    <w:p w14:paraId="1463220E" w14:textId="77777777" w:rsidR="00004076" w:rsidRDefault="00004076" w:rsidP="00B13404">
      <w:pPr>
        <w:spacing w:line="1" w:lineRule="exact"/>
        <w:jc w:val="both"/>
        <w:rPr>
          <w:rFonts w:ascii="Courier New" w:eastAsia="Courier New" w:hAnsi="Courier New" w:cs="Courier New"/>
          <w:sz w:val="20"/>
          <w:szCs w:val="20"/>
        </w:rPr>
      </w:pPr>
    </w:p>
    <w:p w14:paraId="3A1E3A1E" w14:textId="77777777" w:rsidR="00004076" w:rsidRDefault="00004076" w:rsidP="00B13404">
      <w:pPr>
        <w:spacing w:line="222" w:lineRule="auto"/>
        <w:ind w:left="1440"/>
        <w:jc w:val="both"/>
        <w:rPr>
          <w:rFonts w:ascii="Courier New" w:eastAsia="Courier New" w:hAnsi="Courier New" w:cs="Courier New"/>
          <w:sz w:val="20"/>
          <w:szCs w:val="20"/>
        </w:rPr>
      </w:pPr>
      <w:r>
        <w:rPr>
          <w:rFonts w:ascii="Courier New" w:eastAsia="Courier New" w:hAnsi="Courier New" w:cs="Courier New"/>
          <w:sz w:val="20"/>
          <w:szCs w:val="20"/>
        </w:rPr>
        <w:t>o “</w:t>
      </w:r>
      <w:r>
        <w:rPr>
          <w:rFonts w:ascii="Verdana" w:eastAsia="Verdana" w:hAnsi="Verdana" w:cs="Verdana"/>
          <w:sz w:val="20"/>
          <w:szCs w:val="20"/>
        </w:rPr>
        <w:t>I don’t like to be alone with (insert name).”</w:t>
      </w:r>
    </w:p>
    <w:p w14:paraId="34A8723B" w14:textId="77777777" w:rsidR="00004076" w:rsidRDefault="00004076" w:rsidP="00B13404">
      <w:pPr>
        <w:spacing w:line="243" w:lineRule="exact"/>
        <w:jc w:val="both"/>
        <w:rPr>
          <w:sz w:val="20"/>
          <w:szCs w:val="20"/>
        </w:rPr>
      </w:pPr>
    </w:p>
    <w:p w14:paraId="3D331966" w14:textId="77777777" w:rsidR="00004076" w:rsidRDefault="00004076" w:rsidP="00B13404">
      <w:pPr>
        <w:jc w:val="both"/>
        <w:rPr>
          <w:sz w:val="20"/>
          <w:szCs w:val="20"/>
        </w:rPr>
      </w:pPr>
      <w:r>
        <w:rPr>
          <w:rFonts w:ascii="Verdana" w:eastAsia="Verdana" w:hAnsi="Verdana" w:cs="Verdana"/>
          <w:b/>
          <w:bCs/>
          <w:sz w:val="20"/>
          <w:szCs w:val="20"/>
          <w:u w:val="single"/>
        </w:rPr>
        <w:t>Response and Follow-up</w:t>
      </w:r>
    </w:p>
    <w:p w14:paraId="6C624155" w14:textId="77777777" w:rsidR="00004076" w:rsidRDefault="00004076" w:rsidP="00B13404">
      <w:pPr>
        <w:spacing w:line="5" w:lineRule="exact"/>
        <w:jc w:val="both"/>
        <w:rPr>
          <w:sz w:val="20"/>
          <w:szCs w:val="20"/>
        </w:rPr>
      </w:pPr>
    </w:p>
    <w:p w14:paraId="10714D92" w14:textId="3D7982F6" w:rsidR="00004076" w:rsidRDefault="00004076" w:rsidP="00B13404">
      <w:pPr>
        <w:spacing w:line="239" w:lineRule="auto"/>
        <w:ind w:right="20"/>
        <w:jc w:val="both"/>
        <w:rPr>
          <w:sz w:val="20"/>
          <w:szCs w:val="20"/>
        </w:rPr>
      </w:pPr>
      <w:r>
        <w:rPr>
          <w:rFonts w:ascii="Verdana" w:eastAsia="Verdana" w:hAnsi="Verdana" w:cs="Verdana"/>
          <w:sz w:val="20"/>
          <w:szCs w:val="20"/>
        </w:rPr>
        <w:t xml:space="preserve">All measures taken to respond to Child Abuse or Exploitation shall respect the Child’s rights, local laws and take into account the Best Interests of the Child and endeavor to ensure no further harm comes to the Child as a result of any actions taken by </w:t>
      </w:r>
      <w:r w:rsidR="00FB2A2A">
        <w:rPr>
          <w:rFonts w:ascii="Verdana" w:eastAsia="Verdana" w:hAnsi="Verdana" w:cs="Verdana"/>
          <w:sz w:val="20"/>
          <w:szCs w:val="20"/>
        </w:rPr>
        <w:t>EFPU</w:t>
      </w:r>
      <w:r>
        <w:rPr>
          <w:rFonts w:ascii="Verdana" w:eastAsia="Verdana" w:hAnsi="Verdana" w:cs="Verdana"/>
          <w:sz w:val="20"/>
          <w:szCs w:val="20"/>
        </w:rPr>
        <w:t xml:space="preserve">. Efforts to work in conjunction with other service providers, specialists, parents, legal guardians, caregivers and others should be explored when appropriate. After any incident or report of Abuse or Exploitation, proper measures should be taken to ensure organizational learning, evaluation and follow-up takes place. Such measures should include, at minimum, a </w:t>
      </w:r>
      <w:proofErr w:type="gramStart"/>
      <w:r>
        <w:rPr>
          <w:rFonts w:ascii="Verdana" w:eastAsia="Verdana" w:hAnsi="Verdana" w:cs="Verdana"/>
          <w:sz w:val="20"/>
          <w:szCs w:val="20"/>
        </w:rPr>
        <w:t>lessons</w:t>
      </w:r>
      <w:proofErr w:type="gramEnd"/>
      <w:r>
        <w:rPr>
          <w:rFonts w:ascii="Verdana" w:eastAsia="Verdana" w:hAnsi="Verdana" w:cs="Verdana"/>
          <w:sz w:val="20"/>
          <w:szCs w:val="20"/>
        </w:rPr>
        <w:t xml:space="preserve"> learned document as well as assurance that each allegation will be investigated and a conclusion drawn.</w:t>
      </w:r>
    </w:p>
    <w:p w14:paraId="65B99EE5" w14:textId="77777777" w:rsidR="00004076" w:rsidRDefault="00004076" w:rsidP="00B13404">
      <w:pPr>
        <w:spacing w:line="251" w:lineRule="exact"/>
        <w:jc w:val="both"/>
        <w:rPr>
          <w:sz w:val="20"/>
          <w:szCs w:val="20"/>
        </w:rPr>
      </w:pPr>
    </w:p>
    <w:p w14:paraId="1D11B4A0" w14:textId="7502632D" w:rsidR="00004076" w:rsidRDefault="00004076" w:rsidP="00B13404">
      <w:pPr>
        <w:spacing w:line="239" w:lineRule="auto"/>
        <w:ind w:right="140"/>
        <w:jc w:val="both"/>
        <w:rPr>
          <w:sz w:val="20"/>
          <w:szCs w:val="20"/>
        </w:rPr>
      </w:pPr>
      <w:r>
        <w:rPr>
          <w:rFonts w:ascii="Verdana" w:eastAsia="Verdana" w:hAnsi="Verdana" w:cs="Verdana"/>
          <w:sz w:val="20"/>
          <w:szCs w:val="20"/>
        </w:rPr>
        <w:t xml:space="preserve"> </w:t>
      </w:r>
      <w:r w:rsidR="00FB2A2A">
        <w:rPr>
          <w:rFonts w:ascii="Verdana" w:eastAsia="Verdana" w:hAnsi="Verdana" w:cs="Verdana"/>
          <w:sz w:val="20"/>
          <w:szCs w:val="20"/>
        </w:rPr>
        <w:t>EFPU</w:t>
      </w:r>
      <w:r>
        <w:rPr>
          <w:rFonts w:ascii="Verdana" w:eastAsia="Verdana" w:hAnsi="Verdana" w:cs="Verdana"/>
          <w:sz w:val="20"/>
          <w:szCs w:val="20"/>
        </w:rPr>
        <w:t xml:space="preserve"> will retain written records at Headquarters, in accordance with law and local  </w:t>
      </w:r>
      <w:r w:rsidR="00FB2A2A">
        <w:rPr>
          <w:rFonts w:ascii="Verdana" w:eastAsia="Verdana" w:hAnsi="Verdana" w:cs="Verdana"/>
          <w:sz w:val="20"/>
          <w:szCs w:val="20"/>
        </w:rPr>
        <w:t>EFPU</w:t>
      </w:r>
      <w:r>
        <w:rPr>
          <w:rFonts w:ascii="Verdana" w:eastAsia="Verdana" w:hAnsi="Verdana" w:cs="Verdana"/>
          <w:sz w:val="20"/>
          <w:szCs w:val="20"/>
        </w:rPr>
        <w:t xml:space="preserve">’s  policies, of all reports of Child Abuse, including, but not limited to the date of the report and the date of the alleged abuse, the name and address of the Child and his/her parent(s), legal guardian(s), the name of the member of  </w:t>
      </w:r>
      <w:r w:rsidR="00FB2A2A">
        <w:rPr>
          <w:rFonts w:ascii="Verdana" w:eastAsia="Verdana" w:hAnsi="Verdana" w:cs="Verdana"/>
          <w:sz w:val="20"/>
          <w:szCs w:val="20"/>
        </w:rPr>
        <w:t xml:space="preserve">EFPU </w:t>
      </w:r>
      <w:r>
        <w:rPr>
          <w:rFonts w:ascii="Verdana" w:eastAsia="Verdana" w:hAnsi="Verdana" w:cs="Verdana"/>
          <w:sz w:val="20"/>
          <w:szCs w:val="20"/>
        </w:rPr>
        <w:t xml:space="preserve">’s Workforce in Uganda who made the report, the name of the governmental contact to whom the report was made and a clear description of the facts that led to the report, as well as any other available information.  </w:t>
      </w:r>
      <w:r w:rsidR="00FB2A2A">
        <w:rPr>
          <w:rFonts w:ascii="Verdana" w:eastAsia="Verdana" w:hAnsi="Verdana" w:cs="Verdana"/>
          <w:sz w:val="20"/>
          <w:szCs w:val="20"/>
        </w:rPr>
        <w:t>EFPU</w:t>
      </w:r>
      <w:r>
        <w:rPr>
          <w:rFonts w:ascii="Verdana" w:eastAsia="Verdana" w:hAnsi="Verdana" w:cs="Verdana"/>
          <w:sz w:val="20"/>
          <w:szCs w:val="20"/>
        </w:rPr>
        <w:t xml:space="preserve"> office should advise its insurance provider of the complaint of Child Abuse and retain records of any such reports. If </w:t>
      </w:r>
      <w:r w:rsidR="00FB2A2A">
        <w:rPr>
          <w:rFonts w:ascii="Verdana" w:eastAsia="Verdana" w:hAnsi="Verdana" w:cs="Verdana"/>
          <w:sz w:val="20"/>
          <w:szCs w:val="20"/>
        </w:rPr>
        <w:t>EFPU</w:t>
      </w:r>
      <w:r>
        <w:rPr>
          <w:rFonts w:ascii="Verdana" w:eastAsia="Verdana" w:hAnsi="Verdana" w:cs="Verdana"/>
          <w:sz w:val="20"/>
          <w:szCs w:val="20"/>
        </w:rPr>
        <w:t xml:space="preserve"> receives any grants from a funder for whom this is a vested concern, </w:t>
      </w:r>
      <w:proofErr w:type="gramStart"/>
      <w:r w:rsidR="00FB2A2A">
        <w:rPr>
          <w:rFonts w:ascii="Verdana" w:eastAsia="Verdana" w:hAnsi="Verdana" w:cs="Verdana"/>
          <w:sz w:val="20"/>
          <w:szCs w:val="20"/>
        </w:rPr>
        <w:t xml:space="preserve">EFPU </w:t>
      </w:r>
      <w:r>
        <w:rPr>
          <w:rFonts w:ascii="Verdana" w:eastAsia="Verdana" w:hAnsi="Verdana" w:cs="Verdana"/>
          <w:sz w:val="20"/>
          <w:szCs w:val="20"/>
        </w:rPr>
        <w:t xml:space="preserve"> Headquarters</w:t>
      </w:r>
      <w:proofErr w:type="gramEnd"/>
      <w:r>
        <w:rPr>
          <w:rFonts w:ascii="Verdana" w:eastAsia="Verdana" w:hAnsi="Verdana" w:cs="Verdana"/>
          <w:sz w:val="20"/>
          <w:szCs w:val="20"/>
        </w:rPr>
        <w:t xml:space="preserve"> will advise the funder of any complaints of Child Abuse either by email or writing.</w:t>
      </w:r>
    </w:p>
    <w:p w14:paraId="4B4B1426" w14:textId="77777777" w:rsidR="00004076" w:rsidRDefault="00004076" w:rsidP="00B13404">
      <w:pPr>
        <w:spacing w:line="255" w:lineRule="exact"/>
        <w:jc w:val="both"/>
        <w:rPr>
          <w:sz w:val="20"/>
          <w:szCs w:val="20"/>
        </w:rPr>
      </w:pPr>
    </w:p>
    <w:p w14:paraId="1A50CE39" w14:textId="1EC579C5" w:rsidR="00004076" w:rsidRDefault="00004076" w:rsidP="00B13404">
      <w:pPr>
        <w:spacing w:line="238" w:lineRule="auto"/>
        <w:jc w:val="both"/>
        <w:rPr>
          <w:sz w:val="20"/>
          <w:szCs w:val="20"/>
        </w:rPr>
      </w:pPr>
      <w:r>
        <w:rPr>
          <w:rFonts w:ascii="Verdana" w:eastAsia="Verdana" w:hAnsi="Verdana" w:cs="Verdana"/>
          <w:sz w:val="20"/>
          <w:szCs w:val="20"/>
        </w:rPr>
        <w:t xml:space="preserve">All records should be kept within the appropriate files of </w:t>
      </w:r>
      <w:r w:rsidR="00FB2A2A">
        <w:rPr>
          <w:rFonts w:ascii="Verdana" w:eastAsia="Verdana" w:hAnsi="Verdana" w:cs="Verdana"/>
          <w:sz w:val="20"/>
          <w:szCs w:val="20"/>
        </w:rPr>
        <w:t xml:space="preserve">EFPU </w:t>
      </w:r>
      <w:r>
        <w:rPr>
          <w:rFonts w:ascii="Verdana" w:eastAsia="Verdana" w:hAnsi="Verdana" w:cs="Verdana"/>
          <w:sz w:val="20"/>
          <w:szCs w:val="20"/>
        </w:rPr>
        <w:t xml:space="preserve">’s Headquarters in accordance with </w:t>
      </w:r>
      <w:proofErr w:type="gramStart"/>
      <w:r w:rsidR="00FB2A2A">
        <w:rPr>
          <w:rFonts w:ascii="Verdana" w:eastAsia="Verdana" w:hAnsi="Verdana" w:cs="Verdana"/>
          <w:sz w:val="20"/>
          <w:szCs w:val="20"/>
        </w:rPr>
        <w:t xml:space="preserve">EFPU </w:t>
      </w:r>
      <w:r>
        <w:rPr>
          <w:rFonts w:ascii="Verdana" w:eastAsia="Verdana" w:hAnsi="Verdana" w:cs="Verdana"/>
          <w:sz w:val="20"/>
          <w:szCs w:val="20"/>
        </w:rPr>
        <w:t xml:space="preserve"> policies</w:t>
      </w:r>
      <w:proofErr w:type="gramEnd"/>
      <w:r>
        <w:rPr>
          <w:rFonts w:ascii="Verdana" w:eastAsia="Verdana" w:hAnsi="Verdana" w:cs="Verdana"/>
          <w:sz w:val="20"/>
          <w:szCs w:val="20"/>
        </w:rPr>
        <w:t xml:space="preserve"> and procedures.</w:t>
      </w:r>
    </w:p>
    <w:p w14:paraId="29042112" w14:textId="77777777" w:rsidR="00004076" w:rsidRDefault="00004076" w:rsidP="00B13404">
      <w:pPr>
        <w:spacing w:line="243" w:lineRule="exact"/>
        <w:jc w:val="both"/>
        <w:rPr>
          <w:sz w:val="20"/>
          <w:szCs w:val="20"/>
        </w:rPr>
      </w:pPr>
    </w:p>
    <w:p w14:paraId="1E758A81" w14:textId="77777777" w:rsidR="00004076" w:rsidRDefault="00004076" w:rsidP="00B13404">
      <w:pPr>
        <w:jc w:val="both"/>
        <w:rPr>
          <w:sz w:val="20"/>
          <w:szCs w:val="20"/>
        </w:rPr>
      </w:pPr>
      <w:r>
        <w:rPr>
          <w:rFonts w:ascii="Verdana" w:eastAsia="Verdana" w:hAnsi="Verdana" w:cs="Verdana"/>
          <w:b/>
          <w:bCs/>
          <w:sz w:val="20"/>
          <w:szCs w:val="20"/>
          <w:u w:val="single"/>
        </w:rPr>
        <w:t>Implementation, Monitoring and Review</w:t>
      </w:r>
    </w:p>
    <w:p w14:paraId="1E4F3DF9" w14:textId="77777777" w:rsidR="00004076" w:rsidRDefault="00004076" w:rsidP="00B13404">
      <w:pPr>
        <w:spacing w:line="5" w:lineRule="exact"/>
        <w:jc w:val="both"/>
        <w:rPr>
          <w:sz w:val="20"/>
          <w:szCs w:val="20"/>
        </w:rPr>
      </w:pPr>
    </w:p>
    <w:p w14:paraId="61093B64" w14:textId="416EC928" w:rsidR="00004076" w:rsidRDefault="00004076" w:rsidP="00B13404">
      <w:pPr>
        <w:spacing w:line="256" w:lineRule="auto"/>
        <w:ind w:right="20"/>
        <w:jc w:val="both"/>
        <w:rPr>
          <w:sz w:val="20"/>
          <w:szCs w:val="20"/>
        </w:rPr>
      </w:pPr>
      <w:r>
        <w:rPr>
          <w:rFonts w:ascii="Verdana" w:eastAsia="Verdana" w:hAnsi="Verdana" w:cs="Verdana"/>
          <w:sz w:val="19"/>
          <w:szCs w:val="19"/>
        </w:rPr>
        <w:t xml:space="preserve">The </w:t>
      </w:r>
      <w:r w:rsidR="00FB2A2A">
        <w:rPr>
          <w:rFonts w:ascii="Verdana" w:eastAsia="Verdana" w:hAnsi="Verdana" w:cs="Verdana"/>
          <w:sz w:val="19"/>
          <w:szCs w:val="19"/>
        </w:rPr>
        <w:t xml:space="preserve">Executive </w:t>
      </w:r>
      <w:proofErr w:type="gramStart"/>
      <w:r>
        <w:rPr>
          <w:rFonts w:ascii="Verdana" w:eastAsia="Verdana" w:hAnsi="Verdana" w:cs="Verdana"/>
          <w:sz w:val="19"/>
          <w:szCs w:val="19"/>
        </w:rPr>
        <w:t>Director  in</w:t>
      </w:r>
      <w:proofErr w:type="gramEnd"/>
      <w:r>
        <w:rPr>
          <w:rFonts w:ascii="Verdana" w:eastAsia="Verdana" w:hAnsi="Verdana" w:cs="Verdana"/>
          <w:sz w:val="19"/>
          <w:szCs w:val="19"/>
        </w:rPr>
        <w:t xml:space="preserve"> collaboration with  </w:t>
      </w:r>
      <w:r w:rsidR="00FB2A2A">
        <w:rPr>
          <w:rFonts w:ascii="Verdana" w:eastAsia="Verdana" w:hAnsi="Verdana" w:cs="Verdana"/>
          <w:sz w:val="19"/>
          <w:szCs w:val="19"/>
        </w:rPr>
        <w:t>EFPU</w:t>
      </w:r>
      <w:r>
        <w:rPr>
          <w:rFonts w:ascii="Verdana" w:eastAsia="Verdana" w:hAnsi="Verdana" w:cs="Verdana"/>
          <w:sz w:val="19"/>
          <w:szCs w:val="19"/>
        </w:rPr>
        <w:t xml:space="preserve">’s Human Resources department and the  </w:t>
      </w:r>
      <w:r w:rsidR="00FB2A2A">
        <w:rPr>
          <w:rFonts w:ascii="Verdana" w:eastAsia="Verdana" w:hAnsi="Verdana" w:cs="Verdana"/>
          <w:sz w:val="19"/>
          <w:szCs w:val="19"/>
        </w:rPr>
        <w:t>EFPU</w:t>
      </w:r>
      <w:r>
        <w:rPr>
          <w:rFonts w:ascii="Verdana" w:eastAsia="Verdana" w:hAnsi="Verdana" w:cs="Verdana"/>
          <w:sz w:val="19"/>
          <w:szCs w:val="19"/>
        </w:rPr>
        <w:t xml:space="preserve"> Uganda </w:t>
      </w:r>
      <w:r w:rsidR="00FB2A2A">
        <w:rPr>
          <w:rFonts w:ascii="Verdana" w:eastAsia="Verdana" w:hAnsi="Verdana" w:cs="Verdana"/>
          <w:sz w:val="19"/>
          <w:szCs w:val="19"/>
        </w:rPr>
        <w:t xml:space="preserve">Human Resource </w:t>
      </w:r>
      <w:r>
        <w:rPr>
          <w:rFonts w:ascii="Verdana" w:eastAsia="Verdana" w:hAnsi="Verdana" w:cs="Verdana"/>
          <w:sz w:val="19"/>
          <w:szCs w:val="19"/>
        </w:rPr>
        <w:t xml:space="preserve"> Committee is responsible for reviewing this policy and related procedures on a regular basis, but no more than every three years when possible.</w:t>
      </w:r>
    </w:p>
    <w:p w14:paraId="3A386589" w14:textId="77777777" w:rsidR="00004076" w:rsidRDefault="00004076" w:rsidP="00B13404">
      <w:pPr>
        <w:spacing w:line="233" w:lineRule="exact"/>
        <w:jc w:val="both"/>
        <w:rPr>
          <w:sz w:val="20"/>
          <w:szCs w:val="20"/>
        </w:rPr>
      </w:pPr>
    </w:p>
    <w:p w14:paraId="209C1C6D" w14:textId="121145DF" w:rsidR="00004076" w:rsidRDefault="00004076" w:rsidP="00B13404">
      <w:pPr>
        <w:spacing w:line="238" w:lineRule="auto"/>
        <w:ind w:right="200"/>
        <w:jc w:val="both"/>
        <w:rPr>
          <w:sz w:val="20"/>
          <w:szCs w:val="20"/>
        </w:rPr>
      </w:pPr>
      <w:r>
        <w:rPr>
          <w:rFonts w:ascii="Verdana" w:eastAsia="Verdana" w:hAnsi="Verdana" w:cs="Verdana"/>
          <w:sz w:val="20"/>
          <w:szCs w:val="20"/>
        </w:rPr>
        <w:t xml:space="preserve">The </w:t>
      </w:r>
      <w:proofErr w:type="gramStart"/>
      <w:r w:rsidR="00FB2A2A">
        <w:rPr>
          <w:rFonts w:ascii="Verdana" w:eastAsia="Verdana" w:hAnsi="Verdana" w:cs="Verdana"/>
          <w:sz w:val="20"/>
          <w:szCs w:val="20"/>
        </w:rPr>
        <w:t xml:space="preserve">Executive </w:t>
      </w:r>
      <w:r>
        <w:rPr>
          <w:rFonts w:ascii="Verdana" w:eastAsia="Verdana" w:hAnsi="Verdana" w:cs="Verdana"/>
          <w:sz w:val="20"/>
          <w:szCs w:val="20"/>
        </w:rPr>
        <w:t xml:space="preserve"> Director</w:t>
      </w:r>
      <w:proofErr w:type="gramEnd"/>
      <w:r>
        <w:rPr>
          <w:rFonts w:ascii="Verdana" w:eastAsia="Verdana" w:hAnsi="Verdana" w:cs="Verdana"/>
          <w:sz w:val="20"/>
          <w:szCs w:val="20"/>
        </w:rPr>
        <w:t xml:space="preserve"> shall also be responsible for informing </w:t>
      </w:r>
      <w:r w:rsidR="00FB2A2A">
        <w:rPr>
          <w:rFonts w:ascii="Verdana" w:eastAsia="Verdana" w:hAnsi="Verdana" w:cs="Verdana"/>
          <w:sz w:val="20"/>
          <w:szCs w:val="20"/>
        </w:rPr>
        <w:t>all partners</w:t>
      </w:r>
      <w:r>
        <w:rPr>
          <w:rFonts w:ascii="Verdana" w:eastAsia="Verdana" w:hAnsi="Verdana" w:cs="Verdana"/>
          <w:sz w:val="20"/>
          <w:szCs w:val="20"/>
        </w:rPr>
        <w:t xml:space="preserve"> when assistance is needed in investigations.</w:t>
      </w:r>
    </w:p>
    <w:p w14:paraId="1FFB4B68" w14:textId="77777777" w:rsidR="00004076" w:rsidRDefault="00004076" w:rsidP="00B13404">
      <w:pPr>
        <w:spacing w:line="245" w:lineRule="exact"/>
        <w:jc w:val="both"/>
        <w:rPr>
          <w:sz w:val="20"/>
          <w:szCs w:val="20"/>
        </w:rPr>
      </w:pPr>
    </w:p>
    <w:p w14:paraId="0688850A" w14:textId="2407F2BE" w:rsidR="00004076" w:rsidRDefault="00004076" w:rsidP="00B13404">
      <w:pPr>
        <w:jc w:val="both"/>
        <w:rPr>
          <w:sz w:val="20"/>
          <w:szCs w:val="20"/>
        </w:rPr>
      </w:pPr>
      <w:r>
        <w:rPr>
          <w:rFonts w:ascii="Verdana" w:eastAsia="Verdana" w:hAnsi="Verdana" w:cs="Verdana"/>
          <w:b/>
          <w:bCs/>
          <w:sz w:val="20"/>
          <w:szCs w:val="20"/>
          <w:u w:val="single"/>
        </w:rPr>
        <w:t xml:space="preserve">Sanction and Discipline of Members of </w:t>
      </w:r>
      <w:r w:rsidR="00FB2A2A">
        <w:rPr>
          <w:rFonts w:ascii="Verdana" w:eastAsia="Verdana" w:hAnsi="Verdana" w:cs="Verdana"/>
          <w:b/>
          <w:bCs/>
          <w:sz w:val="20"/>
          <w:szCs w:val="20"/>
          <w:u w:val="single"/>
        </w:rPr>
        <w:t>EFPU</w:t>
      </w:r>
      <w:r>
        <w:rPr>
          <w:rFonts w:ascii="Verdana" w:eastAsia="Verdana" w:hAnsi="Verdana" w:cs="Verdana"/>
          <w:b/>
          <w:bCs/>
          <w:sz w:val="20"/>
          <w:szCs w:val="20"/>
          <w:u w:val="single"/>
        </w:rPr>
        <w:t>’s Workforce in Uganda</w:t>
      </w:r>
    </w:p>
    <w:p w14:paraId="3E648336" w14:textId="77777777" w:rsidR="00004076" w:rsidRDefault="00004076" w:rsidP="00B13404">
      <w:pPr>
        <w:spacing w:line="2" w:lineRule="exact"/>
        <w:jc w:val="both"/>
        <w:rPr>
          <w:sz w:val="20"/>
          <w:szCs w:val="20"/>
        </w:rPr>
      </w:pPr>
    </w:p>
    <w:p w14:paraId="310A7966" w14:textId="402E04AA" w:rsidR="00004076" w:rsidRDefault="00004076" w:rsidP="00B13404">
      <w:pPr>
        <w:spacing w:line="236" w:lineRule="auto"/>
        <w:jc w:val="both"/>
        <w:rPr>
          <w:sz w:val="20"/>
          <w:szCs w:val="20"/>
        </w:rPr>
      </w:pPr>
      <w:r>
        <w:rPr>
          <w:rFonts w:ascii="Verdana" w:eastAsia="Verdana" w:hAnsi="Verdana" w:cs="Verdana"/>
          <w:sz w:val="20"/>
          <w:szCs w:val="20"/>
        </w:rPr>
        <w:t xml:space="preserve">When an allegation of Child Abuse is made against a member </w:t>
      </w:r>
      <w:proofErr w:type="gramStart"/>
      <w:r>
        <w:rPr>
          <w:rFonts w:ascii="Verdana" w:eastAsia="Verdana" w:hAnsi="Verdana" w:cs="Verdana"/>
          <w:sz w:val="20"/>
          <w:szCs w:val="20"/>
        </w:rPr>
        <w:t xml:space="preserve">of  </w:t>
      </w:r>
      <w:r w:rsidR="00FB2A2A">
        <w:rPr>
          <w:rFonts w:ascii="Verdana" w:eastAsia="Verdana" w:hAnsi="Verdana" w:cs="Verdana"/>
          <w:sz w:val="20"/>
          <w:szCs w:val="20"/>
        </w:rPr>
        <w:t>EFPU</w:t>
      </w:r>
      <w:r>
        <w:rPr>
          <w:rFonts w:ascii="Verdana" w:eastAsia="Verdana" w:hAnsi="Verdana" w:cs="Verdana"/>
          <w:sz w:val="20"/>
          <w:szCs w:val="20"/>
        </w:rPr>
        <w:t>’s</w:t>
      </w:r>
      <w:proofErr w:type="gramEnd"/>
      <w:r>
        <w:rPr>
          <w:rFonts w:ascii="Verdana" w:eastAsia="Verdana" w:hAnsi="Verdana" w:cs="Verdana"/>
          <w:sz w:val="20"/>
          <w:szCs w:val="20"/>
        </w:rPr>
        <w:t xml:space="preserve"> Workforce in Uganda, that member of  </w:t>
      </w:r>
      <w:r w:rsidR="00FB2A2A">
        <w:rPr>
          <w:rFonts w:ascii="Verdana" w:eastAsia="Verdana" w:hAnsi="Verdana" w:cs="Verdana"/>
          <w:sz w:val="20"/>
          <w:szCs w:val="20"/>
        </w:rPr>
        <w:t>EFPU</w:t>
      </w:r>
      <w:r>
        <w:rPr>
          <w:rFonts w:ascii="Verdana" w:eastAsia="Verdana" w:hAnsi="Verdana" w:cs="Verdana"/>
          <w:sz w:val="20"/>
          <w:szCs w:val="20"/>
        </w:rPr>
        <w:t xml:space="preserve">’s Workforce in Uganda will be immediately suspended from all duties with  </w:t>
      </w:r>
      <w:r w:rsidR="00FB2A2A">
        <w:rPr>
          <w:rFonts w:ascii="Verdana" w:eastAsia="Verdana" w:hAnsi="Verdana" w:cs="Verdana"/>
          <w:sz w:val="20"/>
          <w:szCs w:val="20"/>
        </w:rPr>
        <w:t>EFPU</w:t>
      </w:r>
      <w:r>
        <w:rPr>
          <w:rFonts w:ascii="Verdana" w:eastAsia="Verdana" w:hAnsi="Verdana" w:cs="Verdana"/>
          <w:sz w:val="20"/>
          <w:szCs w:val="20"/>
        </w:rPr>
        <w:t xml:space="preserve"> Uganda (with pay, if applicable) to protect Children from further harm. The </w:t>
      </w:r>
      <w:r w:rsidR="00FB2A2A">
        <w:rPr>
          <w:rFonts w:ascii="Verdana" w:eastAsia="Verdana" w:hAnsi="Verdana" w:cs="Verdana"/>
          <w:sz w:val="20"/>
          <w:szCs w:val="20"/>
        </w:rPr>
        <w:t>EFPU</w:t>
      </w:r>
      <w:r>
        <w:rPr>
          <w:rFonts w:ascii="Verdana" w:eastAsia="Verdana" w:hAnsi="Verdana" w:cs="Verdana"/>
          <w:sz w:val="20"/>
          <w:szCs w:val="20"/>
        </w:rPr>
        <w:t xml:space="preserve"> Uganda Disciplinary Committee will immediately perform an investigation. If a member of </w:t>
      </w:r>
      <w:r w:rsidR="00FB2A2A">
        <w:rPr>
          <w:rFonts w:ascii="Verdana" w:eastAsia="Verdana" w:hAnsi="Verdana" w:cs="Verdana"/>
          <w:sz w:val="20"/>
          <w:szCs w:val="20"/>
        </w:rPr>
        <w:t>EFPU</w:t>
      </w:r>
      <w:r>
        <w:rPr>
          <w:rFonts w:ascii="Verdana" w:eastAsia="Verdana" w:hAnsi="Verdana" w:cs="Verdana"/>
          <w:sz w:val="20"/>
          <w:szCs w:val="20"/>
        </w:rPr>
        <w:t xml:space="preserve">’s Workforce in Uganda is convicted of Child Abuse, the individual will be immediately terminated with cause from his or her position (in accordance with Uganda law) and will be banned from entering </w:t>
      </w:r>
      <w:r w:rsidR="00FB2A2A">
        <w:rPr>
          <w:rFonts w:ascii="Verdana" w:eastAsia="Verdana" w:hAnsi="Verdana" w:cs="Verdana"/>
          <w:sz w:val="20"/>
          <w:szCs w:val="20"/>
        </w:rPr>
        <w:t>EFPU</w:t>
      </w:r>
      <w:r>
        <w:rPr>
          <w:rFonts w:ascii="Verdana" w:eastAsia="Verdana" w:hAnsi="Verdana" w:cs="Verdana"/>
          <w:sz w:val="20"/>
          <w:szCs w:val="20"/>
        </w:rPr>
        <w:t xml:space="preserve"> property or participating in </w:t>
      </w:r>
      <w:r w:rsidR="00FB2A2A">
        <w:rPr>
          <w:rFonts w:ascii="Verdana" w:eastAsia="Verdana" w:hAnsi="Verdana" w:cs="Verdana"/>
          <w:sz w:val="20"/>
          <w:szCs w:val="20"/>
        </w:rPr>
        <w:t>EFPU</w:t>
      </w:r>
      <w:r>
        <w:rPr>
          <w:rFonts w:ascii="Verdana" w:eastAsia="Verdana" w:hAnsi="Verdana" w:cs="Verdana"/>
          <w:sz w:val="20"/>
          <w:szCs w:val="20"/>
        </w:rPr>
        <w:t xml:space="preserve"> activities following termination</w:t>
      </w:r>
      <w:r>
        <w:rPr>
          <w:sz w:val="24"/>
          <w:szCs w:val="24"/>
        </w:rPr>
        <w:t>.</w:t>
      </w:r>
    </w:p>
    <w:p w14:paraId="79DFFC2B" w14:textId="77777777" w:rsidR="00004076" w:rsidRDefault="00004076" w:rsidP="00B13404">
      <w:pPr>
        <w:spacing w:line="256" w:lineRule="exact"/>
        <w:jc w:val="both"/>
        <w:rPr>
          <w:sz w:val="20"/>
          <w:szCs w:val="20"/>
        </w:rPr>
      </w:pPr>
    </w:p>
    <w:p w14:paraId="20D9EDB7" w14:textId="77777777" w:rsidR="00004076" w:rsidRDefault="00004076" w:rsidP="00B13404">
      <w:pPr>
        <w:jc w:val="both"/>
        <w:rPr>
          <w:sz w:val="20"/>
          <w:szCs w:val="20"/>
        </w:rPr>
      </w:pPr>
      <w:r>
        <w:rPr>
          <w:rFonts w:ascii="Verdana" w:eastAsia="Verdana" w:hAnsi="Verdana" w:cs="Verdana"/>
          <w:b/>
          <w:bCs/>
          <w:sz w:val="20"/>
          <w:szCs w:val="20"/>
          <w:u w:val="single"/>
        </w:rPr>
        <w:t>Informed Consent</w:t>
      </w:r>
    </w:p>
    <w:p w14:paraId="63815521" w14:textId="77777777" w:rsidR="00004076" w:rsidRDefault="00004076" w:rsidP="00B13404">
      <w:pPr>
        <w:spacing w:line="2" w:lineRule="exact"/>
        <w:jc w:val="both"/>
        <w:rPr>
          <w:sz w:val="20"/>
          <w:szCs w:val="20"/>
        </w:rPr>
      </w:pPr>
    </w:p>
    <w:p w14:paraId="73ABB00C" w14:textId="1936A232" w:rsidR="00004076" w:rsidRDefault="00004076" w:rsidP="00B13404">
      <w:pPr>
        <w:spacing w:line="258" w:lineRule="auto"/>
        <w:ind w:right="600"/>
        <w:jc w:val="both"/>
        <w:rPr>
          <w:sz w:val="20"/>
          <w:szCs w:val="20"/>
        </w:rPr>
      </w:pPr>
      <w:r>
        <w:rPr>
          <w:rFonts w:ascii="Verdana" w:eastAsia="Verdana" w:hAnsi="Verdana" w:cs="Verdana"/>
          <w:sz w:val="19"/>
          <w:szCs w:val="19"/>
        </w:rPr>
        <w:t xml:space="preserve">The applicable member </w:t>
      </w:r>
      <w:proofErr w:type="gramStart"/>
      <w:r>
        <w:rPr>
          <w:rFonts w:ascii="Verdana" w:eastAsia="Verdana" w:hAnsi="Verdana" w:cs="Verdana"/>
          <w:sz w:val="19"/>
          <w:szCs w:val="19"/>
        </w:rPr>
        <w:t xml:space="preserve">of  </w:t>
      </w:r>
      <w:r w:rsidR="00FB2A2A">
        <w:rPr>
          <w:rFonts w:ascii="Verdana" w:eastAsia="Verdana" w:hAnsi="Verdana" w:cs="Verdana"/>
          <w:sz w:val="19"/>
          <w:szCs w:val="19"/>
        </w:rPr>
        <w:t>EFPU</w:t>
      </w:r>
      <w:r>
        <w:rPr>
          <w:rFonts w:ascii="Verdana" w:eastAsia="Verdana" w:hAnsi="Verdana" w:cs="Verdana"/>
          <w:sz w:val="19"/>
          <w:szCs w:val="19"/>
        </w:rPr>
        <w:t>’s</w:t>
      </w:r>
      <w:proofErr w:type="gramEnd"/>
      <w:r>
        <w:rPr>
          <w:rFonts w:ascii="Verdana" w:eastAsia="Verdana" w:hAnsi="Verdana" w:cs="Verdana"/>
          <w:sz w:val="19"/>
          <w:szCs w:val="19"/>
        </w:rPr>
        <w:t xml:space="preserve"> </w:t>
      </w:r>
      <w:proofErr w:type="spellStart"/>
      <w:r>
        <w:rPr>
          <w:rFonts w:ascii="Verdana" w:eastAsia="Verdana" w:hAnsi="Verdana" w:cs="Verdana"/>
          <w:sz w:val="19"/>
          <w:szCs w:val="19"/>
        </w:rPr>
        <w:t>Workforcewill</w:t>
      </w:r>
      <w:proofErr w:type="spellEnd"/>
      <w:r>
        <w:rPr>
          <w:rFonts w:ascii="Verdana" w:eastAsia="Verdana" w:hAnsi="Verdana" w:cs="Verdana"/>
          <w:sz w:val="19"/>
          <w:szCs w:val="19"/>
        </w:rPr>
        <w:t xml:space="preserve"> provide Children and their parent(s) or legal guardian(s) with all necessary details to make an informed decision regarding their participation in programs and activities, including any voice recordings,</w:t>
      </w:r>
    </w:p>
    <w:p w14:paraId="1C8DAD21" w14:textId="77777777" w:rsidR="00004076" w:rsidRDefault="00004076" w:rsidP="00B13404">
      <w:pPr>
        <w:spacing w:line="200" w:lineRule="exact"/>
        <w:jc w:val="both"/>
        <w:rPr>
          <w:sz w:val="20"/>
          <w:szCs w:val="20"/>
        </w:rPr>
      </w:pPr>
    </w:p>
    <w:p w14:paraId="59A9DED5" w14:textId="7D289571" w:rsidR="00004076" w:rsidRDefault="00004076" w:rsidP="00B13404">
      <w:pPr>
        <w:spacing w:line="239" w:lineRule="auto"/>
        <w:ind w:right="140"/>
        <w:jc w:val="both"/>
        <w:rPr>
          <w:sz w:val="20"/>
          <w:szCs w:val="20"/>
        </w:rPr>
      </w:pPr>
      <w:r>
        <w:rPr>
          <w:rFonts w:ascii="Verdana" w:eastAsia="Verdana" w:hAnsi="Verdana" w:cs="Verdana"/>
          <w:sz w:val="20"/>
          <w:szCs w:val="20"/>
        </w:rPr>
        <w:t xml:space="preserve">Video or photographs of Children. Children and their parent(s) or legal guardian(s) will be informed of how their images may be used and be supported in identifying and evaluating any associated risks. Personal information and/or images of Children will only be used after informed consent has been obtained in writing from both the Child and his or her parent(s) or legal guardian(s). After consent is received, discretion should be used in sharing any Personal Information and should only be shared in compliance with </w:t>
      </w:r>
      <w:r w:rsidR="00FB2A2A">
        <w:rPr>
          <w:rFonts w:ascii="Verdana" w:eastAsia="Verdana" w:hAnsi="Verdana" w:cs="Verdana"/>
          <w:sz w:val="20"/>
          <w:szCs w:val="20"/>
        </w:rPr>
        <w:t>EFPU</w:t>
      </w:r>
      <w:r>
        <w:rPr>
          <w:rFonts w:ascii="Verdana" w:eastAsia="Verdana" w:hAnsi="Verdana" w:cs="Verdana"/>
          <w:sz w:val="20"/>
          <w:szCs w:val="20"/>
        </w:rPr>
        <w:t>’s global Confidentiality Policy.</w:t>
      </w:r>
    </w:p>
    <w:p w14:paraId="64D688BD" w14:textId="77777777" w:rsidR="00004076" w:rsidRDefault="00004076" w:rsidP="00B13404">
      <w:pPr>
        <w:spacing w:line="247" w:lineRule="exact"/>
        <w:jc w:val="both"/>
        <w:rPr>
          <w:sz w:val="20"/>
          <w:szCs w:val="20"/>
        </w:rPr>
      </w:pPr>
    </w:p>
    <w:p w14:paraId="1548A210" w14:textId="77777777" w:rsidR="00004076" w:rsidRDefault="00004076" w:rsidP="00B13404">
      <w:pPr>
        <w:jc w:val="both"/>
        <w:rPr>
          <w:sz w:val="20"/>
          <w:szCs w:val="20"/>
        </w:rPr>
      </w:pPr>
      <w:r>
        <w:rPr>
          <w:rFonts w:ascii="Verdana" w:eastAsia="Verdana" w:hAnsi="Verdana" w:cs="Verdana"/>
          <w:b/>
          <w:bCs/>
          <w:sz w:val="20"/>
          <w:szCs w:val="20"/>
          <w:u w:val="single"/>
        </w:rPr>
        <w:t>Medication</w:t>
      </w:r>
    </w:p>
    <w:p w14:paraId="1E7E0CC4" w14:textId="77777777" w:rsidR="00004076" w:rsidRDefault="00004076" w:rsidP="00B13404">
      <w:pPr>
        <w:spacing w:line="2" w:lineRule="exact"/>
        <w:jc w:val="both"/>
        <w:rPr>
          <w:sz w:val="20"/>
          <w:szCs w:val="20"/>
        </w:rPr>
      </w:pPr>
    </w:p>
    <w:p w14:paraId="64BC8395" w14:textId="378A5D3E" w:rsidR="00004076" w:rsidRDefault="00004076" w:rsidP="00B13404">
      <w:pPr>
        <w:spacing w:line="239" w:lineRule="auto"/>
        <w:ind w:right="80"/>
        <w:jc w:val="both"/>
        <w:rPr>
          <w:sz w:val="20"/>
          <w:szCs w:val="20"/>
        </w:rPr>
      </w:pPr>
      <w:r>
        <w:rPr>
          <w:rFonts w:ascii="Verdana" w:eastAsia="Verdana" w:hAnsi="Verdana" w:cs="Verdana"/>
          <w:sz w:val="20"/>
          <w:szCs w:val="20"/>
        </w:rPr>
        <w:lastRenderedPageBreak/>
        <w:t xml:space="preserve">Members of </w:t>
      </w:r>
      <w:r w:rsidR="00FB2A2A">
        <w:rPr>
          <w:rFonts w:ascii="Verdana" w:eastAsia="Verdana" w:hAnsi="Verdana" w:cs="Verdana"/>
          <w:sz w:val="20"/>
          <w:szCs w:val="20"/>
        </w:rPr>
        <w:t>EFPU</w:t>
      </w:r>
      <w:r>
        <w:rPr>
          <w:rFonts w:ascii="Verdana" w:eastAsia="Verdana" w:hAnsi="Verdana" w:cs="Verdana"/>
          <w:sz w:val="20"/>
          <w:szCs w:val="20"/>
        </w:rPr>
        <w:t xml:space="preserve">’s Workforce in Uganda should not give or apply any Medication to Children. Should a medical emergency arise, a member of </w:t>
      </w:r>
      <w:r w:rsidR="00FB2A2A">
        <w:rPr>
          <w:rFonts w:ascii="Verdana" w:eastAsia="Verdana" w:hAnsi="Verdana" w:cs="Verdana"/>
          <w:sz w:val="20"/>
          <w:szCs w:val="20"/>
        </w:rPr>
        <w:t>EFPU</w:t>
      </w:r>
      <w:r>
        <w:rPr>
          <w:rFonts w:ascii="Verdana" w:eastAsia="Verdana" w:hAnsi="Verdana" w:cs="Verdana"/>
          <w:sz w:val="20"/>
          <w:szCs w:val="20"/>
        </w:rPr>
        <w:t>’s Workforce in Uganda will contact the parent(s) or legal guardian(s) after contacting emergency personnel.</w:t>
      </w:r>
    </w:p>
    <w:p w14:paraId="2F10D6CD" w14:textId="77777777" w:rsidR="00004076" w:rsidRDefault="00004076" w:rsidP="00B13404">
      <w:pPr>
        <w:spacing w:line="245" w:lineRule="exact"/>
        <w:jc w:val="both"/>
        <w:rPr>
          <w:sz w:val="20"/>
          <w:szCs w:val="20"/>
        </w:rPr>
      </w:pPr>
    </w:p>
    <w:p w14:paraId="340D50FD" w14:textId="77777777" w:rsidR="00004076" w:rsidRDefault="00004076" w:rsidP="00B13404">
      <w:pPr>
        <w:jc w:val="both"/>
        <w:rPr>
          <w:sz w:val="20"/>
          <w:szCs w:val="20"/>
        </w:rPr>
      </w:pPr>
      <w:r>
        <w:rPr>
          <w:rFonts w:ascii="Verdana" w:eastAsia="Verdana" w:hAnsi="Verdana" w:cs="Verdana"/>
          <w:b/>
          <w:bCs/>
          <w:sz w:val="20"/>
          <w:szCs w:val="20"/>
          <w:u w:val="single"/>
        </w:rPr>
        <w:t>Code of Conduct for Organizational Personnel Working with Children</w:t>
      </w:r>
    </w:p>
    <w:p w14:paraId="7DE8BD91" w14:textId="77777777" w:rsidR="00004076" w:rsidRDefault="00004076" w:rsidP="00B13404">
      <w:pPr>
        <w:spacing w:line="2" w:lineRule="exact"/>
        <w:jc w:val="both"/>
        <w:rPr>
          <w:sz w:val="20"/>
          <w:szCs w:val="20"/>
        </w:rPr>
      </w:pPr>
    </w:p>
    <w:p w14:paraId="64BD64B3" w14:textId="28302794" w:rsidR="00004076" w:rsidRDefault="00004076" w:rsidP="00B13404">
      <w:pPr>
        <w:spacing w:line="238" w:lineRule="auto"/>
        <w:ind w:right="20"/>
        <w:jc w:val="both"/>
        <w:rPr>
          <w:sz w:val="20"/>
          <w:szCs w:val="20"/>
        </w:rPr>
      </w:pPr>
      <w:r>
        <w:rPr>
          <w:rFonts w:ascii="Verdana" w:eastAsia="Verdana" w:hAnsi="Verdana" w:cs="Verdana"/>
          <w:sz w:val="20"/>
          <w:szCs w:val="20"/>
        </w:rPr>
        <w:t xml:space="preserve">This Code of Conduct is not an exhaustive nor exclusive list and is complimentary to </w:t>
      </w:r>
      <w:r w:rsidR="00FB2A2A">
        <w:rPr>
          <w:rFonts w:ascii="Verdana" w:eastAsia="Verdana" w:hAnsi="Verdana" w:cs="Verdana"/>
          <w:sz w:val="20"/>
          <w:szCs w:val="20"/>
        </w:rPr>
        <w:t>EFPU</w:t>
      </w:r>
      <w:r>
        <w:rPr>
          <w:rFonts w:ascii="Verdana" w:eastAsia="Verdana" w:hAnsi="Verdana" w:cs="Verdana"/>
          <w:sz w:val="20"/>
          <w:szCs w:val="20"/>
        </w:rPr>
        <w:t xml:space="preserve">’s Global Code of Conduct.  </w:t>
      </w:r>
      <w:r w:rsidR="00FB2A2A">
        <w:rPr>
          <w:rFonts w:ascii="Verdana" w:eastAsia="Verdana" w:hAnsi="Verdana" w:cs="Verdana"/>
          <w:sz w:val="20"/>
          <w:szCs w:val="20"/>
        </w:rPr>
        <w:t>EFPU</w:t>
      </w:r>
      <w:r>
        <w:rPr>
          <w:rFonts w:ascii="Verdana" w:eastAsia="Verdana" w:hAnsi="Verdana" w:cs="Verdana"/>
          <w:sz w:val="20"/>
          <w:szCs w:val="20"/>
        </w:rPr>
        <w:t xml:space="preserve"> will consider all related actions and behaviors which may compromise the rights and protection of Children.</w:t>
      </w:r>
    </w:p>
    <w:p w14:paraId="50CD1F23" w14:textId="77777777" w:rsidR="00004076" w:rsidRDefault="00004076" w:rsidP="00B13404">
      <w:pPr>
        <w:spacing w:line="247" w:lineRule="exact"/>
        <w:jc w:val="both"/>
        <w:rPr>
          <w:sz w:val="20"/>
          <w:szCs w:val="20"/>
        </w:rPr>
      </w:pPr>
    </w:p>
    <w:p w14:paraId="68306212" w14:textId="5C92A0B7" w:rsidR="00004076" w:rsidRDefault="00004076" w:rsidP="00B13404">
      <w:pPr>
        <w:jc w:val="both"/>
        <w:rPr>
          <w:sz w:val="20"/>
          <w:szCs w:val="20"/>
        </w:rPr>
      </w:pPr>
      <w:r>
        <w:rPr>
          <w:rFonts w:ascii="Verdana" w:eastAsia="Verdana" w:hAnsi="Verdana" w:cs="Verdana"/>
          <w:sz w:val="20"/>
          <w:szCs w:val="20"/>
        </w:rPr>
        <w:t xml:space="preserve">Members of </w:t>
      </w:r>
      <w:r w:rsidR="00FB2A2A">
        <w:rPr>
          <w:rFonts w:ascii="Verdana" w:eastAsia="Verdana" w:hAnsi="Verdana" w:cs="Verdana"/>
          <w:sz w:val="20"/>
          <w:szCs w:val="20"/>
        </w:rPr>
        <w:t>EFPU</w:t>
      </w:r>
      <w:r>
        <w:rPr>
          <w:rFonts w:ascii="Verdana" w:eastAsia="Verdana" w:hAnsi="Verdana" w:cs="Verdana"/>
          <w:sz w:val="20"/>
          <w:szCs w:val="20"/>
        </w:rPr>
        <w:t>’s Workforce in Uganda must:</w:t>
      </w:r>
    </w:p>
    <w:p w14:paraId="232F3D02" w14:textId="77777777" w:rsidR="00004076" w:rsidRDefault="00004076" w:rsidP="00B13404">
      <w:pPr>
        <w:spacing w:line="240" w:lineRule="exact"/>
        <w:jc w:val="both"/>
        <w:rPr>
          <w:sz w:val="20"/>
          <w:szCs w:val="20"/>
        </w:rPr>
      </w:pPr>
    </w:p>
    <w:p w14:paraId="664441DA" w14:textId="77777777" w:rsidR="00004076" w:rsidRDefault="00004076" w:rsidP="00B13404">
      <w:pPr>
        <w:numPr>
          <w:ilvl w:val="0"/>
          <w:numId w:val="14"/>
        </w:numPr>
        <w:tabs>
          <w:tab w:val="left" w:pos="720"/>
        </w:tabs>
        <w:spacing w:after="0" w:line="240" w:lineRule="auto"/>
        <w:ind w:left="720" w:hanging="360"/>
        <w:jc w:val="both"/>
        <w:rPr>
          <w:rFonts w:ascii="Symbol" w:eastAsia="Symbol" w:hAnsi="Symbol" w:cs="Symbol"/>
          <w:sz w:val="20"/>
          <w:szCs w:val="20"/>
        </w:rPr>
      </w:pPr>
      <w:r>
        <w:rPr>
          <w:rFonts w:ascii="Verdana" w:eastAsia="Verdana" w:hAnsi="Verdana" w:cs="Verdana"/>
          <w:sz w:val="20"/>
          <w:szCs w:val="20"/>
        </w:rPr>
        <w:t>Prevent Child Abuse</w:t>
      </w:r>
    </w:p>
    <w:p w14:paraId="639F3703" w14:textId="77777777" w:rsidR="00004076" w:rsidRDefault="00004076" w:rsidP="00B13404">
      <w:pPr>
        <w:numPr>
          <w:ilvl w:val="0"/>
          <w:numId w:val="15"/>
        </w:numPr>
        <w:tabs>
          <w:tab w:val="left" w:pos="1440"/>
        </w:tabs>
        <w:spacing w:after="0" w:line="224" w:lineRule="auto"/>
        <w:ind w:left="1440" w:hanging="360"/>
        <w:jc w:val="both"/>
        <w:rPr>
          <w:rFonts w:ascii="Courier New" w:eastAsia="Courier New" w:hAnsi="Courier New" w:cs="Courier New"/>
          <w:sz w:val="20"/>
          <w:szCs w:val="20"/>
        </w:rPr>
      </w:pPr>
      <w:r>
        <w:rPr>
          <w:rFonts w:ascii="Verdana" w:eastAsia="Verdana" w:hAnsi="Verdana" w:cs="Verdana"/>
          <w:sz w:val="20"/>
          <w:szCs w:val="20"/>
        </w:rPr>
        <w:t>Be aware of potential risks and take appropriate action to minimize risks</w:t>
      </w:r>
    </w:p>
    <w:p w14:paraId="6E0E60BA" w14:textId="77777777" w:rsidR="00004076" w:rsidRDefault="00004076" w:rsidP="00B13404">
      <w:pPr>
        <w:spacing w:line="3" w:lineRule="exact"/>
        <w:jc w:val="both"/>
        <w:rPr>
          <w:sz w:val="20"/>
          <w:szCs w:val="20"/>
        </w:rPr>
      </w:pPr>
    </w:p>
    <w:p w14:paraId="38A1BC54" w14:textId="77777777" w:rsidR="00004076" w:rsidRDefault="00004076" w:rsidP="00B13404">
      <w:pPr>
        <w:numPr>
          <w:ilvl w:val="0"/>
          <w:numId w:val="16"/>
        </w:numPr>
        <w:tabs>
          <w:tab w:val="left" w:pos="1440"/>
        </w:tabs>
        <w:spacing w:after="0" w:line="229" w:lineRule="auto"/>
        <w:ind w:left="1440" w:right="140" w:hanging="360"/>
        <w:jc w:val="both"/>
        <w:rPr>
          <w:rFonts w:ascii="Courier New" w:eastAsia="Courier New" w:hAnsi="Courier New" w:cs="Courier New"/>
          <w:sz w:val="20"/>
          <w:szCs w:val="20"/>
        </w:rPr>
      </w:pPr>
      <w:r>
        <w:rPr>
          <w:rFonts w:ascii="Verdana" w:eastAsia="Verdana" w:hAnsi="Verdana" w:cs="Verdana"/>
          <w:sz w:val="20"/>
          <w:szCs w:val="20"/>
        </w:rPr>
        <w:t>Create an environment in which concerns can easily and safely be raised and discussed</w:t>
      </w:r>
    </w:p>
    <w:p w14:paraId="2FC2A6A0" w14:textId="77777777" w:rsidR="00004076" w:rsidRDefault="00004076" w:rsidP="00B13404">
      <w:pPr>
        <w:spacing w:line="6" w:lineRule="exact"/>
        <w:jc w:val="both"/>
        <w:rPr>
          <w:sz w:val="20"/>
          <w:szCs w:val="20"/>
        </w:rPr>
      </w:pPr>
    </w:p>
    <w:p w14:paraId="597F263C" w14:textId="77777777" w:rsidR="00004076" w:rsidRDefault="00004076" w:rsidP="00B13404">
      <w:pPr>
        <w:numPr>
          <w:ilvl w:val="1"/>
          <w:numId w:val="17"/>
        </w:numPr>
        <w:tabs>
          <w:tab w:val="left" w:pos="1440"/>
        </w:tabs>
        <w:spacing w:after="0" w:line="229" w:lineRule="auto"/>
        <w:ind w:left="1440" w:right="520" w:hanging="360"/>
        <w:jc w:val="both"/>
        <w:rPr>
          <w:rFonts w:ascii="Courier New" w:eastAsia="Courier New" w:hAnsi="Courier New" w:cs="Courier New"/>
          <w:sz w:val="20"/>
          <w:szCs w:val="20"/>
        </w:rPr>
      </w:pPr>
      <w:r>
        <w:rPr>
          <w:rFonts w:ascii="Verdana" w:eastAsia="Verdana" w:hAnsi="Verdana" w:cs="Verdana"/>
          <w:sz w:val="20"/>
          <w:szCs w:val="20"/>
        </w:rPr>
        <w:t>Recognize and remedy potential situations which may lead to violent acts against Children</w:t>
      </w:r>
    </w:p>
    <w:p w14:paraId="7DEAAB07" w14:textId="77777777" w:rsidR="00004076" w:rsidRDefault="00004076" w:rsidP="00B13404">
      <w:pPr>
        <w:spacing w:line="1" w:lineRule="exact"/>
        <w:jc w:val="both"/>
        <w:rPr>
          <w:rFonts w:ascii="Courier New" w:eastAsia="Courier New" w:hAnsi="Courier New" w:cs="Courier New"/>
          <w:sz w:val="20"/>
          <w:szCs w:val="20"/>
        </w:rPr>
      </w:pPr>
    </w:p>
    <w:p w14:paraId="2EB02694" w14:textId="77777777" w:rsidR="00004076" w:rsidRDefault="00004076" w:rsidP="00B13404">
      <w:pPr>
        <w:numPr>
          <w:ilvl w:val="0"/>
          <w:numId w:val="17"/>
        </w:numPr>
        <w:tabs>
          <w:tab w:val="left" w:pos="720"/>
        </w:tabs>
        <w:spacing w:after="0" w:line="237" w:lineRule="auto"/>
        <w:ind w:left="720" w:hanging="360"/>
        <w:jc w:val="both"/>
        <w:rPr>
          <w:rFonts w:ascii="Symbol" w:eastAsia="Symbol" w:hAnsi="Symbol" w:cs="Symbol"/>
          <w:sz w:val="20"/>
          <w:szCs w:val="20"/>
        </w:rPr>
      </w:pPr>
      <w:r>
        <w:rPr>
          <w:rFonts w:ascii="Verdana" w:eastAsia="Verdana" w:hAnsi="Verdana" w:cs="Verdana"/>
          <w:sz w:val="20"/>
          <w:szCs w:val="20"/>
        </w:rPr>
        <w:t>Create a Child-friendly environment</w:t>
      </w:r>
    </w:p>
    <w:p w14:paraId="36C4B922" w14:textId="77777777" w:rsidR="00004076" w:rsidRDefault="00004076" w:rsidP="00B13404">
      <w:pPr>
        <w:spacing w:line="2" w:lineRule="exact"/>
        <w:jc w:val="both"/>
        <w:rPr>
          <w:rFonts w:ascii="Symbol" w:eastAsia="Symbol" w:hAnsi="Symbol" w:cs="Symbol"/>
          <w:sz w:val="20"/>
          <w:szCs w:val="20"/>
        </w:rPr>
      </w:pPr>
    </w:p>
    <w:p w14:paraId="33FF1E20" w14:textId="77777777" w:rsidR="00004076" w:rsidRDefault="00004076" w:rsidP="00B13404">
      <w:pPr>
        <w:numPr>
          <w:ilvl w:val="1"/>
          <w:numId w:val="17"/>
        </w:numPr>
        <w:tabs>
          <w:tab w:val="left" w:pos="1440"/>
        </w:tabs>
        <w:spacing w:after="0" w:line="220" w:lineRule="auto"/>
        <w:ind w:left="1440" w:hanging="360"/>
        <w:jc w:val="both"/>
        <w:rPr>
          <w:rFonts w:ascii="Courier New" w:eastAsia="Courier New" w:hAnsi="Courier New" w:cs="Courier New"/>
          <w:sz w:val="20"/>
          <w:szCs w:val="20"/>
        </w:rPr>
      </w:pPr>
      <w:r>
        <w:rPr>
          <w:rFonts w:ascii="Verdana" w:eastAsia="Verdana" w:hAnsi="Verdana" w:cs="Verdana"/>
          <w:sz w:val="20"/>
          <w:szCs w:val="20"/>
        </w:rPr>
        <w:t>Contribute to an environment in which Children are respected and encouraged</w:t>
      </w:r>
    </w:p>
    <w:p w14:paraId="5D33841F" w14:textId="77777777" w:rsidR="00004076" w:rsidRDefault="00004076" w:rsidP="00B13404">
      <w:pPr>
        <w:spacing w:line="3" w:lineRule="exact"/>
        <w:jc w:val="both"/>
        <w:rPr>
          <w:sz w:val="20"/>
          <w:szCs w:val="20"/>
        </w:rPr>
      </w:pPr>
    </w:p>
    <w:p w14:paraId="1C607294" w14:textId="77777777" w:rsidR="00004076" w:rsidRDefault="00004076" w:rsidP="00B13404">
      <w:pPr>
        <w:ind w:left="1440"/>
        <w:jc w:val="both"/>
        <w:rPr>
          <w:sz w:val="20"/>
          <w:szCs w:val="20"/>
        </w:rPr>
      </w:pPr>
      <w:r>
        <w:rPr>
          <w:rFonts w:ascii="Verdana" w:eastAsia="Verdana" w:hAnsi="Verdana" w:cs="Verdana"/>
          <w:sz w:val="20"/>
          <w:szCs w:val="20"/>
        </w:rPr>
        <w:t>to discuss their views, concerns and rights</w:t>
      </w:r>
    </w:p>
    <w:p w14:paraId="3B185F06" w14:textId="77777777" w:rsidR="00004076" w:rsidRDefault="00004076" w:rsidP="00B13404">
      <w:pPr>
        <w:spacing w:line="2" w:lineRule="exact"/>
        <w:jc w:val="both"/>
        <w:rPr>
          <w:sz w:val="20"/>
          <w:szCs w:val="20"/>
        </w:rPr>
      </w:pPr>
    </w:p>
    <w:p w14:paraId="3102390E" w14:textId="77777777" w:rsidR="00004076" w:rsidRDefault="00004076" w:rsidP="00B13404">
      <w:pPr>
        <w:numPr>
          <w:ilvl w:val="0"/>
          <w:numId w:val="18"/>
        </w:numPr>
        <w:tabs>
          <w:tab w:val="left" w:pos="1440"/>
        </w:tabs>
        <w:spacing w:after="0" w:line="229" w:lineRule="auto"/>
        <w:ind w:left="1440" w:right="340" w:hanging="360"/>
        <w:jc w:val="both"/>
        <w:rPr>
          <w:rFonts w:ascii="Courier New" w:eastAsia="Courier New" w:hAnsi="Courier New" w:cs="Courier New"/>
          <w:sz w:val="20"/>
          <w:szCs w:val="20"/>
        </w:rPr>
      </w:pPr>
      <w:r>
        <w:rPr>
          <w:rFonts w:ascii="Verdana" w:eastAsia="Verdana" w:hAnsi="Verdana" w:cs="Verdana"/>
          <w:sz w:val="20"/>
          <w:szCs w:val="20"/>
        </w:rPr>
        <w:t>Ensure that Children are aware of their rights, policies and resources which are available to them if there is a problem</w:t>
      </w:r>
    </w:p>
    <w:p w14:paraId="3D5399B0" w14:textId="77777777" w:rsidR="00004076" w:rsidRDefault="00004076" w:rsidP="00B13404">
      <w:pPr>
        <w:spacing w:line="6" w:lineRule="exact"/>
        <w:jc w:val="both"/>
        <w:rPr>
          <w:sz w:val="20"/>
          <w:szCs w:val="20"/>
        </w:rPr>
      </w:pPr>
    </w:p>
    <w:p w14:paraId="4B3BD957" w14:textId="77777777" w:rsidR="00004076" w:rsidRDefault="00004076" w:rsidP="00B13404">
      <w:pPr>
        <w:numPr>
          <w:ilvl w:val="1"/>
          <w:numId w:val="19"/>
        </w:numPr>
        <w:tabs>
          <w:tab w:val="left" w:pos="1440"/>
        </w:tabs>
        <w:spacing w:after="0" w:line="229" w:lineRule="auto"/>
        <w:ind w:left="1440" w:right="20" w:hanging="360"/>
        <w:jc w:val="both"/>
        <w:rPr>
          <w:rFonts w:ascii="Courier New" w:eastAsia="Courier New" w:hAnsi="Courier New" w:cs="Courier New"/>
          <w:sz w:val="20"/>
          <w:szCs w:val="20"/>
        </w:rPr>
      </w:pPr>
      <w:r>
        <w:rPr>
          <w:rFonts w:ascii="Verdana" w:eastAsia="Verdana" w:hAnsi="Verdana" w:cs="Verdana"/>
          <w:sz w:val="20"/>
          <w:szCs w:val="20"/>
        </w:rPr>
        <w:t>Work with Children to define what is acceptable or unacceptable behavior with adults</w:t>
      </w:r>
    </w:p>
    <w:p w14:paraId="520DC7BB" w14:textId="77777777" w:rsidR="00004076" w:rsidRDefault="00004076" w:rsidP="00B13404">
      <w:pPr>
        <w:spacing w:line="1" w:lineRule="exact"/>
        <w:jc w:val="both"/>
        <w:rPr>
          <w:rFonts w:ascii="Courier New" w:eastAsia="Courier New" w:hAnsi="Courier New" w:cs="Courier New"/>
          <w:sz w:val="20"/>
          <w:szCs w:val="20"/>
        </w:rPr>
      </w:pPr>
    </w:p>
    <w:p w14:paraId="75B424B3" w14:textId="77777777" w:rsidR="00004076" w:rsidRDefault="00004076" w:rsidP="00B13404">
      <w:pPr>
        <w:numPr>
          <w:ilvl w:val="0"/>
          <w:numId w:val="19"/>
        </w:numPr>
        <w:tabs>
          <w:tab w:val="left" w:pos="720"/>
        </w:tabs>
        <w:spacing w:after="0" w:line="237" w:lineRule="auto"/>
        <w:ind w:left="720" w:hanging="360"/>
        <w:jc w:val="both"/>
        <w:rPr>
          <w:rFonts w:ascii="Symbol" w:eastAsia="Symbol" w:hAnsi="Symbol" w:cs="Symbol"/>
          <w:sz w:val="20"/>
          <w:szCs w:val="20"/>
        </w:rPr>
      </w:pPr>
      <w:r>
        <w:rPr>
          <w:rFonts w:ascii="Verdana" w:eastAsia="Verdana" w:hAnsi="Verdana" w:cs="Verdana"/>
          <w:sz w:val="20"/>
          <w:szCs w:val="20"/>
        </w:rPr>
        <w:t>Report and Respond</w:t>
      </w:r>
    </w:p>
    <w:p w14:paraId="1AF0EA14" w14:textId="77777777" w:rsidR="00004076" w:rsidRDefault="00004076" w:rsidP="00B13404">
      <w:pPr>
        <w:spacing w:line="2" w:lineRule="exact"/>
        <w:jc w:val="both"/>
        <w:rPr>
          <w:rFonts w:ascii="Symbol" w:eastAsia="Symbol" w:hAnsi="Symbol" w:cs="Symbol"/>
          <w:sz w:val="20"/>
          <w:szCs w:val="20"/>
        </w:rPr>
      </w:pPr>
    </w:p>
    <w:p w14:paraId="2750CF45" w14:textId="77777777" w:rsidR="00004076" w:rsidRDefault="00004076" w:rsidP="00B13404">
      <w:pPr>
        <w:numPr>
          <w:ilvl w:val="1"/>
          <w:numId w:val="19"/>
        </w:numPr>
        <w:tabs>
          <w:tab w:val="left" w:pos="1440"/>
        </w:tabs>
        <w:spacing w:after="0" w:line="220" w:lineRule="auto"/>
        <w:ind w:left="1440" w:hanging="360"/>
        <w:jc w:val="both"/>
        <w:rPr>
          <w:rFonts w:ascii="Courier New" w:eastAsia="Courier New" w:hAnsi="Courier New" w:cs="Courier New"/>
          <w:sz w:val="20"/>
          <w:szCs w:val="20"/>
        </w:rPr>
      </w:pPr>
      <w:r>
        <w:rPr>
          <w:rFonts w:ascii="Verdana" w:eastAsia="Verdana" w:hAnsi="Verdana" w:cs="Verdana"/>
          <w:sz w:val="20"/>
          <w:szCs w:val="20"/>
        </w:rPr>
        <w:t>Report any Child Abuse and protection concerns and take appropriate actions</w:t>
      </w:r>
    </w:p>
    <w:p w14:paraId="622C40EA" w14:textId="77777777" w:rsidR="00004076" w:rsidRDefault="00004076" w:rsidP="00B13404">
      <w:pPr>
        <w:spacing w:line="5" w:lineRule="exact"/>
        <w:jc w:val="both"/>
        <w:rPr>
          <w:rFonts w:ascii="Courier New" w:eastAsia="Courier New" w:hAnsi="Courier New" w:cs="Courier New"/>
          <w:sz w:val="20"/>
          <w:szCs w:val="20"/>
        </w:rPr>
      </w:pPr>
    </w:p>
    <w:p w14:paraId="56C32959" w14:textId="77777777" w:rsidR="00004076" w:rsidRDefault="00004076" w:rsidP="00B13404">
      <w:pPr>
        <w:numPr>
          <w:ilvl w:val="1"/>
          <w:numId w:val="20"/>
        </w:numPr>
        <w:tabs>
          <w:tab w:val="left" w:pos="1440"/>
        </w:tabs>
        <w:spacing w:after="0" w:line="232" w:lineRule="auto"/>
        <w:ind w:left="1440" w:right="20" w:hanging="360"/>
        <w:jc w:val="both"/>
        <w:rPr>
          <w:rFonts w:ascii="Courier New" w:eastAsia="Courier New" w:hAnsi="Courier New" w:cs="Courier New"/>
          <w:sz w:val="20"/>
          <w:szCs w:val="20"/>
        </w:rPr>
      </w:pPr>
      <w:r>
        <w:rPr>
          <w:rFonts w:ascii="Verdana" w:eastAsia="Verdana" w:hAnsi="Verdana" w:cs="Verdana"/>
          <w:sz w:val="20"/>
          <w:szCs w:val="20"/>
        </w:rPr>
        <w:t>Ensure the Child and, if appropriate, his or her parent(s) or legal guardian(s) are well-informed and participate in the decision-making and that the types of interventions are agreed upon</w:t>
      </w:r>
    </w:p>
    <w:p w14:paraId="18161B18" w14:textId="77777777" w:rsidR="00004076" w:rsidRDefault="00004076" w:rsidP="00B13404">
      <w:pPr>
        <w:spacing w:line="247" w:lineRule="exact"/>
        <w:jc w:val="both"/>
        <w:rPr>
          <w:sz w:val="20"/>
          <w:szCs w:val="20"/>
        </w:rPr>
      </w:pPr>
    </w:p>
    <w:p w14:paraId="231A2071" w14:textId="2027BF29" w:rsidR="00004076" w:rsidRDefault="00004076" w:rsidP="00B13404">
      <w:pPr>
        <w:jc w:val="both"/>
        <w:rPr>
          <w:sz w:val="20"/>
          <w:szCs w:val="20"/>
        </w:rPr>
      </w:pPr>
      <w:r>
        <w:rPr>
          <w:rFonts w:ascii="Verdana" w:eastAsia="Verdana" w:hAnsi="Verdana" w:cs="Verdana"/>
          <w:sz w:val="20"/>
          <w:szCs w:val="20"/>
        </w:rPr>
        <w:t xml:space="preserve">Members of </w:t>
      </w:r>
      <w:r w:rsidR="00FB2A2A">
        <w:rPr>
          <w:rFonts w:ascii="Verdana" w:eastAsia="Verdana" w:hAnsi="Verdana" w:cs="Verdana"/>
          <w:sz w:val="20"/>
          <w:szCs w:val="20"/>
        </w:rPr>
        <w:t>EFPU</w:t>
      </w:r>
      <w:r>
        <w:rPr>
          <w:rFonts w:ascii="Verdana" w:eastAsia="Verdana" w:hAnsi="Verdana" w:cs="Verdana"/>
          <w:sz w:val="20"/>
          <w:szCs w:val="20"/>
        </w:rPr>
        <w:t xml:space="preserve">’s </w:t>
      </w:r>
      <w:r w:rsidR="00B13404">
        <w:rPr>
          <w:rFonts w:ascii="Verdana" w:eastAsia="Verdana" w:hAnsi="Verdana" w:cs="Verdana"/>
          <w:sz w:val="20"/>
          <w:szCs w:val="20"/>
        </w:rPr>
        <w:t>Workforce must</w:t>
      </w:r>
      <w:r>
        <w:rPr>
          <w:rFonts w:ascii="Verdana" w:eastAsia="Verdana" w:hAnsi="Verdana" w:cs="Verdana"/>
          <w:sz w:val="20"/>
          <w:szCs w:val="20"/>
        </w:rPr>
        <w:t xml:space="preserve"> never:</w:t>
      </w:r>
    </w:p>
    <w:p w14:paraId="3C5B55C9" w14:textId="77777777" w:rsidR="00004076" w:rsidRDefault="00004076" w:rsidP="00B13404">
      <w:pPr>
        <w:numPr>
          <w:ilvl w:val="0"/>
          <w:numId w:val="21"/>
        </w:numPr>
        <w:tabs>
          <w:tab w:val="left" w:pos="720"/>
        </w:tabs>
        <w:spacing w:after="0" w:line="237" w:lineRule="auto"/>
        <w:ind w:left="720" w:hanging="360"/>
        <w:jc w:val="both"/>
        <w:rPr>
          <w:rFonts w:ascii="Symbol" w:eastAsia="Symbol" w:hAnsi="Symbol" w:cs="Symbol"/>
          <w:sz w:val="20"/>
          <w:szCs w:val="20"/>
        </w:rPr>
      </w:pPr>
      <w:r>
        <w:rPr>
          <w:rFonts w:ascii="Verdana" w:eastAsia="Verdana" w:hAnsi="Verdana" w:cs="Verdana"/>
          <w:sz w:val="20"/>
          <w:szCs w:val="20"/>
        </w:rPr>
        <w:t>Abuse or Exploit a Child or behave in a way that places a Child at risk of harm</w:t>
      </w:r>
    </w:p>
    <w:p w14:paraId="16F6C57B" w14:textId="77777777" w:rsidR="00004076" w:rsidRDefault="00004076" w:rsidP="00B13404">
      <w:pPr>
        <w:spacing w:line="2" w:lineRule="exact"/>
        <w:jc w:val="both"/>
        <w:rPr>
          <w:rFonts w:ascii="Symbol" w:eastAsia="Symbol" w:hAnsi="Symbol" w:cs="Symbol"/>
          <w:sz w:val="20"/>
          <w:szCs w:val="20"/>
        </w:rPr>
      </w:pPr>
    </w:p>
    <w:p w14:paraId="1402C1C6" w14:textId="77777777" w:rsidR="00004076" w:rsidRDefault="00004076" w:rsidP="00B13404">
      <w:pPr>
        <w:numPr>
          <w:ilvl w:val="0"/>
          <w:numId w:val="21"/>
        </w:numPr>
        <w:tabs>
          <w:tab w:val="left" w:pos="720"/>
        </w:tabs>
        <w:spacing w:after="0" w:line="238" w:lineRule="auto"/>
        <w:ind w:left="720" w:hanging="360"/>
        <w:jc w:val="both"/>
        <w:rPr>
          <w:rFonts w:ascii="Symbol" w:eastAsia="Symbol" w:hAnsi="Symbol" w:cs="Symbol"/>
          <w:sz w:val="20"/>
          <w:szCs w:val="20"/>
        </w:rPr>
      </w:pPr>
      <w:r>
        <w:rPr>
          <w:rFonts w:ascii="Verdana" w:eastAsia="Verdana" w:hAnsi="Verdana" w:cs="Verdana"/>
          <w:sz w:val="20"/>
          <w:szCs w:val="20"/>
        </w:rPr>
        <w:t>Exchange money, gifts, employment, goods or services for sex with a Child, including sexual favors or other forms of humiliating, degrading or Exploitative behavior or any other behavior that could be deemed Exploitative of a Child</w:t>
      </w:r>
    </w:p>
    <w:p w14:paraId="48D08459" w14:textId="77777777" w:rsidR="00004076" w:rsidRDefault="00004076" w:rsidP="00B13404">
      <w:pPr>
        <w:spacing w:line="4" w:lineRule="exact"/>
        <w:jc w:val="both"/>
        <w:rPr>
          <w:rFonts w:ascii="Symbol" w:eastAsia="Symbol" w:hAnsi="Symbol" w:cs="Symbol"/>
          <w:sz w:val="20"/>
          <w:szCs w:val="20"/>
        </w:rPr>
      </w:pPr>
    </w:p>
    <w:p w14:paraId="027225C0" w14:textId="77777777" w:rsidR="00004076" w:rsidRDefault="00004076" w:rsidP="00B13404">
      <w:pPr>
        <w:numPr>
          <w:ilvl w:val="0"/>
          <w:numId w:val="21"/>
        </w:numPr>
        <w:tabs>
          <w:tab w:val="left" w:pos="720"/>
        </w:tabs>
        <w:spacing w:after="0" w:line="237" w:lineRule="auto"/>
        <w:ind w:left="720" w:right="480" w:hanging="360"/>
        <w:jc w:val="both"/>
        <w:rPr>
          <w:rFonts w:ascii="Symbol" w:eastAsia="Symbol" w:hAnsi="Symbol" w:cs="Symbol"/>
          <w:sz w:val="20"/>
          <w:szCs w:val="20"/>
        </w:rPr>
      </w:pPr>
      <w:r>
        <w:rPr>
          <w:rFonts w:ascii="Verdana" w:eastAsia="Verdana" w:hAnsi="Verdana" w:cs="Verdana"/>
          <w:sz w:val="20"/>
          <w:szCs w:val="20"/>
        </w:rPr>
        <w:lastRenderedPageBreak/>
        <w:t>Have a Child they are working with stay overnight at their home unsupervised or sleep in the same room or bed with a Child</w:t>
      </w:r>
    </w:p>
    <w:p w14:paraId="701EDAF0" w14:textId="77777777" w:rsidR="00004076" w:rsidRDefault="00004076" w:rsidP="00B13404">
      <w:pPr>
        <w:numPr>
          <w:ilvl w:val="0"/>
          <w:numId w:val="21"/>
        </w:numPr>
        <w:tabs>
          <w:tab w:val="left" w:pos="720"/>
        </w:tabs>
        <w:spacing w:after="0" w:line="240" w:lineRule="auto"/>
        <w:ind w:left="720" w:hanging="360"/>
        <w:jc w:val="both"/>
        <w:rPr>
          <w:rFonts w:ascii="Symbol" w:eastAsia="Symbol" w:hAnsi="Symbol" w:cs="Symbol"/>
          <w:sz w:val="20"/>
          <w:szCs w:val="20"/>
        </w:rPr>
      </w:pPr>
      <w:r>
        <w:rPr>
          <w:rFonts w:ascii="Verdana" w:eastAsia="Verdana" w:hAnsi="Verdana" w:cs="Verdana"/>
          <w:sz w:val="20"/>
          <w:szCs w:val="20"/>
        </w:rPr>
        <w:t>Do things for Children of a personal nature that they can do for themselves</w:t>
      </w:r>
    </w:p>
    <w:p w14:paraId="6AC21F20" w14:textId="77777777" w:rsidR="00004076" w:rsidRDefault="00004076" w:rsidP="00B13404">
      <w:pPr>
        <w:spacing w:line="2" w:lineRule="exact"/>
        <w:jc w:val="both"/>
        <w:rPr>
          <w:rFonts w:ascii="Symbol" w:eastAsia="Symbol" w:hAnsi="Symbol" w:cs="Symbol"/>
          <w:sz w:val="20"/>
          <w:szCs w:val="20"/>
        </w:rPr>
      </w:pPr>
    </w:p>
    <w:p w14:paraId="3430FBCC" w14:textId="77777777" w:rsidR="00004076" w:rsidRDefault="00004076" w:rsidP="00B13404">
      <w:pPr>
        <w:numPr>
          <w:ilvl w:val="0"/>
          <w:numId w:val="21"/>
        </w:numPr>
        <w:tabs>
          <w:tab w:val="left" w:pos="720"/>
        </w:tabs>
        <w:spacing w:after="0" w:line="237" w:lineRule="auto"/>
        <w:ind w:left="720" w:right="440" w:hanging="360"/>
        <w:jc w:val="both"/>
        <w:rPr>
          <w:rFonts w:ascii="Symbol" w:eastAsia="Symbol" w:hAnsi="Symbol" w:cs="Symbol"/>
          <w:sz w:val="20"/>
          <w:szCs w:val="20"/>
        </w:rPr>
      </w:pPr>
      <w:r>
        <w:rPr>
          <w:rFonts w:ascii="Verdana" w:eastAsia="Verdana" w:hAnsi="Verdana" w:cs="Verdana"/>
          <w:sz w:val="20"/>
          <w:szCs w:val="20"/>
        </w:rPr>
        <w:t>Offend, insult, humiliate or degrade Children or perpetrate any form of Emotional Abuse</w:t>
      </w:r>
    </w:p>
    <w:p w14:paraId="56388D89" w14:textId="77777777" w:rsidR="00004076" w:rsidRDefault="00004076" w:rsidP="00B13404">
      <w:pPr>
        <w:numPr>
          <w:ilvl w:val="0"/>
          <w:numId w:val="21"/>
        </w:numPr>
        <w:tabs>
          <w:tab w:val="left" w:pos="720"/>
        </w:tabs>
        <w:spacing w:after="0" w:line="240" w:lineRule="auto"/>
        <w:ind w:left="720" w:hanging="360"/>
        <w:jc w:val="both"/>
        <w:rPr>
          <w:rFonts w:ascii="Symbol" w:eastAsia="Symbol" w:hAnsi="Symbol" w:cs="Symbol"/>
          <w:sz w:val="20"/>
          <w:szCs w:val="20"/>
        </w:rPr>
      </w:pPr>
      <w:r>
        <w:rPr>
          <w:rFonts w:ascii="Verdana" w:eastAsia="Verdana" w:hAnsi="Verdana" w:cs="Verdana"/>
          <w:sz w:val="20"/>
          <w:szCs w:val="20"/>
        </w:rPr>
        <w:t>Discriminate or provide favorable treatment to one Child</w:t>
      </w:r>
    </w:p>
    <w:p w14:paraId="529AA519" w14:textId="77777777" w:rsidR="00004076" w:rsidRDefault="00004076" w:rsidP="00B13404">
      <w:pPr>
        <w:spacing w:line="1" w:lineRule="exact"/>
        <w:jc w:val="both"/>
        <w:rPr>
          <w:rFonts w:ascii="Symbol" w:eastAsia="Symbol" w:hAnsi="Symbol" w:cs="Symbol"/>
          <w:sz w:val="20"/>
          <w:szCs w:val="20"/>
        </w:rPr>
      </w:pPr>
    </w:p>
    <w:p w14:paraId="11BC923E" w14:textId="05BF792F" w:rsidR="00004076" w:rsidRDefault="00004076" w:rsidP="00B13404">
      <w:pPr>
        <w:numPr>
          <w:ilvl w:val="0"/>
          <w:numId w:val="21"/>
        </w:numPr>
        <w:tabs>
          <w:tab w:val="left" w:pos="720"/>
        </w:tabs>
        <w:spacing w:after="0" w:line="235" w:lineRule="auto"/>
        <w:ind w:left="720" w:hanging="360"/>
        <w:jc w:val="both"/>
        <w:rPr>
          <w:rFonts w:ascii="Symbol" w:eastAsia="Symbol" w:hAnsi="Symbol" w:cs="Symbol"/>
          <w:sz w:val="20"/>
          <w:szCs w:val="20"/>
        </w:rPr>
      </w:pPr>
      <w:r>
        <w:rPr>
          <w:rFonts w:ascii="Verdana" w:eastAsia="Verdana" w:hAnsi="Verdana" w:cs="Verdana"/>
          <w:sz w:val="20"/>
          <w:szCs w:val="20"/>
        </w:rPr>
        <w:t xml:space="preserve">Kiss or coax a Child to kiss a member </w:t>
      </w:r>
      <w:proofErr w:type="gramStart"/>
      <w:r>
        <w:rPr>
          <w:rFonts w:ascii="Verdana" w:eastAsia="Verdana" w:hAnsi="Verdana" w:cs="Verdana"/>
          <w:sz w:val="20"/>
          <w:szCs w:val="20"/>
        </w:rPr>
        <w:t xml:space="preserve">of  </w:t>
      </w:r>
      <w:r w:rsidR="00FB2A2A">
        <w:rPr>
          <w:rFonts w:ascii="Verdana" w:eastAsia="Verdana" w:hAnsi="Verdana" w:cs="Verdana"/>
          <w:sz w:val="20"/>
          <w:szCs w:val="20"/>
        </w:rPr>
        <w:t>EFPU</w:t>
      </w:r>
      <w:r>
        <w:rPr>
          <w:rFonts w:ascii="Verdana" w:eastAsia="Verdana" w:hAnsi="Verdana" w:cs="Verdana"/>
          <w:sz w:val="20"/>
          <w:szCs w:val="20"/>
        </w:rPr>
        <w:t>’s</w:t>
      </w:r>
      <w:proofErr w:type="gramEnd"/>
      <w:r>
        <w:rPr>
          <w:rFonts w:ascii="Verdana" w:eastAsia="Verdana" w:hAnsi="Verdana" w:cs="Verdana"/>
          <w:sz w:val="20"/>
          <w:szCs w:val="20"/>
        </w:rPr>
        <w:t xml:space="preserve"> Workforce </w:t>
      </w:r>
    </w:p>
    <w:p w14:paraId="0A43060E" w14:textId="77777777" w:rsidR="00004076" w:rsidRDefault="00004076" w:rsidP="00B13404">
      <w:pPr>
        <w:spacing w:line="2" w:lineRule="exact"/>
        <w:jc w:val="both"/>
        <w:rPr>
          <w:rFonts w:ascii="Symbol" w:eastAsia="Symbol" w:hAnsi="Symbol" w:cs="Symbol"/>
          <w:sz w:val="20"/>
          <w:szCs w:val="20"/>
        </w:rPr>
      </w:pPr>
    </w:p>
    <w:p w14:paraId="484BFD09" w14:textId="4F16289C" w:rsidR="00004076" w:rsidRDefault="00004076" w:rsidP="00B13404">
      <w:pPr>
        <w:numPr>
          <w:ilvl w:val="0"/>
          <w:numId w:val="21"/>
        </w:numPr>
        <w:tabs>
          <w:tab w:val="left" w:pos="720"/>
        </w:tabs>
        <w:spacing w:after="0" w:line="237" w:lineRule="auto"/>
        <w:ind w:left="720" w:right="580" w:hanging="360"/>
        <w:jc w:val="both"/>
        <w:rPr>
          <w:rFonts w:ascii="Symbol" w:eastAsia="Symbol" w:hAnsi="Symbol" w:cs="Symbol"/>
          <w:sz w:val="20"/>
          <w:szCs w:val="20"/>
        </w:rPr>
      </w:pPr>
      <w:r>
        <w:rPr>
          <w:rFonts w:ascii="Verdana" w:eastAsia="Verdana" w:hAnsi="Verdana" w:cs="Verdana"/>
          <w:sz w:val="20"/>
          <w:szCs w:val="20"/>
        </w:rPr>
        <w:t xml:space="preserve">Engage in extended hugging, tickling or coaching of a Child to hug a member </w:t>
      </w:r>
      <w:proofErr w:type="gramStart"/>
      <w:r>
        <w:rPr>
          <w:rFonts w:ascii="Verdana" w:eastAsia="Verdana" w:hAnsi="Verdana" w:cs="Verdana"/>
          <w:sz w:val="20"/>
          <w:szCs w:val="20"/>
        </w:rPr>
        <w:t xml:space="preserve">of  </w:t>
      </w:r>
      <w:r w:rsidR="00FB2A2A">
        <w:rPr>
          <w:rFonts w:ascii="Verdana" w:eastAsia="Verdana" w:hAnsi="Verdana" w:cs="Verdana"/>
          <w:sz w:val="20"/>
          <w:szCs w:val="20"/>
        </w:rPr>
        <w:t>EFPU</w:t>
      </w:r>
      <w:r>
        <w:rPr>
          <w:rFonts w:ascii="Verdana" w:eastAsia="Verdana" w:hAnsi="Verdana" w:cs="Verdana"/>
          <w:sz w:val="20"/>
          <w:szCs w:val="20"/>
        </w:rPr>
        <w:t>’s</w:t>
      </w:r>
      <w:proofErr w:type="gramEnd"/>
      <w:r>
        <w:rPr>
          <w:rFonts w:ascii="Verdana" w:eastAsia="Verdana" w:hAnsi="Verdana" w:cs="Verdana"/>
          <w:sz w:val="20"/>
          <w:szCs w:val="20"/>
        </w:rPr>
        <w:t xml:space="preserve"> Workforce </w:t>
      </w:r>
    </w:p>
    <w:p w14:paraId="263713B8" w14:textId="77777777" w:rsidR="00004076" w:rsidRDefault="00004076" w:rsidP="00B13404">
      <w:pPr>
        <w:numPr>
          <w:ilvl w:val="0"/>
          <w:numId w:val="21"/>
        </w:numPr>
        <w:tabs>
          <w:tab w:val="left" w:pos="720"/>
        </w:tabs>
        <w:spacing w:after="0" w:line="240" w:lineRule="auto"/>
        <w:ind w:left="720" w:hanging="360"/>
        <w:jc w:val="both"/>
        <w:rPr>
          <w:rFonts w:ascii="Symbol" w:eastAsia="Symbol" w:hAnsi="Symbol" w:cs="Symbol"/>
          <w:sz w:val="20"/>
          <w:szCs w:val="20"/>
        </w:rPr>
      </w:pPr>
      <w:r>
        <w:rPr>
          <w:rFonts w:ascii="Verdana" w:eastAsia="Verdana" w:hAnsi="Verdana" w:cs="Verdana"/>
          <w:sz w:val="20"/>
          <w:szCs w:val="20"/>
        </w:rPr>
        <w:t>Touch a Child in any area that would be covered by a bathing suit</w:t>
      </w:r>
    </w:p>
    <w:p w14:paraId="29FC3E54" w14:textId="77777777" w:rsidR="00004076" w:rsidRDefault="00004076" w:rsidP="00B13404">
      <w:pPr>
        <w:spacing w:line="1" w:lineRule="exact"/>
        <w:jc w:val="both"/>
        <w:rPr>
          <w:rFonts w:ascii="Symbol" w:eastAsia="Symbol" w:hAnsi="Symbol" w:cs="Symbol"/>
          <w:sz w:val="20"/>
          <w:szCs w:val="20"/>
        </w:rPr>
      </w:pPr>
    </w:p>
    <w:p w14:paraId="4CEFF71A" w14:textId="5F4C6FF1" w:rsidR="00004076" w:rsidRDefault="00004076" w:rsidP="00B13404">
      <w:pPr>
        <w:numPr>
          <w:ilvl w:val="0"/>
          <w:numId w:val="21"/>
        </w:numPr>
        <w:tabs>
          <w:tab w:val="left" w:pos="720"/>
        </w:tabs>
        <w:spacing w:after="0" w:line="237" w:lineRule="auto"/>
        <w:ind w:left="720" w:right="720" w:hanging="360"/>
        <w:jc w:val="both"/>
        <w:rPr>
          <w:rFonts w:ascii="Symbol" w:eastAsia="Symbol" w:hAnsi="Symbol" w:cs="Symbol"/>
          <w:sz w:val="20"/>
          <w:szCs w:val="20"/>
        </w:rPr>
      </w:pPr>
      <w:r>
        <w:rPr>
          <w:rFonts w:ascii="Verdana" w:eastAsia="Verdana" w:hAnsi="Verdana" w:cs="Verdana"/>
          <w:sz w:val="20"/>
          <w:szCs w:val="20"/>
        </w:rPr>
        <w:t xml:space="preserve">Carry a Child or have them sit on the lap of a member </w:t>
      </w:r>
      <w:r w:rsidR="00B13404">
        <w:rPr>
          <w:rFonts w:ascii="Verdana" w:eastAsia="Verdana" w:hAnsi="Verdana" w:cs="Verdana"/>
          <w:sz w:val="20"/>
          <w:szCs w:val="20"/>
        </w:rPr>
        <w:t>of EFPU’s</w:t>
      </w:r>
      <w:r>
        <w:rPr>
          <w:rFonts w:ascii="Verdana" w:eastAsia="Verdana" w:hAnsi="Verdana" w:cs="Verdana"/>
          <w:sz w:val="20"/>
          <w:szCs w:val="20"/>
        </w:rPr>
        <w:t xml:space="preserve"> Workforce </w:t>
      </w:r>
    </w:p>
    <w:p w14:paraId="2CE79170" w14:textId="77777777" w:rsidR="00004076" w:rsidRDefault="00004076" w:rsidP="00B13404">
      <w:pPr>
        <w:spacing w:line="200" w:lineRule="exact"/>
        <w:jc w:val="both"/>
        <w:rPr>
          <w:sz w:val="20"/>
          <w:szCs w:val="20"/>
        </w:rPr>
      </w:pPr>
    </w:p>
    <w:p w14:paraId="19909C00" w14:textId="77777777" w:rsidR="00004076" w:rsidRDefault="00004076" w:rsidP="00B13404">
      <w:pPr>
        <w:numPr>
          <w:ilvl w:val="0"/>
          <w:numId w:val="22"/>
        </w:numPr>
        <w:tabs>
          <w:tab w:val="left" w:pos="720"/>
        </w:tabs>
        <w:spacing w:after="0" w:line="240" w:lineRule="auto"/>
        <w:ind w:left="720" w:hanging="360"/>
        <w:jc w:val="both"/>
        <w:rPr>
          <w:rFonts w:ascii="Symbol" w:eastAsia="Symbol" w:hAnsi="Symbol" w:cs="Symbol"/>
          <w:sz w:val="20"/>
          <w:szCs w:val="20"/>
        </w:rPr>
      </w:pPr>
      <w:r>
        <w:rPr>
          <w:rFonts w:ascii="Verdana" w:eastAsia="Verdana" w:hAnsi="Verdana" w:cs="Verdana"/>
          <w:sz w:val="20"/>
          <w:szCs w:val="20"/>
        </w:rPr>
        <w:t>Be alone with a Child</w:t>
      </w:r>
    </w:p>
    <w:p w14:paraId="5BBD6312" w14:textId="77777777" w:rsidR="00004076" w:rsidRDefault="00004076" w:rsidP="00B13404">
      <w:pPr>
        <w:spacing w:line="1" w:lineRule="exact"/>
        <w:jc w:val="both"/>
        <w:rPr>
          <w:rFonts w:ascii="Symbol" w:eastAsia="Symbol" w:hAnsi="Symbol" w:cs="Symbol"/>
          <w:sz w:val="20"/>
          <w:szCs w:val="20"/>
        </w:rPr>
      </w:pPr>
    </w:p>
    <w:p w14:paraId="0B8EA24A" w14:textId="77777777" w:rsidR="00004076" w:rsidRDefault="00004076" w:rsidP="00B13404">
      <w:pPr>
        <w:numPr>
          <w:ilvl w:val="0"/>
          <w:numId w:val="22"/>
        </w:numPr>
        <w:tabs>
          <w:tab w:val="left" w:pos="720"/>
        </w:tabs>
        <w:spacing w:after="0" w:line="235" w:lineRule="auto"/>
        <w:ind w:left="720" w:hanging="360"/>
        <w:jc w:val="both"/>
        <w:rPr>
          <w:rFonts w:ascii="Symbol" w:eastAsia="Symbol" w:hAnsi="Symbol" w:cs="Symbol"/>
          <w:sz w:val="20"/>
          <w:szCs w:val="20"/>
        </w:rPr>
      </w:pPr>
      <w:r>
        <w:rPr>
          <w:rFonts w:ascii="Verdana" w:eastAsia="Verdana" w:hAnsi="Verdana" w:cs="Verdana"/>
          <w:sz w:val="20"/>
          <w:szCs w:val="20"/>
        </w:rPr>
        <w:t>Engage in prolonged physical contact with a Child</w:t>
      </w:r>
    </w:p>
    <w:p w14:paraId="79F4AC86" w14:textId="77777777" w:rsidR="00004076" w:rsidRDefault="00004076" w:rsidP="00B13404">
      <w:pPr>
        <w:spacing w:line="2" w:lineRule="exact"/>
        <w:jc w:val="both"/>
        <w:rPr>
          <w:rFonts w:ascii="Symbol" w:eastAsia="Symbol" w:hAnsi="Symbol" w:cs="Symbol"/>
          <w:sz w:val="20"/>
          <w:szCs w:val="20"/>
        </w:rPr>
      </w:pPr>
    </w:p>
    <w:p w14:paraId="3A8B80FF" w14:textId="77777777" w:rsidR="00004076" w:rsidRDefault="00004076" w:rsidP="00B13404">
      <w:pPr>
        <w:numPr>
          <w:ilvl w:val="0"/>
          <w:numId w:val="22"/>
        </w:numPr>
        <w:tabs>
          <w:tab w:val="left" w:pos="720"/>
        </w:tabs>
        <w:spacing w:after="0" w:line="235" w:lineRule="auto"/>
        <w:ind w:left="720" w:hanging="360"/>
        <w:jc w:val="both"/>
        <w:rPr>
          <w:rFonts w:ascii="Symbol" w:eastAsia="Symbol" w:hAnsi="Symbol" w:cs="Symbol"/>
          <w:sz w:val="20"/>
          <w:szCs w:val="20"/>
        </w:rPr>
      </w:pPr>
      <w:r>
        <w:rPr>
          <w:rFonts w:ascii="Verdana" w:eastAsia="Verdana" w:hAnsi="Verdana" w:cs="Verdana"/>
          <w:sz w:val="20"/>
          <w:szCs w:val="20"/>
        </w:rPr>
        <w:t>Restrain a Child</w:t>
      </w:r>
    </w:p>
    <w:p w14:paraId="14E09B45" w14:textId="77777777" w:rsidR="00004076" w:rsidRDefault="00004076" w:rsidP="00B13404">
      <w:pPr>
        <w:spacing w:line="5" w:lineRule="exact"/>
        <w:jc w:val="both"/>
        <w:rPr>
          <w:rFonts w:ascii="Symbol" w:eastAsia="Symbol" w:hAnsi="Symbol" w:cs="Symbol"/>
          <w:sz w:val="20"/>
          <w:szCs w:val="20"/>
        </w:rPr>
      </w:pPr>
    </w:p>
    <w:p w14:paraId="07B1575F" w14:textId="77777777" w:rsidR="00004076" w:rsidRDefault="00004076" w:rsidP="00B13404">
      <w:pPr>
        <w:numPr>
          <w:ilvl w:val="0"/>
          <w:numId w:val="22"/>
        </w:numPr>
        <w:tabs>
          <w:tab w:val="left" w:pos="720"/>
        </w:tabs>
        <w:spacing w:after="0" w:line="237" w:lineRule="auto"/>
        <w:ind w:left="720" w:right="580" w:hanging="360"/>
        <w:jc w:val="both"/>
        <w:rPr>
          <w:rFonts w:ascii="Symbol" w:eastAsia="Symbol" w:hAnsi="Symbol" w:cs="Symbol"/>
          <w:sz w:val="20"/>
          <w:szCs w:val="20"/>
        </w:rPr>
      </w:pPr>
      <w:r>
        <w:rPr>
          <w:rFonts w:ascii="Verdana" w:eastAsia="Verdana" w:hAnsi="Verdana" w:cs="Verdana"/>
          <w:sz w:val="20"/>
          <w:szCs w:val="20"/>
        </w:rPr>
        <w:t>Discipline a Child using any form of physical contact, emotional or psychological pressure, Abuse or intimidation.</w:t>
      </w:r>
    </w:p>
    <w:p w14:paraId="39719EEB" w14:textId="77777777" w:rsidR="00004076" w:rsidRDefault="00004076" w:rsidP="00B13404">
      <w:pPr>
        <w:spacing w:line="248" w:lineRule="exact"/>
        <w:jc w:val="both"/>
        <w:rPr>
          <w:sz w:val="20"/>
          <w:szCs w:val="20"/>
        </w:rPr>
      </w:pPr>
    </w:p>
    <w:p w14:paraId="56EA7B2E" w14:textId="27C3D134" w:rsidR="00004076" w:rsidRDefault="00004076" w:rsidP="00B13404">
      <w:pPr>
        <w:spacing w:line="238" w:lineRule="auto"/>
        <w:ind w:right="300"/>
        <w:jc w:val="both"/>
        <w:rPr>
          <w:sz w:val="20"/>
          <w:szCs w:val="20"/>
        </w:rPr>
      </w:pPr>
      <w:r>
        <w:rPr>
          <w:rFonts w:ascii="Verdana" w:eastAsia="Verdana" w:hAnsi="Verdana" w:cs="Verdana"/>
          <w:sz w:val="20"/>
          <w:szCs w:val="20"/>
        </w:rPr>
        <w:t xml:space="preserve">Members of </w:t>
      </w:r>
      <w:r w:rsidR="00FB2A2A">
        <w:rPr>
          <w:rFonts w:ascii="Verdana" w:eastAsia="Verdana" w:hAnsi="Verdana" w:cs="Verdana"/>
          <w:sz w:val="20"/>
          <w:szCs w:val="20"/>
        </w:rPr>
        <w:t>EFPU</w:t>
      </w:r>
      <w:r>
        <w:rPr>
          <w:rFonts w:ascii="Verdana" w:eastAsia="Verdana" w:hAnsi="Verdana" w:cs="Verdana"/>
          <w:sz w:val="20"/>
          <w:szCs w:val="20"/>
        </w:rPr>
        <w:t>’s Workforce should consider all related actions and behavior which may compromise the rights and Protection of Children.</w:t>
      </w:r>
    </w:p>
    <w:p w14:paraId="7C847D6E" w14:textId="77777777" w:rsidR="00004076" w:rsidRDefault="00004076" w:rsidP="00B13404">
      <w:pPr>
        <w:spacing w:line="242" w:lineRule="exact"/>
        <w:jc w:val="both"/>
        <w:rPr>
          <w:sz w:val="20"/>
          <w:szCs w:val="20"/>
        </w:rPr>
      </w:pPr>
    </w:p>
    <w:p w14:paraId="01CCF07B" w14:textId="77777777" w:rsidR="00004076" w:rsidRDefault="00004076" w:rsidP="00B13404">
      <w:pPr>
        <w:jc w:val="both"/>
        <w:rPr>
          <w:sz w:val="20"/>
          <w:szCs w:val="20"/>
        </w:rPr>
      </w:pPr>
      <w:r>
        <w:rPr>
          <w:rFonts w:ascii="Verdana" w:eastAsia="Verdana" w:hAnsi="Verdana" w:cs="Verdana"/>
          <w:b/>
          <w:bCs/>
          <w:sz w:val="20"/>
          <w:szCs w:val="20"/>
        </w:rPr>
        <w:t>FURTHER INFORMATION</w:t>
      </w:r>
    </w:p>
    <w:p w14:paraId="2E325A8D" w14:textId="77777777" w:rsidR="00004076" w:rsidRDefault="00004076" w:rsidP="00B13404">
      <w:pPr>
        <w:spacing w:line="2" w:lineRule="exact"/>
        <w:jc w:val="both"/>
        <w:rPr>
          <w:sz w:val="20"/>
          <w:szCs w:val="20"/>
        </w:rPr>
      </w:pPr>
    </w:p>
    <w:p w14:paraId="29144ABF" w14:textId="4CEC405D" w:rsidR="00004076" w:rsidRDefault="00004076" w:rsidP="00B13404">
      <w:pPr>
        <w:jc w:val="both"/>
        <w:rPr>
          <w:sz w:val="20"/>
          <w:szCs w:val="20"/>
        </w:rPr>
      </w:pPr>
      <w:r>
        <w:rPr>
          <w:rFonts w:ascii="Verdana" w:eastAsia="Verdana" w:hAnsi="Verdana" w:cs="Verdana"/>
          <w:sz w:val="20"/>
          <w:szCs w:val="20"/>
        </w:rPr>
        <w:t>United Nations Convention on the Rights of the Child</w:t>
      </w:r>
    </w:p>
    <w:p w14:paraId="0A84596E" w14:textId="15DF68AE" w:rsidR="00004076" w:rsidRDefault="00004076" w:rsidP="00B13404">
      <w:pPr>
        <w:jc w:val="both"/>
        <w:rPr>
          <w:sz w:val="20"/>
          <w:szCs w:val="20"/>
        </w:rPr>
      </w:pPr>
      <w:r>
        <w:rPr>
          <w:rFonts w:ascii="Verdana" w:eastAsia="Verdana" w:hAnsi="Verdana" w:cs="Verdana"/>
          <w:sz w:val="20"/>
          <w:szCs w:val="20"/>
        </w:rPr>
        <w:t xml:space="preserve">For further information, please contact the </w:t>
      </w:r>
      <w:r w:rsidR="00B13404">
        <w:rPr>
          <w:rFonts w:ascii="Verdana" w:eastAsia="Verdana" w:hAnsi="Verdana" w:cs="Verdana"/>
          <w:sz w:val="20"/>
          <w:szCs w:val="20"/>
        </w:rPr>
        <w:t xml:space="preserve">Executive </w:t>
      </w:r>
      <w:r>
        <w:rPr>
          <w:rFonts w:ascii="Verdana" w:eastAsia="Verdana" w:hAnsi="Verdana" w:cs="Verdana"/>
          <w:sz w:val="20"/>
          <w:szCs w:val="20"/>
        </w:rPr>
        <w:t xml:space="preserve"> Director  or </w:t>
      </w:r>
      <w:r>
        <w:rPr>
          <w:rFonts w:ascii="Verdana" w:eastAsia="Verdana" w:hAnsi="Verdana" w:cs="Verdana"/>
          <w:color w:val="0000FF"/>
          <w:sz w:val="20"/>
          <w:szCs w:val="20"/>
          <w:u w:val="single"/>
        </w:rPr>
        <w:t>HR@</w:t>
      </w:r>
      <w:r w:rsidR="00B13404">
        <w:rPr>
          <w:rFonts w:ascii="Verdana" w:eastAsia="Verdana" w:hAnsi="Verdana" w:cs="Verdana"/>
          <w:color w:val="0000FF"/>
          <w:sz w:val="20"/>
          <w:szCs w:val="20"/>
          <w:u w:val="single"/>
        </w:rPr>
        <w:t>empowermentuganda</w:t>
      </w:r>
      <w:r>
        <w:rPr>
          <w:rFonts w:ascii="Verdana" w:eastAsia="Verdana" w:hAnsi="Verdana" w:cs="Verdana"/>
          <w:color w:val="0000FF"/>
          <w:sz w:val="20"/>
          <w:szCs w:val="20"/>
          <w:u w:val="single"/>
        </w:rPr>
        <w:t>.org</w:t>
      </w:r>
      <w:r>
        <w:rPr>
          <w:rFonts w:ascii="Verdana" w:eastAsia="Verdana" w:hAnsi="Verdana" w:cs="Verdana"/>
          <w:sz w:val="20"/>
          <w:szCs w:val="20"/>
        </w:rPr>
        <w:t>.</w:t>
      </w:r>
    </w:p>
    <w:p w14:paraId="126794D9" w14:textId="1E6E17B7" w:rsidR="00004076" w:rsidRDefault="00004076" w:rsidP="00004076">
      <w:pPr>
        <w:spacing w:line="242" w:lineRule="exact"/>
        <w:rPr>
          <w:sz w:val="20"/>
          <w:szCs w:val="20"/>
        </w:rPr>
      </w:pPr>
    </w:p>
    <w:p w14:paraId="0090787D" w14:textId="77777777" w:rsidR="00B13404" w:rsidRDefault="00B13404" w:rsidP="00004076">
      <w:pPr>
        <w:spacing w:line="242" w:lineRule="exact"/>
        <w:rPr>
          <w:sz w:val="20"/>
          <w:szCs w:val="20"/>
        </w:rPr>
      </w:pPr>
    </w:p>
    <w:p w14:paraId="2AC6120A" w14:textId="77777777" w:rsidR="00004076" w:rsidRDefault="00004076" w:rsidP="00004076">
      <w:pPr>
        <w:rPr>
          <w:sz w:val="20"/>
          <w:szCs w:val="20"/>
        </w:rPr>
      </w:pPr>
      <w:r>
        <w:rPr>
          <w:rFonts w:ascii="Verdana" w:eastAsia="Verdana" w:hAnsi="Verdana" w:cs="Verdana"/>
          <w:b/>
          <w:bCs/>
          <w:sz w:val="20"/>
          <w:szCs w:val="20"/>
        </w:rPr>
        <w:t>HISTORY</w:t>
      </w:r>
    </w:p>
    <w:p w14:paraId="0BAECEDF" w14:textId="77777777" w:rsidR="00004076" w:rsidRDefault="00004076" w:rsidP="00004076">
      <w:pPr>
        <w:rPr>
          <w:sz w:val="20"/>
          <w:szCs w:val="20"/>
        </w:rPr>
      </w:pPr>
      <w:r>
        <w:rPr>
          <w:rFonts w:ascii="Verdana" w:eastAsia="Verdana" w:hAnsi="Verdana" w:cs="Verdana"/>
          <w:b/>
          <w:bCs/>
          <w:sz w:val="20"/>
          <w:szCs w:val="20"/>
        </w:rPr>
        <w:t>Revisions:</w:t>
      </w:r>
    </w:p>
    <w:p w14:paraId="4C42EE31" w14:textId="77777777" w:rsidR="00004076" w:rsidRDefault="00004076" w:rsidP="00004076">
      <w:pPr>
        <w:spacing w:line="243" w:lineRule="exact"/>
        <w:rPr>
          <w:sz w:val="20"/>
          <w:szCs w:val="20"/>
        </w:rPr>
      </w:pPr>
    </w:p>
    <w:p w14:paraId="3EB8BBF2" w14:textId="77777777" w:rsidR="00004076" w:rsidRDefault="00004076" w:rsidP="00004076">
      <w:pPr>
        <w:rPr>
          <w:sz w:val="20"/>
          <w:szCs w:val="20"/>
        </w:rPr>
      </w:pPr>
      <w:r>
        <w:rPr>
          <w:rFonts w:ascii="Verdana" w:eastAsia="Verdana" w:hAnsi="Verdana" w:cs="Verdana"/>
          <w:b/>
          <w:bCs/>
          <w:sz w:val="20"/>
          <w:szCs w:val="20"/>
        </w:rPr>
        <w:t>Origin:</w:t>
      </w:r>
    </w:p>
    <w:p w14:paraId="500F0D34" w14:textId="148E3501" w:rsidR="00004076" w:rsidRDefault="00B13404" w:rsidP="00004076">
      <w:pPr>
        <w:rPr>
          <w:sz w:val="20"/>
          <w:szCs w:val="20"/>
        </w:rPr>
      </w:pPr>
      <w:proofErr w:type="gramStart"/>
      <w:r>
        <w:rPr>
          <w:rFonts w:ascii="Verdana" w:eastAsia="Verdana" w:hAnsi="Verdana" w:cs="Verdana"/>
          <w:sz w:val="20"/>
          <w:szCs w:val="20"/>
        </w:rPr>
        <w:t>9</w:t>
      </w:r>
      <w:r w:rsidR="00004076">
        <w:rPr>
          <w:rFonts w:ascii="Verdana" w:eastAsia="Verdana" w:hAnsi="Verdana" w:cs="Verdana"/>
          <w:sz w:val="20"/>
          <w:szCs w:val="20"/>
        </w:rPr>
        <w:t xml:space="preserve"> </w:t>
      </w:r>
      <w:r>
        <w:rPr>
          <w:rFonts w:ascii="Verdana" w:eastAsia="Verdana" w:hAnsi="Verdana" w:cs="Verdana"/>
          <w:sz w:val="20"/>
          <w:szCs w:val="20"/>
        </w:rPr>
        <w:t xml:space="preserve"> April</w:t>
      </w:r>
      <w:proofErr w:type="gramEnd"/>
      <w:r w:rsidR="00004076">
        <w:rPr>
          <w:rFonts w:ascii="Verdana" w:eastAsia="Verdana" w:hAnsi="Verdana" w:cs="Verdana"/>
          <w:sz w:val="20"/>
          <w:szCs w:val="20"/>
        </w:rPr>
        <w:t xml:space="preserve"> 201</w:t>
      </w:r>
      <w:r>
        <w:rPr>
          <w:rFonts w:ascii="Verdana" w:eastAsia="Verdana" w:hAnsi="Verdana" w:cs="Verdana"/>
          <w:sz w:val="20"/>
          <w:szCs w:val="20"/>
        </w:rPr>
        <w:t>7</w:t>
      </w:r>
    </w:p>
    <w:p w14:paraId="78D0994D" w14:textId="46D3D63D" w:rsidR="008E794F" w:rsidRPr="003D2C84" w:rsidRDefault="008E794F" w:rsidP="0044438E">
      <w:pPr>
        <w:spacing w:line="600" w:lineRule="auto"/>
      </w:pPr>
    </w:p>
    <w:sectPr w:rsidR="008E794F" w:rsidRPr="003D2C84" w:rsidSect="006E581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11B58" w14:textId="77777777" w:rsidR="002D184A" w:rsidRDefault="002D184A" w:rsidP="0044438E">
      <w:pPr>
        <w:spacing w:after="0" w:line="240" w:lineRule="auto"/>
      </w:pPr>
      <w:r>
        <w:separator/>
      </w:r>
    </w:p>
  </w:endnote>
  <w:endnote w:type="continuationSeparator" w:id="0">
    <w:p w14:paraId="658583B1" w14:textId="77777777" w:rsidR="002D184A" w:rsidRDefault="002D184A" w:rsidP="00444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31B6D" w14:textId="77777777" w:rsidR="0044438E" w:rsidRDefault="004443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3E597" w14:textId="77777777" w:rsidR="0044438E" w:rsidRDefault="004443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12C86" w14:textId="77777777" w:rsidR="0044438E" w:rsidRDefault="00444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5901" w14:textId="77777777" w:rsidR="002D184A" w:rsidRDefault="002D184A" w:rsidP="0044438E">
      <w:pPr>
        <w:spacing w:after="0" w:line="240" w:lineRule="auto"/>
      </w:pPr>
      <w:r>
        <w:separator/>
      </w:r>
    </w:p>
  </w:footnote>
  <w:footnote w:type="continuationSeparator" w:id="0">
    <w:p w14:paraId="00268D46" w14:textId="77777777" w:rsidR="002D184A" w:rsidRDefault="002D184A" w:rsidP="00444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272E1" w14:textId="77777777" w:rsidR="0044438E" w:rsidRDefault="00000000">
    <w:pPr>
      <w:pStyle w:val="Header"/>
    </w:pPr>
    <w:r>
      <w:rPr>
        <w:noProof/>
      </w:rPr>
      <w:pict w14:anchorId="04EDB9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3161" o:spid="_x0000_s1026" type="#_x0000_t136" style="position:absolute;margin-left:0;margin-top:0;width:597.9pt;height:61.85pt;rotation:315;z-index:-251655168;mso-position-horizontal:center;mso-position-horizontal-relative:margin;mso-position-vertical:center;mso-position-vertical-relative:margin" o:allowincell="f" fillcolor="silver" stroked="f">
          <v:fill opacity=".5"/>
          <v:textpath style="font-family:&quot;Calibri&quot;;font-size:1pt" string="Empowerment For The Poor Ugan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974E7" w14:textId="77777777" w:rsidR="0044438E" w:rsidRDefault="00000000">
    <w:pPr>
      <w:pStyle w:val="Header"/>
    </w:pPr>
    <w:r>
      <w:rPr>
        <w:noProof/>
      </w:rPr>
      <w:pict w14:anchorId="2EE07E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3162" o:spid="_x0000_s1027" type="#_x0000_t136" style="position:absolute;margin-left:0;margin-top:0;width:597.9pt;height:61.85pt;rotation:315;z-index:-251653120;mso-position-horizontal:center;mso-position-horizontal-relative:margin;mso-position-vertical:center;mso-position-vertical-relative:margin" o:allowincell="f" fillcolor="silver" stroked="f">
          <v:fill opacity=".5"/>
          <v:textpath style="font-family:&quot;Calibri&quot;;font-size:1pt" string="Empowerment For The Poor Ugan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C6DA1" w14:textId="77777777" w:rsidR="0044438E" w:rsidRDefault="00000000">
    <w:pPr>
      <w:pStyle w:val="Header"/>
    </w:pPr>
    <w:r>
      <w:rPr>
        <w:noProof/>
      </w:rPr>
      <w:pict w14:anchorId="756525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3160" o:spid="_x0000_s1025" type="#_x0000_t136" style="position:absolute;margin-left:0;margin-top:0;width:597.9pt;height:61.85pt;rotation:315;z-index:-251657216;mso-position-horizontal:center;mso-position-horizontal-relative:margin;mso-position-vertical:center;mso-position-vertical-relative:margin" o:allowincell="f" fillcolor="silver" stroked="f">
          <v:fill opacity=".5"/>
          <v:textpath style="font-family:&quot;Calibri&quot;;font-size:1pt" string="Empowerment For The Poor Ugan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24"/>
    <w:multiLevelType w:val="hybridMultilevel"/>
    <w:tmpl w:val="768AEA22"/>
    <w:lvl w:ilvl="0" w:tplc="C138F446">
      <w:start w:val="1"/>
      <w:numFmt w:val="bullet"/>
      <w:lvlText w:val=""/>
      <w:lvlJc w:val="left"/>
    </w:lvl>
    <w:lvl w:ilvl="1" w:tplc="DC1EF010">
      <w:numFmt w:val="decimal"/>
      <w:lvlText w:val=""/>
      <w:lvlJc w:val="left"/>
    </w:lvl>
    <w:lvl w:ilvl="2" w:tplc="46266C36">
      <w:numFmt w:val="decimal"/>
      <w:lvlText w:val=""/>
      <w:lvlJc w:val="left"/>
    </w:lvl>
    <w:lvl w:ilvl="3" w:tplc="E4E6E8D6">
      <w:numFmt w:val="decimal"/>
      <w:lvlText w:val=""/>
      <w:lvlJc w:val="left"/>
    </w:lvl>
    <w:lvl w:ilvl="4" w:tplc="F5846710">
      <w:numFmt w:val="decimal"/>
      <w:lvlText w:val=""/>
      <w:lvlJc w:val="left"/>
    </w:lvl>
    <w:lvl w:ilvl="5" w:tplc="4D844B62">
      <w:numFmt w:val="decimal"/>
      <w:lvlText w:val=""/>
      <w:lvlJc w:val="left"/>
    </w:lvl>
    <w:lvl w:ilvl="6" w:tplc="5646164C">
      <w:numFmt w:val="decimal"/>
      <w:lvlText w:val=""/>
      <w:lvlJc w:val="left"/>
    </w:lvl>
    <w:lvl w:ilvl="7" w:tplc="D890C846">
      <w:numFmt w:val="decimal"/>
      <w:lvlText w:val=""/>
      <w:lvlJc w:val="left"/>
    </w:lvl>
    <w:lvl w:ilvl="8" w:tplc="C4347C4A">
      <w:numFmt w:val="decimal"/>
      <w:lvlText w:val=""/>
      <w:lvlJc w:val="left"/>
    </w:lvl>
  </w:abstractNum>
  <w:abstractNum w:abstractNumId="1" w15:restartNumberingAfterBreak="0">
    <w:nsid w:val="0000074D"/>
    <w:multiLevelType w:val="hybridMultilevel"/>
    <w:tmpl w:val="D4FC7338"/>
    <w:lvl w:ilvl="0" w:tplc="AEC8A776">
      <w:start w:val="15"/>
      <w:numFmt w:val="lowerLetter"/>
      <w:lvlText w:val="%1"/>
      <w:lvlJc w:val="left"/>
    </w:lvl>
    <w:lvl w:ilvl="1" w:tplc="0B74C06E">
      <w:numFmt w:val="decimal"/>
      <w:lvlText w:val=""/>
      <w:lvlJc w:val="left"/>
    </w:lvl>
    <w:lvl w:ilvl="2" w:tplc="E38AD6F4">
      <w:numFmt w:val="decimal"/>
      <w:lvlText w:val=""/>
      <w:lvlJc w:val="left"/>
    </w:lvl>
    <w:lvl w:ilvl="3" w:tplc="EE0CCF54">
      <w:numFmt w:val="decimal"/>
      <w:lvlText w:val=""/>
      <w:lvlJc w:val="left"/>
    </w:lvl>
    <w:lvl w:ilvl="4" w:tplc="5D10AB6A">
      <w:numFmt w:val="decimal"/>
      <w:lvlText w:val=""/>
      <w:lvlJc w:val="left"/>
    </w:lvl>
    <w:lvl w:ilvl="5" w:tplc="B5F29BFC">
      <w:numFmt w:val="decimal"/>
      <w:lvlText w:val=""/>
      <w:lvlJc w:val="left"/>
    </w:lvl>
    <w:lvl w:ilvl="6" w:tplc="B11275B0">
      <w:numFmt w:val="decimal"/>
      <w:lvlText w:val=""/>
      <w:lvlJc w:val="left"/>
    </w:lvl>
    <w:lvl w:ilvl="7" w:tplc="785CEB0E">
      <w:numFmt w:val="decimal"/>
      <w:lvlText w:val=""/>
      <w:lvlJc w:val="left"/>
    </w:lvl>
    <w:lvl w:ilvl="8" w:tplc="2208FF9A">
      <w:numFmt w:val="decimal"/>
      <w:lvlText w:val=""/>
      <w:lvlJc w:val="left"/>
    </w:lvl>
  </w:abstractNum>
  <w:abstractNum w:abstractNumId="2" w15:restartNumberingAfterBreak="0">
    <w:nsid w:val="00001238"/>
    <w:multiLevelType w:val="hybridMultilevel"/>
    <w:tmpl w:val="5106C224"/>
    <w:lvl w:ilvl="0" w:tplc="7032C5CC">
      <w:start w:val="1"/>
      <w:numFmt w:val="bullet"/>
      <w:lvlText w:val=""/>
      <w:lvlJc w:val="left"/>
    </w:lvl>
    <w:lvl w:ilvl="1" w:tplc="DB7E221E">
      <w:numFmt w:val="decimal"/>
      <w:lvlText w:val=""/>
      <w:lvlJc w:val="left"/>
    </w:lvl>
    <w:lvl w:ilvl="2" w:tplc="5D0E7A78">
      <w:numFmt w:val="decimal"/>
      <w:lvlText w:val=""/>
      <w:lvlJc w:val="left"/>
    </w:lvl>
    <w:lvl w:ilvl="3" w:tplc="A8BA6176">
      <w:numFmt w:val="decimal"/>
      <w:lvlText w:val=""/>
      <w:lvlJc w:val="left"/>
    </w:lvl>
    <w:lvl w:ilvl="4" w:tplc="77E4EFD2">
      <w:numFmt w:val="decimal"/>
      <w:lvlText w:val=""/>
      <w:lvlJc w:val="left"/>
    </w:lvl>
    <w:lvl w:ilvl="5" w:tplc="DFAEB61A">
      <w:numFmt w:val="decimal"/>
      <w:lvlText w:val=""/>
      <w:lvlJc w:val="left"/>
    </w:lvl>
    <w:lvl w:ilvl="6" w:tplc="821CCACA">
      <w:numFmt w:val="decimal"/>
      <w:lvlText w:val=""/>
      <w:lvlJc w:val="left"/>
    </w:lvl>
    <w:lvl w:ilvl="7" w:tplc="496AC7A8">
      <w:numFmt w:val="decimal"/>
      <w:lvlText w:val=""/>
      <w:lvlJc w:val="left"/>
    </w:lvl>
    <w:lvl w:ilvl="8" w:tplc="2466CE44">
      <w:numFmt w:val="decimal"/>
      <w:lvlText w:val=""/>
      <w:lvlJc w:val="left"/>
    </w:lvl>
  </w:abstractNum>
  <w:abstractNum w:abstractNumId="3" w15:restartNumberingAfterBreak="0">
    <w:nsid w:val="00001547"/>
    <w:multiLevelType w:val="hybridMultilevel"/>
    <w:tmpl w:val="4DD69F00"/>
    <w:lvl w:ilvl="0" w:tplc="29D64F0E">
      <w:start w:val="1"/>
      <w:numFmt w:val="bullet"/>
      <w:lvlText w:val=""/>
      <w:lvlJc w:val="left"/>
    </w:lvl>
    <w:lvl w:ilvl="1" w:tplc="42341AC6">
      <w:start w:val="15"/>
      <w:numFmt w:val="lowerLetter"/>
      <w:lvlText w:val="%2"/>
      <w:lvlJc w:val="left"/>
    </w:lvl>
    <w:lvl w:ilvl="2" w:tplc="81762AD4">
      <w:numFmt w:val="decimal"/>
      <w:lvlText w:val=""/>
      <w:lvlJc w:val="left"/>
    </w:lvl>
    <w:lvl w:ilvl="3" w:tplc="7DA6B72C">
      <w:numFmt w:val="decimal"/>
      <w:lvlText w:val=""/>
      <w:lvlJc w:val="left"/>
    </w:lvl>
    <w:lvl w:ilvl="4" w:tplc="C6AAFE62">
      <w:numFmt w:val="decimal"/>
      <w:lvlText w:val=""/>
      <w:lvlJc w:val="left"/>
    </w:lvl>
    <w:lvl w:ilvl="5" w:tplc="A20E5B4E">
      <w:numFmt w:val="decimal"/>
      <w:lvlText w:val=""/>
      <w:lvlJc w:val="left"/>
    </w:lvl>
    <w:lvl w:ilvl="6" w:tplc="3926DC8C">
      <w:numFmt w:val="decimal"/>
      <w:lvlText w:val=""/>
      <w:lvlJc w:val="left"/>
    </w:lvl>
    <w:lvl w:ilvl="7" w:tplc="98125166">
      <w:numFmt w:val="decimal"/>
      <w:lvlText w:val=""/>
      <w:lvlJc w:val="left"/>
    </w:lvl>
    <w:lvl w:ilvl="8" w:tplc="1E8A1A38">
      <w:numFmt w:val="decimal"/>
      <w:lvlText w:val=""/>
      <w:lvlJc w:val="left"/>
    </w:lvl>
  </w:abstractNum>
  <w:abstractNum w:abstractNumId="4" w15:restartNumberingAfterBreak="0">
    <w:nsid w:val="000026A6"/>
    <w:multiLevelType w:val="hybridMultilevel"/>
    <w:tmpl w:val="86A4B214"/>
    <w:lvl w:ilvl="0" w:tplc="19C62F56">
      <w:start w:val="15"/>
      <w:numFmt w:val="lowerLetter"/>
      <w:lvlText w:val="%1"/>
      <w:lvlJc w:val="left"/>
    </w:lvl>
    <w:lvl w:ilvl="1" w:tplc="60868620">
      <w:numFmt w:val="decimal"/>
      <w:lvlText w:val=""/>
      <w:lvlJc w:val="left"/>
    </w:lvl>
    <w:lvl w:ilvl="2" w:tplc="1068DD24">
      <w:numFmt w:val="decimal"/>
      <w:lvlText w:val=""/>
      <w:lvlJc w:val="left"/>
    </w:lvl>
    <w:lvl w:ilvl="3" w:tplc="4A0AC46C">
      <w:numFmt w:val="decimal"/>
      <w:lvlText w:val=""/>
      <w:lvlJc w:val="left"/>
    </w:lvl>
    <w:lvl w:ilvl="4" w:tplc="F5DCBC0A">
      <w:numFmt w:val="decimal"/>
      <w:lvlText w:val=""/>
      <w:lvlJc w:val="left"/>
    </w:lvl>
    <w:lvl w:ilvl="5" w:tplc="565A503E">
      <w:numFmt w:val="decimal"/>
      <w:lvlText w:val=""/>
      <w:lvlJc w:val="left"/>
    </w:lvl>
    <w:lvl w:ilvl="6" w:tplc="B3F2DDB8">
      <w:numFmt w:val="decimal"/>
      <w:lvlText w:val=""/>
      <w:lvlJc w:val="left"/>
    </w:lvl>
    <w:lvl w:ilvl="7" w:tplc="75DE61C0">
      <w:numFmt w:val="decimal"/>
      <w:lvlText w:val=""/>
      <w:lvlJc w:val="left"/>
    </w:lvl>
    <w:lvl w:ilvl="8" w:tplc="65FE5776">
      <w:numFmt w:val="decimal"/>
      <w:lvlText w:val=""/>
      <w:lvlJc w:val="left"/>
    </w:lvl>
  </w:abstractNum>
  <w:abstractNum w:abstractNumId="5" w15:restartNumberingAfterBreak="0">
    <w:nsid w:val="00002D12"/>
    <w:multiLevelType w:val="hybridMultilevel"/>
    <w:tmpl w:val="5AC00CFA"/>
    <w:lvl w:ilvl="0" w:tplc="3208CA2A">
      <w:start w:val="15"/>
      <w:numFmt w:val="lowerLetter"/>
      <w:lvlText w:val="%1"/>
      <w:lvlJc w:val="left"/>
    </w:lvl>
    <w:lvl w:ilvl="1" w:tplc="5B02D66E">
      <w:numFmt w:val="decimal"/>
      <w:lvlText w:val=""/>
      <w:lvlJc w:val="left"/>
    </w:lvl>
    <w:lvl w:ilvl="2" w:tplc="E8FC9BFE">
      <w:numFmt w:val="decimal"/>
      <w:lvlText w:val=""/>
      <w:lvlJc w:val="left"/>
    </w:lvl>
    <w:lvl w:ilvl="3" w:tplc="087262AC">
      <w:numFmt w:val="decimal"/>
      <w:lvlText w:val=""/>
      <w:lvlJc w:val="left"/>
    </w:lvl>
    <w:lvl w:ilvl="4" w:tplc="D918FACE">
      <w:numFmt w:val="decimal"/>
      <w:lvlText w:val=""/>
      <w:lvlJc w:val="left"/>
    </w:lvl>
    <w:lvl w:ilvl="5" w:tplc="5A9EC7A4">
      <w:numFmt w:val="decimal"/>
      <w:lvlText w:val=""/>
      <w:lvlJc w:val="left"/>
    </w:lvl>
    <w:lvl w:ilvl="6" w:tplc="94FCFA24">
      <w:numFmt w:val="decimal"/>
      <w:lvlText w:val=""/>
      <w:lvlJc w:val="left"/>
    </w:lvl>
    <w:lvl w:ilvl="7" w:tplc="D5326CD0">
      <w:numFmt w:val="decimal"/>
      <w:lvlText w:val=""/>
      <w:lvlJc w:val="left"/>
    </w:lvl>
    <w:lvl w:ilvl="8" w:tplc="CCFA1916">
      <w:numFmt w:val="decimal"/>
      <w:lvlText w:val=""/>
      <w:lvlJc w:val="left"/>
    </w:lvl>
  </w:abstractNum>
  <w:abstractNum w:abstractNumId="6" w15:restartNumberingAfterBreak="0">
    <w:nsid w:val="0000305E"/>
    <w:multiLevelType w:val="hybridMultilevel"/>
    <w:tmpl w:val="AF303CEC"/>
    <w:lvl w:ilvl="0" w:tplc="BEBE0742">
      <w:start w:val="1"/>
      <w:numFmt w:val="bullet"/>
      <w:lvlText w:val=""/>
      <w:lvlJc w:val="left"/>
    </w:lvl>
    <w:lvl w:ilvl="1" w:tplc="E820D6F0">
      <w:start w:val="15"/>
      <w:numFmt w:val="lowerLetter"/>
      <w:lvlText w:val="%2"/>
      <w:lvlJc w:val="left"/>
    </w:lvl>
    <w:lvl w:ilvl="2" w:tplc="46EA0688">
      <w:numFmt w:val="decimal"/>
      <w:lvlText w:val=""/>
      <w:lvlJc w:val="left"/>
    </w:lvl>
    <w:lvl w:ilvl="3" w:tplc="DD2A2AD4">
      <w:numFmt w:val="decimal"/>
      <w:lvlText w:val=""/>
      <w:lvlJc w:val="left"/>
    </w:lvl>
    <w:lvl w:ilvl="4" w:tplc="5098543C">
      <w:numFmt w:val="decimal"/>
      <w:lvlText w:val=""/>
      <w:lvlJc w:val="left"/>
    </w:lvl>
    <w:lvl w:ilvl="5" w:tplc="E6C848A8">
      <w:numFmt w:val="decimal"/>
      <w:lvlText w:val=""/>
      <w:lvlJc w:val="left"/>
    </w:lvl>
    <w:lvl w:ilvl="6" w:tplc="D9368900">
      <w:numFmt w:val="decimal"/>
      <w:lvlText w:val=""/>
      <w:lvlJc w:val="left"/>
    </w:lvl>
    <w:lvl w:ilvl="7" w:tplc="31F00F52">
      <w:numFmt w:val="decimal"/>
      <w:lvlText w:val=""/>
      <w:lvlJc w:val="left"/>
    </w:lvl>
    <w:lvl w:ilvl="8" w:tplc="364A2B9A">
      <w:numFmt w:val="decimal"/>
      <w:lvlText w:val=""/>
      <w:lvlJc w:val="left"/>
    </w:lvl>
  </w:abstractNum>
  <w:abstractNum w:abstractNumId="7" w15:restartNumberingAfterBreak="0">
    <w:nsid w:val="000039B3"/>
    <w:multiLevelType w:val="hybridMultilevel"/>
    <w:tmpl w:val="706C3B24"/>
    <w:lvl w:ilvl="0" w:tplc="5B984142">
      <w:start w:val="15"/>
      <w:numFmt w:val="lowerLetter"/>
      <w:lvlText w:val="%1"/>
      <w:lvlJc w:val="left"/>
    </w:lvl>
    <w:lvl w:ilvl="1" w:tplc="D994982E">
      <w:numFmt w:val="decimal"/>
      <w:lvlText w:val=""/>
      <w:lvlJc w:val="left"/>
    </w:lvl>
    <w:lvl w:ilvl="2" w:tplc="93E43B7C">
      <w:numFmt w:val="decimal"/>
      <w:lvlText w:val=""/>
      <w:lvlJc w:val="left"/>
    </w:lvl>
    <w:lvl w:ilvl="3" w:tplc="5E6269C0">
      <w:numFmt w:val="decimal"/>
      <w:lvlText w:val=""/>
      <w:lvlJc w:val="left"/>
    </w:lvl>
    <w:lvl w:ilvl="4" w:tplc="73C6D65A">
      <w:numFmt w:val="decimal"/>
      <w:lvlText w:val=""/>
      <w:lvlJc w:val="left"/>
    </w:lvl>
    <w:lvl w:ilvl="5" w:tplc="DA962482">
      <w:numFmt w:val="decimal"/>
      <w:lvlText w:val=""/>
      <w:lvlJc w:val="left"/>
    </w:lvl>
    <w:lvl w:ilvl="6" w:tplc="F9503F62">
      <w:numFmt w:val="decimal"/>
      <w:lvlText w:val=""/>
      <w:lvlJc w:val="left"/>
    </w:lvl>
    <w:lvl w:ilvl="7" w:tplc="FD7E9550">
      <w:numFmt w:val="decimal"/>
      <w:lvlText w:val=""/>
      <w:lvlJc w:val="left"/>
    </w:lvl>
    <w:lvl w:ilvl="8" w:tplc="8BA6E832">
      <w:numFmt w:val="decimal"/>
      <w:lvlText w:val=""/>
      <w:lvlJc w:val="left"/>
    </w:lvl>
  </w:abstractNum>
  <w:abstractNum w:abstractNumId="8" w15:restartNumberingAfterBreak="0">
    <w:nsid w:val="0000428B"/>
    <w:multiLevelType w:val="hybridMultilevel"/>
    <w:tmpl w:val="2CE24D60"/>
    <w:lvl w:ilvl="0" w:tplc="AB2410BE">
      <w:start w:val="15"/>
      <w:numFmt w:val="lowerLetter"/>
      <w:lvlText w:val="%1"/>
      <w:lvlJc w:val="left"/>
    </w:lvl>
    <w:lvl w:ilvl="1" w:tplc="CAA825D6">
      <w:numFmt w:val="decimal"/>
      <w:lvlText w:val=""/>
      <w:lvlJc w:val="left"/>
    </w:lvl>
    <w:lvl w:ilvl="2" w:tplc="06B0F358">
      <w:numFmt w:val="decimal"/>
      <w:lvlText w:val=""/>
      <w:lvlJc w:val="left"/>
    </w:lvl>
    <w:lvl w:ilvl="3" w:tplc="F8580F48">
      <w:numFmt w:val="decimal"/>
      <w:lvlText w:val=""/>
      <w:lvlJc w:val="left"/>
    </w:lvl>
    <w:lvl w:ilvl="4" w:tplc="90885158">
      <w:numFmt w:val="decimal"/>
      <w:lvlText w:val=""/>
      <w:lvlJc w:val="left"/>
    </w:lvl>
    <w:lvl w:ilvl="5" w:tplc="1A3A858E">
      <w:numFmt w:val="decimal"/>
      <w:lvlText w:val=""/>
      <w:lvlJc w:val="left"/>
    </w:lvl>
    <w:lvl w:ilvl="6" w:tplc="1B54DF74">
      <w:numFmt w:val="decimal"/>
      <w:lvlText w:val=""/>
      <w:lvlJc w:val="left"/>
    </w:lvl>
    <w:lvl w:ilvl="7" w:tplc="13E6A47A">
      <w:numFmt w:val="decimal"/>
      <w:lvlText w:val=""/>
      <w:lvlJc w:val="left"/>
    </w:lvl>
    <w:lvl w:ilvl="8" w:tplc="7134619E">
      <w:numFmt w:val="decimal"/>
      <w:lvlText w:val=""/>
      <w:lvlJc w:val="left"/>
    </w:lvl>
  </w:abstractNum>
  <w:abstractNum w:abstractNumId="9" w15:restartNumberingAfterBreak="0">
    <w:nsid w:val="0000440D"/>
    <w:multiLevelType w:val="hybridMultilevel"/>
    <w:tmpl w:val="FC0AA98C"/>
    <w:lvl w:ilvl="0" w:tplc="000C41D8">
      <w:start w:val="1"/>
      <w:numFmt w:val="bullet"/>
      <w:lvlText w:val=""/>
      <w:lvlJc w:val="left"/>
    </w:lvl>
    <w:lvl w:ilvl="1" w:tplc="4FFE4A30">
      <w:start w:val="15"/>
      <w:numFmt w:val="lowerLetter"/>
      <w:lvlText w:val="%2"/>
      <w:lvlJc w:val="left"/>
    </w:lvl>
    <w:lvl w:ilvl="2" w:tplc="9BCEBF5A">
      <w:numFmt w:val="decimal"/>
      <w:lvlText w:val=""/>
      <w:lvlJc w:val="left"/>
    </w:lvl>
    <w:lvl w:ilvl="3" w:tplc="68528236">
      <w:numFmt w:val="decimal"/>
      <w:lvlText w:val=""/>
      <w:lvlJc w:val="left"/>
    </w:lvl>
    <w:lvl w:ilvl="4" w:tplc="B6B030CA">
      <w:numFmt w:val="decimal"/>
      <w:lvlText w:val=""/>
      <w:lvlJc w:val="left"/>
    </w:lvl>
    <w:lvl w:ilvl="5" w:tplc="2E6EA490">
      <w:numFmt w:val="decimal"/>
      <w:lvlText w:val=""/>
      <w:lvlJc w:val="left"/>
    </w:lvl>
    <w:lvl w:ilvl="6" w:tplc="93F49B1C">
      <w:numFmt w:val="decimal"/>
      <w:lvlText w:val=""/>
      <w:lvlJc w:val="left"/>
    </w:lvl>
    <w:lvl w:ilvl="7" w:tplc="1002688E">
      <w:numFmt w:val="decimal"/>
      <w:lvlText w:val=""/>
      <w:lvlJc w:val="left"/>
    </w:lvl>
    <w:lvl w:ilvl="8" w:tplc="A70E4B16">
      <w:numFmt w:val="decimal"/>
      <w:lvlText w:val=""/>
      <w:lvlJc w:val="left"/>
    </w:lvl>
  </w:abstractNum>
  <w:abstractNum w:abstractNumId="10" w15:restartNumberingAfterBreak="0">
    <w:nsid w:val="00004509"/>
    <w:multiLevelType w:val="hybridMultilevel"/>
    <w:tmpl w:val="36B8AA34"/>
    <w:lvl w:ilvl="0" w:tplc="2264BC3A">
      <w:start w:val="1"/>
      <w:numFmt w:val="bullet"/>
      <w:lvlText w:val=""/>
      <w:lvlJc w:val="left"/>
    </w:lvl>
    <w:lvl w:ilvl="1" w:tplc="95A8BE48">
      <w:numFmt w:val="decimal"/>
      <w:lvlText w:val=""/>
      <w:lvlJc w:val="left"/>
    </w:lvl>
    <w:lvl w:ilvl="2" w:tplc="557CF8A8">
      <w:numFmt w:val="decimal"/>
      <w:lvlText w:val=""/>
      <w:lvlJc w:val="left"/>
    </w:lvl>
    <w:lvl w:ilvl="3" w:tplc="1098D356">
      <w:numFmt w:val="decimal"/>
      <w:lvlText w:val=""/>
      <w:lvlJc w:val="left"/>
    </w:lvl>
    <w:lvl w:ilvl="4" w:tplc="3A10EFC0">
      <w:numFmt w:val="decimal"/>
      <w:lvlText w:val=""/>
      <w:lvlJc w:val="left"/>
    </w:lvl>
    <w:lvl w:ilvl="5" w:tplc="5516804A">
      <w:numFmt w:val="decimal"/>
      <w:lvlText w:val=""/>
      <w:lvlJc w:val="left"/>
    </w:lvl>
    <w:lvl w:ilvl="6" w:tplc="2F24F02A">
      <w:numFmt w:val="decimal"/>
      <w:lvlText w:val=""/>
      <w:lvlJc w:val="left"/>
    </w:lvl>
    <w:lvl w:ilvl="7" w:tplc="3F26113C">
      <w:numFmt w:val="decimal"/>
      <w:lvlText w:val=""/>
      <w:lvlJc w:val="left"/>
    </w:lvl>
    <w:lvl w:ilvl="8" w:tplc="9F8E7D8E">
      <w:numFmt w:val="decimal"/>
      <w:lvlText w:val=""/>
      <w:lvlJc w:val="left"/>
    </w:lvl>
  </w:abstractNum>
  <w:abstractNum w:abstractNumId="11" w15:restartNumberingAfterBreak="0">
    <w:nsid w:val="0000491C"/>
    <w:multiLevelType w:val="hybridMultilevel"/>
    <w:tmpl w:val="E4A2C48C"/>
    <w:lvl w:ilvl="0" w:tplc="AE9646E8">
      <w:start w:val="1"/>
      <w:numFmt w:val="bullet"/>
      <w:lvlText w:val=""/>
      <w:lvlJc w:val="left"/>
    </w:lvl>
    <w:lvl w:ilvl="1" w:tplc="9B8001AC">
      <w:start w:val="15"/>
      <w:numFmt w:val="lowerLetter"/>
      <w:lvlText w:val="%2"/>
      <w:lvlJc w:val="left"/>
    </w:lvl>
    <w:lvl w:ilvl="2" w:tplc="79BE0F02">
      <w:numFmt w:val="decimal"/>
      <w:lvlText w:val=""/>
      <w:lvlJc w:val="left"/>
    </w:lvl>
    <w:lvl w:ilvl="3" w:tplc="1D1635DE">
      <w:numFmt w:val="decimal"/>
      <w:lvlText w:val=""/>
      <w:lvlJc w:val="left"/>
    </w:lvl>
    <w:lvl w:ilvl="4" w:tplc="ED8A9066">
      <w:numFmt w:val="decimal"/>
      <w:lvlText w:val=""/>
      <w:lvlJc w:val="left"/>
    </w:lvl>
    <w:lvl w:ilvl="5" w:tplc="3B42B7AE">
      <w:numFmt w:val="decimal"/>
      <w:lvlText w:val=""/>
      <w:lvlJc w:val="left"/>
    </w:lvl>
    <w:lvl w:ilvl="6" w:tplc="34E0DCD8">
      <w:numFmt w:val="decimal"/>
      <w:lvlText w:val=""/>
      <w:lvlJc w:val="left"/>
    </w:lvl>
    <w:lvl w:ilvl="7" w:tplc="FC363154">
      <w:numFmt w:val="decimal"/>
      <w:lvlText w:val=""/>
      <w:lvlJc w:val="left"/>
    </w:lvl>
    <w:lvl w:ilvl="8" w:tplc="E96EA440">
      <w:numFmt w:val="decimal"/>
      <w:lvlText w:val=""/>
      <w:lvlJc w:val="left"/>
    </w:lvl>
  </w:abstractNum>
  <w:abstractNum w:abstractNumId="12" w15:restartNumberingAfterBreak="0">
    <w:nsid w:val="00004D06"/>
    <w:multiLevelType w:val="hybridMultilevel"/>
    <w:tmpl w:val="B65EDCB8"/>
    <w:lvl w:ilvl="0" w:tplc="155CB66E">
      <w:start w:val="1"/>
      <w:numFmt w:val="bullet"/>
      <w:lvlText w:val=""/>
      <w:lvlJc w:val="left"/>
    </w:lvl>
    <w:lvl w:ilvl="1" w:tplc="1234991C">
      <w:start w:val="15"/>
      <w:numFmt w:val="lowerLetter"/>
      <w:lvlText w:val="%2"/>
      <w:lvlJc w:val="left"/>
    </w:lvl>
    <w:lvl w:ilvl="2" w:tplc="683408F6">
      <w:numFmt w:val="decimal"/>
      <w:lvlText w:val=""/>
      <w:lvlJc w:val="left"/>
    </w:lvl>
    <w:lvl w:ilvl="3" w:tplc="299218FE">
      <w:numFmt w:val="decimal"/>
      <w:lvlText w:val=""/>
      <w:lvlJc w:val="left"/>
    </w:lvl>
    <w:lvl w:ilvl="4" w:tplc="372E27C8">
      <w:numFmt w:val="decimal"/>
      <w:lvlText w:val=""/>
      <w:lvlJc w:val="left"/>
    </w:lvl>
    <w:lvl w:ilvl="5" w:tplc="AFCCD8DE">
      <w:numFmt w:val="decimal"/>
      <w:lvlText w:val=""/>
      <w:lvlJc w:val="left"/>
    </w:lvl>
    <w:lvl w:ilvl="6" w:tplc="7AE40A82">
      <w:numFmt w:val="decimal"/>
      <w:lvlText w:val=""/>
      <w:lvlJc w:val="left"/>
    </w:lvl>
    <w:lvl w:ilvl="7" w:tplc="7F5A3300">
      <w:numFmt w:val="decimal"/>
      <w:lvlText w:val=""/>
      <w:lvlJc w:val="left"/>
    </w:lvl>
    <w:lvl w:ilvl="8" w:tplc="15E8ADDE">
      <w:numFmt w:val="decimal"/>
      <w:lvlText w:val=""/>
      <w:lvlJc w:val="left"/>
    </w:lvl>
  </w:abstractNum>
  <w:abstractNum w:abstractNumId="13" w15:restartNumberingAfterBreak="0">
    <w:nsid w:val="00004DB7"/>
    <w:multiLevelType w:val="hybridMultilevel"/>
    <w:tmpl w:val="AE849CDA"/>
    <w:lvl w:ilvl="0" w:tplc="C81EACAA">
      <w:start w:val="1"/>
      <w:numFmt w:val="bullet"/>
      <w:lvlText w:val=""/>
      <w:lvlJc w:val="left"/>
    </w:lvl>
    <w:lvl w:ilvl="1" w:tplc="5FCC6F48">
      <w:start w:val="15"/>
      <w:numFmt w:val="lowerLetter"/>
      <w:lvlText w:val="%2"/>
      <w:lvlJc w:val="left"/>
    </w:lvl>
    <w:lvl w:ilvl="2" w:tplc="A0B48536">
      <w:numFmt w:val="decimal"/>
      <w:lvlText w:val=""/>
      <w:lvlJc w:val="left"/>
    </w:lvl>
    <w:lvl w:ilvl="3" w:tplc="EA7E8A38">
      <w:numFmt w:val="decimal"/>
      <w:lvlText w:val=""/>
      <w:lvlJc w:val="left"/>
    </w:lvl>
    <w:lvl w:ilvl="4" w:tplc="F86E4C8E">
      <w:numFmt w:val="decimal"/>
      <w:lvlText w:val=""/>
      <w:lvlJc w:val="left"/>
    </w:lvl>
    <w:lvl w:ilvl="5" w:tplc="78745AEA">
      <w:numFmt w:val="decimal"/>
      <w:lvlText w:val=""/>
      <w:lvlJc w:val="left"/>
    </w:lvl>
    <w:lvl w:ilvl="6" w:tplc="38C2E71E">
      <w:numFmt w:val="decimal"/>
      <w:lvlText w:val=""/>
      <w:lvlJc w:val="left"/>
    </w:lvl>
    <w:lvl w:ilvl="7" w:tplc="1A244510">
      <w:numFmt w:val="decimal"/>
      <w:lvlText w:val=""/>
      <w:lvlJc w:val="left"/>
    </w:lvl>
    <w:lvl w:ilvl="8" w:tplc="04C65D14">
      <w:numFmt w:val="decimal"/>
      <w:lvlText w:val=""/>
      <w:lvlJc w:val="left"/>
    </w:lvl>
  </w:abstractNum>
  <w:abstractNum w:abstractNumId="14" w15:restartNumberingAfterBreak="0">
    <w:nsid w:val="00004DC8"/>
    <w:multiLevelType w:val="hybridMultilevel"/>
    <w:tmpl w:val="5BA09034"/>
    <w:lvl w:ilvl="0" w:tplc="BE92A00A">
      <w:start w:val="1"/>
      <w:numFmt w:val="bullet"/>
      <w:lvlText w:val=""/>
      <w:lvlJc w:val="left"/>
    </w:lvl>
    <w:lvl w:ilvl="1" w:tplc="2122A100">
      <w:start w:val="15"/>
      <w:numFmt w:val="lowerLetter"/>
      <w:lvlText w:val="%2"/>
      <w:lvlJc w:val="left"/>
    </w:lvl>
    <w:lvl w:ilvl="2" w:tplc="FE7A25BC">
      <w:numFmt w:val="decimal"/>
      <w:lvlText w:val=""/>
      <w:lvlJc w:val="left"/>
    </w:lvl>
    <w:lvl w:ilvl="3" w:tplc="04F44DFA">
      <w:numFmt w:val="decimal"/>
      <w:lvlText w:val=""/>
      <w:lvlJc w:val="left"/>
    </w:lvl>
    <w:lvl w:ilvl="4" w:tplc="C7D0124E">
      <w:numFmt w:val="decimal"/>
      <w:lvlText w:val=""/>
      <w:lvlJc w:val="left"/>
    </w:lvl>
    <w:lvl w:ilvl="5" w:tplc="C0E0C902">
      <w:numFmt w:val="decimal"/>
      <w:lvlText w:val=""/>
      <w:lvlJc w:val="left"/>
    </w:lvl>
    <w:lvl w:ilvl="6" w:tplc="E1446CD8">
      <w:numFmt w:val="decimal"/>
      <w:lvlText w:val=""/>
      <w:lvlJc w:val="left"/>
    </w:lvl>
    <w:lvl w:ilvl="7" w:tplc="3C003160">
      <w:numFmt w:val="decimal"/>
      <w:lvlText w:val=""/>
      <w:lvlJc w:val="left"/>
    </w:lvl>
    <w:lvl w:ilvl="8" w:tplc="96E69642">
      <w:numFmt w:val="decimal"/>
      <w:lvlText w:val=""/>
      <w:lvlJc w:val="left"/>
    </w:lvl>
  </w:abstractNum>
  <w:abstractNum w:abstractNumId="15" w15:restartNumberingAfterBreak="0">
    <w:nsid w:val="000054DE"/>
    <w:multiLevelType w:val="hybridMultilevel"/>
    <w:tmpl w:val="58C25FBA"/>
    <w:lvl w:ilvl="0" w:tplc="F9B2E882">
      <w:start w:val="1"/>
      <w:numFmt w:val="bullet"/>
      <w:lvlText w:val=""/>
      <w:lvlJc w:val="left"/>
    </w:lvl>
    <w:lvl w:ilvl="1" w:tplc="86F00E1A">
      <w:start w:val="15"/>
      <w:numFmt w:val="lowerLetter"/>
      <w:lvlText w:val="%2"/>
      <w:lvlJc w:val="left"/>
    </w:lvl>
    <w:lvl w:ilvl="2" w:tplc="4AC85776">
      <w:numFmt w:val="decimal"/>
      <w:lvlText w:val=""/>
      <w:lvlJc w:val="left"/>
    </w:lvl>
    <w:lvl w:ilvl="3" w:tplc="A1246D40">
      <w:numFmt w:val="decimal"/>
      <w:lvlText w:val=""/>
      <w:lvlJc w:val="left"/>
    </w:lvl>
    <w:lvl w:ilvl="4" w:tplc="C616D75C">
      <w:numFmt w:val="decimal"/>
      <w:lvlText w:val=""/>
      <w:lvlJc w:val="left"/>
    </w:lvl>
    <w:lvl w:ilvl="5" w:tplc="A600E574">
      <w:numFmt w:val="decimal"/>
      <w:lvlText w:val=""/>
      <w:lvlJc w:val="left"/>
    </w:lvl>
    <w:lvl w:ilvl="6" w:tplc="57782F54">
      <w:numFmt w:val="decimal"/>
      <w:lvlText w:val=""/>
      <w:lvlJc w:val="left"/>
    </w:lvl>
    <w:lvl w:ilvl="7" w:tplc="1B1097C4">
      <w:numFmt w:val="decimal"/>
      <w:lvlText w:val=""/>
      <w:lvlJc w:val="left"/>
    </w:lvl>
    <w:lvl w:ilvl="8" w:tplc="C706D846">
      <w:numFmt w:val="decimal"/>
      <w:lvlText w:val=""/>
      <w:lvlJc w:val="left"/>
    </w:lvl>
  </w:abstractNum>
  <w:abstractNum w:abstractNumId="16" w15:restartNumberingAfterBreak="0">
    <w:nsid w:val="00005D03"/>
    <w:multiLevelType w:val="hybridMultilevel"/>
    <w:tmpl w:val="16A04304"/>
    <w:lvl w:ilvl="0" w:tplc="66B0EABC">
      <w:start w:val="15"/>
      <w:numFmt w:val="lowerLetter"/>
      <w:lvlText w:val="%1"/>
      <w:lvlJc w:val="left"/>
    </w:lvl>
    <w:lvl w:ilvl="1" w:tplc="B7027868">
      <w:numFmt w:val="decimal"/>
      <w:lvlText w:val=""/>
      <w:lvlJc w:val="left"/>
    </w:lvl>
    <w:lvl w:ilvl="2" w:tplc="9822FEF6">
      <w:numFmt w:val="decimal"/>
      <w:lvlText w:val=""/>
      <w:lvlJc w:val="left"/>
    </w:lvl>
    <w:lvl w:ilvl="3" w:tplc="AB9285C8">
      <w:numFmt w:val="decimal"/>
      <w:lvlText w:val=""/>
      <w:lvlJc w:val="left"/>
    </w:lvl>
    <w:lvl w:ilvl="4" w:tplc="B6568ADE">
      <w:numFmt w:val="decimal"/>
      <w:lvlText w:val=""/>
      <w:lvlJc w:val="left"/>
    </w:lvl>
    <w:lvl w:ilvl="5" w:tplc="EDBA9C02">
      <w:numFmt w:val="decimal"/>
      <w:lvlText w:val=""/>
      <w:lvlJc w:val="left"/>
    </w:lvl>
    <w:lvl w:ilvl="6" w:tplc="82325C38">
      <w:numFmt w:val="decimal"/>
      <w:lvlText w:val=""/>
      <w:lvlJc w:val="left"/>
    </w:lvl>
    <w:lvl w:ilvl="7" w:tplc="3020C956">
      <w:numFmt w:val="decimal"/>
      <w:lvlText w:val=""/>
      <w:lvlJc w:val="left"/>
    </w:lvl>
    <w:lvl w:ilvl="8" w:tplc="A14A2864">
      <w:numFmt w:val="decimal"/>
      <w:lvlText w:val=""/>
      <w:lvlJc w:val="left"/>
    </w:lvl>
  </w:abstractNum>
  <w:abstractNum w:abstractNumId="17" w15:restartNumberingAfterBreak="0">
    <w:nsid w:val="00006443"/>
    <w:multiLevelType w:val="hybridMultilevel"/>
    <w:tmpl w:val="E740184C"/>
    <w:lvl w:ilvl="0" w:tplc="9BF6CB7E">
      <w:start w:val="15"/>
      <w:numFmt w:val="lowerLetter"/>
      <w:lvlText w:val="%1"/>
      <w:lvlJc w:val="left"/>
    </w:lvl>
    <w:lvl w:ilvl="1" w:tplc="1B364E3E">
      <w:numFmt w:val="decimal"/>
      <w:lvlText w:val=""/>
      <w:lvlJc w:val="left"/>
    </w:lvl>
    <w:lvl w:ilvl="2" w:tplc="FA80B112">
      <w:numFmt w:val="decimal"/>
      <w:lvlText w:val=""/>
      <w:lvlJc w:val="left"/>
    </w:lvl>
    <w:lvl w:ilvl="3" w:tplc="890E46C6">
      <w:numFmt w:val="decimal"/>
      <w:lvlText w:val=""/>
      <w:lvlJc w:val="left"/>
    </w:lvl>
    <w:lvl w:ilvl="4" w:tplc="7824811C">
      <w:numFmt w:val="decimal"/>
      <w:lvlText w:val=""/>
      <w:lvlJc w:val="left"/>
    </w:lvl>
    <w:lvl w:ilvl="5" w:tplc="8676F068">
      <w:numFmt w:val="decimal"/>
      <w:lvlText w:val=""/>
      <w:lvlJc w:val="left"/>
    </w:lvl>
    <w:lvl w:ilvl="6" w:tplc="866C70B8">
      <w:numFmt w:val="decimal"/>
      <w:lvlText w:val=""/>
      <w:lvlJc w:val="left"/>
    </w:lvl>
    <w:lvl w:ilvl="7" w:tplc="D40A05CE">
      <w:numFmt w:val="decimal"/>
      <w:lvlText w:val=""/>
      <w:lvlJc w:val="left"/>
    </w:lvl>
    <w:lvl w:ilvl="8" w:tplc="196EE8AA">
      <w:numFmt w:val="decimal"/>
      <w:lvlText w:val=""/>
      <w:lvlJc w:val="left"/>
    </w:lvl>
  </w:abstractNum>
  <w:abstractNum w:abstractNumId="18" w15:restartNumberingAfterBreak="0">
    <w:nsid w:val="000066BB"/>
    <w:multiLevelType w:val="hybridMultilevel"/>
    <w:tmpl w:val="66DA11D2"/>
    <w:lvl w:ilvl="0" w:tplc="EF74B70C">
      <w:start w:val="1"/>
      <w:numFmt w:val="bullet"/>
      <w:lvlText w:val=""/>
      <w:lvlJc w:val="left"/>
    </w:lvl>
    <w:lvl w:ilvl="1" w:tplc="D7B830AC">
      <w:numFmt w:val="decimal"/>
      <w:lvlText w:val=""/>
      <w:lvlJc w:val="left"/>
    </w:lvl>
    <w:lvl w:ilvl="2" w:tplc="A3464B02">
      <w:numFmt w:val="decimal"/>
      <w:lvlText w:val=""/>
      <w:lvlJc w:val="left"/>
    </w:lvl>
    <w:lvl w:ilvl="3" w:tplc="E64A2F7C">
      <w:numFmt w:val="decimal"/>
      <w:lvlText w:val=""/>
      <w:lvlJc w:val="left"/>
    </w:lvl>
    <w:lvl w:ilvl="4" w:tplc="F0B26F3A">
      <w:numFmt w:val="decimal"/>
      <w:lvlText w:val=""/>
      <w:lvlJc w:val="left"/>
    </w:lvl>
    <w:lvl w:ilvl="5" w:tplc="62106A94">
      <w:numFmt w:val="decimal"/>
      <w:lvlText w:val=""/>
      <w:lvlJc w:val="left"/>
    </w:lvl>
    <w:lvl w:ilvl="6" w:tplc="0BECB526">
      <w:numFmt w:val="decimal"/>
      <w:lvlText w:val=""/>
      <w:lvlJc w:val="left"/>
    </w:lvl>
    <w:lvl w:ilvl="7" w:tplc="0A2A34E4">
      <w:numFmt w:val="decimal"/>
      <w:lvlText w:val=""/>
      <w:lvlJc w:val="left"/>
    </w:lvl>
    <w:lvl w:ilvl="8" w:tplc="828248DA">
      <w:numFmt w:val="decimal"/>
      <w:lvlText w:val=""/>
      <w:lvlJc w:val="left"/>
    </w:lvl>
  </w:abstractNum>
  <w:abstractNum w:abstractNumId="19" w15:restartNumberingAfterBreak="0">
    <w:nsid w:val="0000701F"/>
    <w:multiLevelType w:val="hybridMultilevel"/>
    <w:tmpl w:val="A846F070"/>
    <w:lvl w:ilvl="0" w:tplc="AC6E8228">
      <w:start w:val="1"/>
      <w:numFmt w:val="bullet"/>
      <w:lvlText w:val=""/>
      <w:lvlJc w:val="left"/>
    </w:lvl>
    <w:lvl w:ilvl="1" w:tplc="9FAE7766">
      <w:start w:val="15"/>
      <w:numFmt w:val="lowerLetter"/>
      <w:lvlText w:val="%2"/>
      <w:lvlJc w:val="left"/>
    </w:lvl>
    <w:lvl w:ilvl="2" w:tplc="E2D499D6">
      <w:numFmt w:val="decimal"/>
      <w:lvlText w:val=""/>
      <w:lvlJc w:val="left"/>
    </w:lvl>
    <w:lvl w:ilvl="3" w:tplc="274E496A">
      <w:numFmt w:val="decimal"/>
      <w:lvlText w:val=""/>
      <w:lvlJc w:val="left"/>
    </w:lvl>
    <w:lvl w:ilvl="4" w:tplc="BBB235D8">
      <w:numFmt w:val="decimal"/>
      <w:lvlText w:val=""/>
      <w:lvlJc w:val="left"/>
    </w:lvl>
    <w:lvl w:ilvl="5" w:tplc="13388932">
      <w:numFmt w:val="decimal"/>
      <w:lvlText w:val=""/>
      <w:lvlJc w:val="left"/>
    </w:lvl>
    <w:lvl w:ilvl="6" w:tplc="A804242E">
      <w:numFmt w:val="decimal"/>
      <w:lvlText w:val=""/>
      <w:lvlJc w:val="left"/>
    </w:lvl>
    <w:lvl w:ilvl="7" w:tplc="44889366">
      <w:numFmt w:val="decimal"/>
      <w:lvlText w:val=""/>
      <w:lvlJc w:val="left"/>
    </w:lvl>
    <w:lvl w:ilvl="8" w:tplc="4468CD42">
      <w:numFmt w:val="decimal"/>
      <w:lvlText w:val=""/>
      <w:lvlJc w:val="left"/>
    </w:lvl>
  </w:abstractNum>
  <w:abstractNum w:abstractNumId="20" w15:restartNumberingAfterBreak="0">
    <w:nsid w:val="0000767D"/>
    <w:multiLevelType w:val="hybridMultilevel"/>
    <w:tmpl w:val="801ADABA"/>
    <w:lvl w:ilvl="0" w:tplc="9982BB24">
      <w:start w:val="1"/>
      <w:numFmt w:val="bullet"/>
      <w:lvlText w:val=""/>
      <w:lvlJc w:val="left"/>
    </w:lvl>
    <w:lvl w:ilvl="1" w:tplc="E50A3272">
      <w:start w:val="15"/>
      <w:numFmt w:val="lowerLetter"/>
      <w:lvlText w:val="%2"/>
      <w:lvlJc w:val="left"/>
    </w:lvl>
    <w:lvl w:ilvl="2" w:tplc="ABEAB442">
      <w:numFmt w:val="decimal"/>
      <w:lvlText w:val=""/>
      <w:lvlJc w:val="left"/>
    </w:lvl>
    <w:lvl w:ilvl="3" w:tplc="F11A09EA">
      <w:numFmt w:val="decimal"/>
      <w:lvlText w:val=""/>
      <w:lvlJc w:val="left"/>
    </w:lvl>
    <w:lvl w:ilvl="4" w:tplc="93468D6A">
      <w:numFmt w:val="decimal"/>
      <w:lvlText w:val=""/>
      <w:lvlJc w:val="left"/>
    </w:lvl>
    <w:lvl w:ilvl="5" w:tplc="B4A0F40E">
      <w:numFmt w:val="decimal"/>
      <w:lvlText w:val=""/>
      <w:lvlJc w:val="left"/>
    </w:lvl>
    <w:lvl w:ilvl="6" w:tplc="88349542">
      <w:numFmt w:val="decimal"/>
      <w:lvlText w:val=""/>
      <w:lvlJc w:val="left"/>
    </w:lvl>
    <w:lvl w:ilvl="7" w:tplc="ACD055B6">
      <w:numFmt w:val="decimal"/>
      <w:lvlText w:val=""/>
      <w:lvlJc w:val="left"/>
    </w:lvl>
    <w:lvl w:ilvl="8" w:tplc="8362BEB2">
      <w:numFmt w:val="decimal"/>
      <w:lvlText w:val=""/>
      <w:lvlJc w:val="left"/>
    </w:lvl>
  </w:abstractNum>
  <w:abstractNum w:abstractNumId="21" w15:restartNumberingAfterBreak="0">
    <w:nsid w:val="00007A5A"/>
    <w:multiLevelType w:val="hybridMultilevel"/>
    <w:tmpl w:val="0D68A6EE"/>
    <w:lvl w:ilvl="0" w:tplc="6BFC0FC6">
      <w:start w:val="1"/>
      <w:numFmt w:val="bullet"/>
      <w:lvlText w:val=""/>
      <w:lvlJc w:val="left"/>
    </w:lvl>
    <w:lvl w:ilvl="1" w:tplc="5C84B2AA">
      <w:start w:val="15"/>
      <w:numFmt w:val="lowerLetter"/>
      <w:lvlText w:val="%2"/>
      <w:lvlJc w:val="left"/>
    </w:lvl>
    <w:lvl w:ilvl="2" w:tplc="918C1DFE">
      <w:numFmt w:val="decimal"/>
      <w:lvlText w:val=""/>
      <w:lvlJc w:val="left"/>
    </w:lvl>
    <w:lvl w:ilvl="3" w:tplc="E4AE9074">
      <w:numFmt w:val="decimal"/>
      <w:lvlText w:val=""/>
      <w:lvlJc w:val="left"/>
    </w:lvl>
    <w:lvl w:ilvl="4" w:tplc="33B048E4">
      <w:numFmt w:val="decimal"/>
      <w:lvlText w:val=""/>
      <w:lvlJc w:val="left"/>
    </w:lvl>
    <w:lvl w:ilvl="5" w:tplc="E42E6F2E">
      <w:numFmt w:val="decimal"/>
      <w:lvlText w:val=""/>
      <w:lvlJc w:val="left"/>
    </w:lvl>
    <w:lvl w:ilvl="6" w:tplc="D55CC682">
      <w:numFmt w:val="decimal"/>
      <w:lvlText w:val=""/>
      <w:lvlJc w:val="left"/>
    </w:lvl>
    <w:lvl w:ilvl="7" w:tplc="EA403B7C">
      <w:numFmt w:val="decimal"/>
      <w:lvlText w:val=""/>
      <w:lvlJc w:val="left"/>
    </w:lvl>
    <w:lvl w:ilvl="8" w:tplc="6AE0B424">
      <w:numFmt w:val="decimal"/>
      <w:lvlText w:val=""/>
      <w:lvlJc w:val="left"/>
    </w:lvl>
  </w:abstractNum>
  <w:num w:numId="1" w16cid:durableId="1725325736">
    <w:abstractNumId w:val="0"/>
  </w:num>
  <w:num w:numId="2" w16cid:durableId="623581728">
    <w:abstractNumId w:val="6"/>
  </w:num>
  <w:num w:numId="3" w16cid:durableId="68817310">
    <w:abstractNumId w:val="9"/>
  </w:num>
  <w:num w:numId="4" w16cid:durableId="8146841">
    <w:abstractNumId w:val="11"/>
  </w:num>
  <w:num w:numId="5" w16cid:durableId="1569225624">
    <w:abstractNumId w:val="12"/>
  </w:num>
  <w:num w:numId="6" w16cid:durableId="1196846879">
    <w:abstractNumId w:val="13"/>
  </w:num>
  <w:num w:numId="7" w16cid:durableId="909652151">
    <w:abstractNumId w:val="3"/>
  </w:num>
  <w:num w:numId="8" w16cid:durableId="421030042">
    <w:abstractNumId w:val="15"/>
  </w:num>
  <w:num w:numId="9" w16cid:durableId="848911035">
    <w:abstractNumId w:val="7"/>
  </w:num>
  <w:num w:numId="10" w16cid:durableId="176120538">
    <w:abstractNumId w:val="5"/>
  </w:num>
  <w:num w:numId="11" w16cid:durableId="2119063169">
    <w:abstractNumId w:val="1"/>
  </w:num>
  <w:num w:numId="12" w16cid:durableId="1635328411">
    <w:abstractNumId w:val="14"/>
  </w:num>
  <w:num w:numId="13" w16cid:durableId="1651442066">
    <w:abstractNumId w:val="17"/>
  </w:num>
  <w:num w:numId="14" w16cid:durableId="2134127116">
    <w:abstractNumId w:val="18"/>
  </w:num>
  <w:num w:numId="15" w16cid:durableId="760029121">
    <w:abstractNumId w:val="8"/>
  </w:num>
  <w:num w:numId="16" w16cid:durableId="1558708734">
    <w:abstractNumId w:val="4"/>
  </w:num>
  <w:num w:numId="17" w16cid:durableId="511653076">
    <w:abstractNumId w:val="19"/>
  </w:num>
  <w:num w:numId="18" w16cid:durableId="2042824183">
    <w:abstractNumId w:val="16"/>
  </w:num>
  <w:num w:numId="19" w16cid:durableId="2009478269">
    <w:abstractNumId w:val="21"/>
  </w:num>
  <w:num w:numId="20" w16cid:durableId="1272974201">
    <w:abstractNumId w:val="20"/>
  </w:num>
  <w:num w:numId="21" w16cid:durableId="1446847300">
    <w:abstractNumId w:val="10"/>
  </w:num>
  <w:num w:numId="22" w16cid:durableId="4273090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E1E"/>
    <w:rsid w:val="00004076"/>
    <w:rsid w:val="000672D7"/>
    <w:rsid w:val="00282EA4"/>
    <w:rsid w:val="002D184A"/>
    <w:rsid w:val="00345B29"/>
    <w:rsid w:val="003D2C84"/>
    <w:rsid w:val="0044438E"/>
    <w:rsid w:val="00446DE8"/>
    <w:rsid w:val="006E581F"/>
    <w:rsid w:val="008E794F"/>
    <w:rsid w:val="00A64E1E"/>
    <w:rsid w:val="00B13404"/>
    <w:rsid w:val="00B825F5"/>
    <w:rsid w:val="00BA32E0"/>
    <w:rsid w:val="00BA5AD7"/>
    <w:rsid w:val="00D91C72"/>
    <w:rsid w:val="00D929D3"/>
    <w:rsid w:val="00DA65A8"/>
    <w:rsid w:val="00DB6D0D"/>
    <w:rsid w:val="00E2519F"/>
    <w:rsid w:val="00EC52EE"/>
    <w:rsid w:val="00FA6307"/>
    <w:rsid w:val="00FB2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68345"/>
  <w15:docId w15:val="{54831FFD-A37F-482B-A25B-234F358B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8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4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E1E"/>
    <w:rPr>
      <w:rFonts w:ascii="Tahoma" w:hAnsi="Tahoma" w:cs="Tahoma"/>
      <w:sz w:val="16"/>
      <w:szCs w:val="16"/>
    </w:rPr>
  </w:style>
  <w:style w:type="paragraph" w:styleId="Header">
    <w:name w:val="header"/>
    <w:basedOn w:val="Normal"/>
    <w:link w:val="HeaderChar"/>
    <w:uiPriority w:val="99"/>
    <w:unhideWhenUsed/>
    <w:rsid w:val="00444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38E"/>
  </w:style>
  <w:style w:type="paragraph" w:styleId="Footer">
    <w:name w:val="footer"/>
    <w:basedOn w:val="Normal"/>
    <w:link w:val="FooterChar"/>
    <w:uiPriority w:val="99"/>
    <w:unhideWhenUsed/>
    <w:rsid w:val="00444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15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2430</Words>
  <Characters>13857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FOCAGIFO Staff</dc:creator>
  <cp:lastModifiedBy>Admin</cp:lastModifiedBy>
  <cp:revision>3</cp:revision>
  <dcterms:created xsi:type="dcterms:W3CDTF">2023-03-30T18:15:00Z</dcterms:created>
  <dcterms:modified xsi:type="dcterms:W3CDTF">2023-03-30T18:47:00Z</dcterms:modified>
</cp:coreProperties>
</file>