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96" w:rsidRDefault="00495B96" w:rsidP="00495B96">
      <w:pPr>
        <w:jc w:val="center"/>
        <w:rPr>
          <w:b/>
          <w:bCs/>
          <w:u w:val="single"/>
        </w:rPr>
      </w:pPr>
      <w:r>
        <w:rPr>
          <w:b/>
          <w:bCs/>
          <w:u w:val="single"/>
        </w:rPr>
        <w:t>ASSOCIATION FOR RURAL DEVELOPMENT</w:t>
      </w:r>
    </w:p>
    <w:p w:rsidR="00495B96" w:rsidRDefault="00495B96" w:rsidP="00495B96">
      <w:pPr>
        <w:jc w:val="center"/>
        <w:rPr>
          <w:b/>
          <w:bCs/>
          <w:u w:val="single"/>
        </w:rPr>
      </w:pPr>
    </w:p>
    <w:p w:rsidR="00495B96" w:rsidRDefault="00495B96" w:rsidP="00495B96">
      <w:pPr>
        <w:jc w:val="center"/>
        <w:rPr>
          <w:b/>
          <w:bCs/>
          <w:u w:val="single"/>
        </w:rPr>
      </w:pPr>
      <w:r>
        <w:rPr>
          <w:b/>
          <w:bCs/>
          <w:u w:val="single"/>
        </w:rPr>
        <w:t>ARTICLES OF ASSOCIATION</w:t>
      </w:r>
    </w:p>
    <w:p w:rsidR="00495B96" w:rsidRDefault="00495B96" w:rsidP="00495B96">
      <w:pPr>
        <w:jc w:val="center"/>
        <w:rPr>
          <w:b/>
          <w:bCs/>
          <w:u w:val="single"/>
        </w:rPr>
      </w:pPr>
    </w:p>
    <w:p w:rsidR="00495B96" w:rsidRDefault="00495B96" w:rsidP="00495B96">
      <w:pPr>
        <w:jc w:val="center"/>
        <w:rPr>
          <w:b/>
          <w:bCs/>
          <w:u w:val="single"/>
        </w:rPr>
      </w:pPr>
      <w:r>
        <w:rPr>
          <w:b/>
          <w:bCs/>
          <w:u w:val="single"/>
        </w:rPr>
        <w:t>( or Bye Law of the Society)</w:t>
      </w:r>
    </w:p>
    <w:p w:rsidR="00495B96" w:rsidRDefault="00495B96" w:rsidP="00495B96">
      <w:pPr>
        <w:jc w:val="both"/>
      </w:pPr>
    </w:p>
    <w:p w:rsidR="00495B96" w:rsidRDefault="00495B96" w:rsidP="00495B96">
      <w:pPr>
        <w:jc w:val="both"/>
      </w:pPr>
      <w:r>
        <w:t>1. The name of the Association shall be “Association for Rural Development “</w:t>
      </w:r>
    </w:p>
    <w:p w:rsidR="00495B96" w:rsidRDefault="00495B96" w:rsidP="00495B96">
      <w:pPr>
        <w:jc w:val="both"/>
      </w:pPr>
    </w:p>
    <w:p w:rsidR="00E2471C" w:rsidRPr="00FF0FAE" w:rsidRDefault="00495B96" w:rsidP="00E2471C">
      <w:pPr>
        <w:spacing w:line="360" w:lineRule="auto"/>
        <w:jc w:val="both"/>
      </w:pPr>
      <w:r>
        <w:t>2. The registered office shall be at “</w:t>
      </w:r>
      <w:r w:rsidR="00E2471C" w:rsidRPr="00FF0FAE">
        <w:t xml:space="preserve">at “ARD </w:t>
      </w:r>
      <w:r w:rsidR="00E2471C">
        <w:t>Nagar</w:t>
      </w:r>
      <w:r w:rsidR="00E2471C" w:rsidRPr="00FF0FAE">
        <w:t xml:space="preserve">, P.Meenatchipatti,  </w:t>
      </w:r>
      <w:r w:rsidR="00E2471C">
        <w:t>Chettikulam Post</w:t>
      </w:r>
      <w:r w:rsidR="00E2471C" w:rsidRPr="00FF0FAE">
        <w:t xml:space="preserve">, </w:t>
      </w:r>
      <w:r w:rsidR="00E2471C">
        <w:t xml:space="preserve">Checkanurani, Theni Main Road, </w:t>
      </w:r>
      <w:r w:rsidR="00E2471C" w:rsidRPr="00FF0FAE">
        <w:t>Usilampatti Taluk, Madurai District</w:t>
      </w:r>
      <w:r w:rsidR="00E2471C">
        <w:t xml:space="preserve"> 625 514</w:t>
      </w:r>
      <w:r w:rsidR="00E2471C" w:rsidRPr="00FF0FAE">
        <w:t>”.</w:t>
      </w:r>
    </w:p>
    <w:p w:rsidR="00E2471C" w:rsidRDefault="00E2471C" w:rsidP="00495B96">
      <w:pPr>
        <w:jc w:val="both"/>
      </w:pPr>
    </w:p>
    <w:p w:rsidR="00495B96" w:rsidRDefault="00495B96" w:rsidP="00495B96">
      <w:pPr>
        <w:jc w:val="both"/>
      </w:pPr>
      <w:r>
        <w:t xml:space="preserve">3. The date of formation of the society shall be taken as </w:t>
      </w:r>
      <w:smartTag w:uri="urn:schemas-microsoft-com:office:smarttags" w:element="date">
        <w:smartTagPr>
          <w:attr w:name="Year" w:val="1985"/>
          <w:attr w:name="Day" w:val="5"/>
          <w:attr w:name="Month" w:val="8"/>
        </w:smartTagPr>
        <w:r>
          <w:t>5</w:t>
        </w:r>
        <w:r>
          <w:rPr>
            <w:vertAlign w:val="superscript"/>
          </w:rPr>
          <w:t>th</w:t>
        </w:r>
        <w:r>
          <w:t xml:space="preserve"> August 1985</w:t>
        </w:r>
      </w:smartTag>
      <w:r>
        <w:t>.</w:t>
      </w:r>
    </w:p>
    <w:p w:rsidR="00495B96" w:rsidRDefault="00495B96" w:rsidP="00495B96">
      <w:pPr>
        <w:jc w:val="both"/>
      </w:pPr>
    </w:p>
    <w:p w:rsidR="00495B96" w:rsidRDefault="00495B96" w:rsidP="00495B96">
      <w:pPr>
        <w:jc w:val="both"/>
      </w:pPr>
      <w:r>
        <w:t>4. The Registered office of the society shall be situated at Madurai Registration District.</w:t>
      </w:r>
    </w:p>
    <w:p w:rsidR="00495B96" w:rsidRDefault="00495B96" w:rsidP="00495B96">
      <w:pPr>
        <w:jc w:val="both"/>
      </w:pPr>
    </w:p>
    <w:p w:rsidR="00495B96" w:rsidRDefault="00495B96" w:rsidP="00495B96">
      <w:pPr>
        <w:jc w:val="both"/>
      </w:pPr>
      <w:r>
        <w:t>5. The Business hours of the society shall be from 10.00 hours to 17.00 hours of Indian standard Time.</w:t>
      </w:r>
    </w:p>
    <w:p w:rsidR="00495B96" w:rsidRDefault="00495B96" w:rsidP="00495B96">
      <w:pPr>
        <w:jc w:val="both"/>
      </w:pPr>
    </w:p>
    <w:p w:rsidR="00495B96" w:rsidRDefault="00495B96" w:rsidP="00495B96">
      <w:pPr>
        <w:jc w:val="both"/>
      </w:pPr>
      <w:r>
        <w:t>6. The object of the society is the promotion of Education as stated in the Memorandum.</w:t>
      </w:r>
    </w:p>
    <w:p w:rsidR="00495B96" w:rsidRDefault="00495B96" w:rsidP="00495B96">
      <w:pPr>
        <w:jc w:val="both"/>
      </w:pPr>
    </w:p>
    <w:p w:rsidR="00495B96" w:rsidRDefault="00495B96" w:rsidP="00495B96">
      <w:pPr>
        <w:jc w:val="both"/>
      </w:pPr>
      <w:r>
        <w:t xml:space="preserve">7. The objects shall also include Rural, Adult and all forms of Education. The Society shall be for the benefit of all citizens of </w:t>
      </w:r>
      <w:smartTag w:uri="urn:schemas-microsoft-com:office:smarttags" w:element="country-region">
        <w:smartTag w:uri="urn:schemas-microsoft-com:office:smarttags" w:element="place">
          <w:r>
            <w:t>India</w:t>
          </w:r>
        </w:smartTag>
      </w:smartTag>
      <w:r>
        <w:t xml:space="preserve"> irrespective caste, Religion and sex</w:t>
      </w:r>
    </w:p>
    <w:p w:rsidR="00495B96" w:rsidRDefault="00495B96" w:rsidP="00495B96">
      <w:pPr>
        <w:jc w:val="both"/>
      </w:pPr>
    </w:p>
    <w:p w:rsidR="00495B96" w:rsidRDefault="00495B96" w:rsidP="00495B96">
      <w:pPr>
        <w:jc w:val="both"/>
      </w:pPr>
      <w:r>
        <w:t>8. The secretary shall be the authorized officer of the society of institute or defend legal action on behalf of the society</w:t>
      </w:r>
    </w:p>
    <w:p w:rsidR="00495B96" w:rsidRDefault="00495B96" w:rsidP="00495B96">
      <w:pPr>
        <w:jc w:val="both"/>
      </w:pPr>
    </w:p>
    <w:p w:rsidR="00495B96" w:rsidRDefault="00495B96" w:rsidP="00495B96">
      <w:pPr>
        <w:jc w:val="both"/>
      </w:pPr>
      <w:r>
        <w:t xml:space="preserve">9. The president and secretary are jointly and individually responsible for the day-to day business of the society. They re empowered to give directions either jointly or individually to conduct the affairs of the society. </w:t>
      </w:r>
    </w:p>
    <w:p w:rsidR="00495B96" w:rsidRDefault="00495B96" w:rsidP="00495B96">
      <w:pPr>
        <w:jc w:val="both"/>
      </w:pPr>
    </w:p>
    <w:p w:rsidR="00495B96" w:rsidRDefault="00495B96" w:rsidP="00495B96">
      <w:pPr>
        <w:jc w:val="both"/>
        <w:rPr>
          <w:b/>
          <w:bCs/>
          <w:u w:val="single"/>
        </w:rPr>
      </w:pPr>
      <w:r>
        <w:rPr>
          <w:b/>
          <w:bCs/>
          <w:u w:val="single"/>
        </w:rPr>
        <w:t>10. MEMBERSHIP:</w:t>
      </w:r>
    </w:p>
    <w:p w:rsidR="00495B96" w:rsidRDefault="00495B96" w:rsidP="00495B96">
      <w:pPr>
        <w:ind w:left="360"/>
        <w:jc w:val="both"/>
      </w:pPr>
    </w:p>
    <w:p w:rsidR="00495B96" w:rsidRDefault="00495B96" w:rsidP="00495B96">
      <w:pPr>
        <w:numPr>
          <w:ilvl w:val="1"/>
          <w:numId w:val="1"/>
        </w:numPr>
        <w:jc w:val="both"/>
      </w:pPr>
      <w:r>
        <w:t>Any adult, who is sound in mind and who is not a declared insolvent shall be entitled to become a member of the society and whose membership application is approved by simple majority of members of the general body.</w:t>
      </w:r>
    </w:p>
    <w:p w:rsidR="00495B96" w:rsidRDefault="00495B96" w:rsidP="00495B96">
      <w:pPr>
        <w:numPr>
          <w:ilvl w:val="1"/>
          <w:numId w:val="1"/>
        </w:numPr>
        <w:jc w:val="both"/>
      </w:pPr>
      <w:r>
        <w:t>The annual subscription of the society shall be Rs.100 (Rupees One Hundred only). No enrolment of entrance fees shall be charged by the society.</w:t>
      </w:r>
    </w:p>
    <w:p w:rsidR="00495B96" w:rsidRDefault="00495B96" w:rsidP="00495B96">
      <w:pPr>
        <w:jc w:val="both"/>
      </w:pPr>
    </w:p>
    <w:p w:rsidR="00495B96" w:rsidRDefault="00495B96" w:rsidP="00495B96">
      <w:pPr>
        <w:jc w:val="both"/>
      </w:pPr>
      <w:r>
        <w:t>11. The members who are working against the interest of the society and who are engaged in unsocial illegal and anti-national activities shall be expelled by a resolution of the General Body passed by simple majority.</w:t>
      </w:r>
    </w:p>
    <w:p w:rsidR="00495B96" w:rsidRDefault="00495B96" w:rsidP="00495B96">
      <w:pPr>
        <w:jc w:val="both"/>
      </w:pPr>
    </w:p>
    <w:p w:rsidR="00495B96" w:rsidRDefault="00495B96" w:rsidP="00495B96">
      <w:pPr>
        <w:jc w:val="both"/>
      </w:pPr>
      <w:r>
        <w:lastRenderedPageBreak/>
        <w:t>12. The members have the right to inspect records, as per law, and have the privileges of attending all the General Body Meeting of the society.</w:t>
      </w:r>
    </w:p>
    <w:p w:rsidR="00495B96" w:rsidRDefault="00495B96" w:rsidP="00495B96">
      <w:pPr>
        <w:jc w:val="both"/>
      </w:pPr>
    </w:p>
    <w:p w:rsidR="00495B96" w:rsidRDefault="00495B96" w:rsidP="00495B96">
      <w:pPr>
        <w:jc w:val="both"/>
      </w:pPr>
      <w:r>
        <w:t xml:space="preserve">13. The society shall start any number of branches in </w:t>
      </w:r>
      <w:smartTag w:uri="urn:schemas-microsoft-com:office:smarttags" w:element="country-region">
        <w:smartTag w:uri="urn:schemas-microsoft-com:office:smarttags" w:element="place">
          <w:r>
            <w:t>India</w:t>
          </w:r>
        </w:smartTag>
      </w:smartTag>
      <w:r>
        <w:t>.</w:t>
      </w:r>
    </w:p>
    <w:p w:rsidR="00495B96" w:rsidRDefault="00495B96" w:rsidP="00495B96">
      <w:pPr>
        <w:jc w:val="both"/>
      </w:pPr>
    </w:p>
    <w:p w:rsidR="00495B96" w:rsidRDefault="00495B96" w:rsidP="00495B96">
      <w:pPr>
        <w:jc w:val="both"/>
      </w:pPr>
      <w:r>
        <w:t>14. The Managing committee shall be constituted by members elected by a simple majority in the General Body. The Managing committee shall be consisting of 7 members, one president, one vice president, one secretary and one treasurer shall be elected from among the members of the managing committee after election, shall not exceed three years. If any member resigns or other wise cease to be a member of the managing committee, one of the members of the General Body shall be co-opted. The co-opted members shall service the rest of the life of the vacated member. Elections to the Managing committee shall be conducted in an extraordinary General Meeting in the 11</w:t>
      </w:r>
      <w:r w:rsidRPr="00230A97">
        <w:rPr>
          <w:vertAlign w:val="superscript"/>
        </w:rPr>
        <w:t>th</w:t>
      </w:r>
      <w:r>
        <w:t xml:space="preserve"> month of once in every three years. The First Managing committee shall be the first signatories to the memorandum </w:t>
      </w:r>
    </w:p>
    <w:p w:rsidR="00495B96" w:rsidRDefault="00495B96" w:rsidP="00495B96">
      <w:pPr>
        <w:jc w:val="both"/>
      </w:pPr>
    </w:p>
    <w:p w:rsidR="00495B96" w:rsidRDefault="00495B96" w:rsidP="00495B96">
      <w:pPr>
        <w:jc w:val="both"/>
      </w:pPr>
      <w:r>
        <w:t xml:space="preserve">         A retiring member of the managing committee is eligible for re-election. The managing committee meeting shall be convened by secretary after giving twenty one days notice to members of the managing committee.</w:t>
      </w:r>
    </w:p>
    <w:p w:rsidR="00495B96" w:rsidRDefault="00495B96" w:rsidP="00495B96">
      <w:pPr>
        <w:jc w:val="both"/>
      </w:pPr>
    </w:p>
    <w:p w:rsidR="00495B96" w:rsidRDefault="00495B96" w:rsidP="00495B96">
      <w:pPr>
        <w:jc w:val="both"/>
      </w:pPr>
      <w:r>
        <w:t>15. Removal of members: Any member of the society who by any act or acts of commission or omission goes against the societies aims objectives, or interests and if the concerned members conduct is not in accordance with the rules of the society the members concerned shall be given a notice of removal by the president to the effect that the the concerned member shall be cease to be on the roles of the society one month from the date of issue of removal notices. However, the aggrieved member may appeal in writing to the Executive committee but not after two weeks of receipt of notice. The appeal shall be studied by the executive committee whose decision shall be final.</w:t>
      </w:r>
    </w:p>
    <w:p w:rsidR="00495B96" w:rsidRDefault="00495B96" w:rsidP="00495B96">
      <w:pPr>
        <w:jc w:val="both"/>
      </w:pPr>
    </w:p>
    <w:p w:rsidR="00495B96" w:rsidRDefault="00495B96" w:rsidP="00495B96">
      <w:pPr>
        <w:jc w:val="both"/>
      </w:pPr>
      <w:r>
        <w:t>16. Both the President and Secretary, individually shall be the authoriesed officer to prepare present file and register all necessary and relevant records to the society, will file to the Registrar within one month with the following documents 1) Member List 2) Balance Sheet and audit report account 3) Declaring the above-said changes with effect from the current financial year of the society.</w:t>
      </w:r>
    </w:p>
    <w:p w:rsidR="00495B96" w:rsidRDefault="00495B96" w:rsidP="00495B96">
      <w:pPr>
        <w:jc w:val="both"/>
      </w:pPr>
      <w:r>
        <w:t xml:space="preserve"> </w:t>
      </w:r>
    </w:p>
    <w:p w:rsidR="00495B96" w:rsidRDefault="00495B96" w:rsidP="00495B96">
      <w:pPr>
        <w:jc w:val="both"/>
      </w:pPr>
      <w:r>
        <w:t>17. The Auditor for every year shall be appointed by the Annual General Body Meeting by a simple majority of members present as per the Tamil Nadu societies Registration Act. The first auditor shall be appointed by a meeting of the managing committee.</w:t>
      </w:r>
    </w:p>
    <w:p w:rsidR="00495B96" w:rsidRDefault="00495B96" w:rsidP="00495B96">
      <w:pPr>
        <w:jc w:val="both"/>
      </w:pPr>
    </w:p>
    <w:p w:rsidR="00495B96" w:rsidRDefault="00495B96" w:rsidP="00495B96">
      <w:pPr>
        <w:jc w:val="both"/>
      </w:pPr>
      <w:r>
        <w:t>18. The custody, application and investments of the funds of the society shall be as provided in the Tamilnadu societies Registration Act and in accordance with section 11 (5) of the I.T.Act. The association minute maintain the inspection of the members 1. The register of member 2. Minutes of the registration 3. The accounts 4. Cash book  5. Ledger 6. Receipt 7. Monthly income and expenditure account.</w:t>
      </w:r>
    </w:p>
    <w:p w:rsidR="00495B96" w:rsidRDefault="00495B96" w:rsidP="00495B96">
      <w:pPr>
        <w:jc w:val="both"/>
      </w:pPr>
    </w:p>
    <w:p w:rsidR="00265096" w:rsidRPr="00AE61AC" w:rsidRDefault="00495B96" w:rsidP="00265096">
      <w:pPr>
        <w:jc w:val="both"/>
      </w:pPr>
      <w:r>
        <w:lastRenderedPageBreak/>
        <w:t xml:space="preserve">19. </w:t>
      </w:r>
      <w:r w:rsidR="00265096" w:rsidRPr="00AE61AC">
        <w:t xml:space="preserve">Finance: The income for the  society shall consist of donations, subscriptions, contribution, grants from Indian and from any project of the society that may be approved by the Executive committee b) The Maximum cash balance with the treasure shall be        Rs. 1000/- (Rupees one Thousand  only ). All the other cash shall be deposited in Bank Account in the name of the society. c) There shall be a bank account in any one of the Nationalized Banks, </w:t>
      </w:r>
      <w:r w:rsidR="00265096" w:rsidRPr="00AE61AC">
        <w:rPr>
          <w:b/>
        </w:rPr>
        <w:t>Private Banks and Co-operative Banks</w:t>
      </w:r>
      <w:r w:rsidR="00265096" w:rsidRPr="00AE61AC">
        <w:t xml:space="preserve"> while shall be decided by the Executive committee. The Treasurer shall make any payment to the money it so authoriesed by the secretary ---3--- d) The secretary is empowered to pass all the revenue expenditure, and capital expenditure or investment decision shall be decided, resolved or rectified by the managing committee. e) The president also empowered to pass the revenue expenditure and capital expenditure or investment decision shall be decided, evolve or rectified by the managing committee. He will act as the executive director of the society. Provision for secure loan Advances, Subscriptions, Contributions, Grants, Subsides and other assistance from individuals from</w:t>
      </w:r>
      <w:r w:rsidR="00EC4914" w:rsidRPr="00EC4914">
        <w:rPr>
          <w:b/>
          <w:sz w:val="18"/>
          <w:szCs w:val="22"/>
        </w:rPr>
        <w:t xml:space="preserve"> </w:t>
      </w:r>
      <w:r w:rsidR="00EC4914" w:rsidRPr="00EC4914">
        <w:t>Office of the Development Commissioner (Handicrafts) Ministry of Textiles to train the target community in handicraft, promote production and marketing nationally and internationally,</w:t>
      </w:r>
      <w:r w:rsidR="00265096" w:rsidRPr="00AE61AC">
        <w:t xml:space="preserve"> National Handicapped Finance and Development Corporation/ National Minorities Department of Backward Classes/National Scheduled Caste and scheduled Tribes Finance and Development  Corporation HDFC /HUDCO / Help Age India/Banks, </w:t>
      </w:r>
      <w:r w:rsidR="00265096" w:rsidRPr="00AE61AC">
        <w:rPr>
          <w:b/>
        </w:rPr>
        <w:t>(Nationalized Banks, Private Banks and Co-operative Banks)</w:t>
      </w:r>
      <w:r w:rsidR="00265096" w:rsidRPr="00AE61AC">
        <w:t xml:space="preserve">  Social Welfare Institutions / Rashtria Mahila Kosk (RMK) / NGOs Financial Institutions and Micro Credit Institutions in and outside India to carry out the activities for the welfare/Development of scheduled caste and Tribes Backward Classes, disadvantages, women and elders disabled, minorities and neglected children.</w:t>
      </w:r>
    </w:p>
    <w:p w:rsidR="00495B96" w:rsidRDefault="00495B96" w:rsidP="00495B96">
      <w:pPr>
        <w:jc w:val="both"/>
      </w:pPr>
    </w:p>
    <w:p w:rsidR="00495B96" w:rsidRDefault="00495B96" w:rsidP="00495B96">
      <w:pPr>
        <w:jc w:val="both"/>
      </w:pPr>
      <w:r>
        <w:t xml:space="preserve">20. GENERAL BODY MEETING: </w:t>
      </w:r>
      <w:smartTag w:uri="urn:schemas-microsoft-com:office:smarttags" w:element="place">
        <w:r>
          <w:t>I.</w:t>
        </w:r>
      </w:smartTag>
      <w:r>
        <w:t xml:space="preserve"> An ordinary General Body Meeting shall be held once in 30</w:t>
      </w:r>
      <w:r w:rsidRPr="003C3B13">
        <w:rPr>
          <w:vertAlign w:val="superscript"/>
        </w:rPr>
        <w:t>th</w:t>
      </w:r>
      <w:r>
        <w:t xml:space="preserve"> September to transact the business. The time and place will be fixed by the Executive committee. II. The General Body shall discuss the general work and policy of the society. III. The General Body shall receive an annual report on the activities of the society. IV. Quorum of the General Body meeting shall 2/3 of the total members. V. An Extra ordinary General Body meeting shall he called by the executive committee if 2/3 of the members require such a meeting with a written requisition. VI. 21 days notice shall be given for a General Body Meeting.</w:t>
      </w:r>
    </w:p>
    <w:p w:rsidR="00495B96" w:rsidRPr="003A78D2" w:rsidRDefault="00495B96" w:rsidP="00495B96">
      <w:pPr>
        <w:jc w:val="both"/>
        <w:rPr>
          <w:sz w:val="18"/>
        </w:rPr>
      </w:pPr>
    </w:p>
    <w:p w:rsidR="00495B96" w:rsidRDefault="00495B96" w:rsidP="00495B96">
      <w:pPr>
        <w:jc w:val="both"/>
      </w:pPr>
      <w:r>
        <w:t>21. Extra-ordinary General Body Meeting shall be conduct it so decided by the managing committee at any time.</w:t>
      </w:r>
    </w:p>
    <w:p w:rsidR="00495B96" w:rsidRPr="003A78D2" w:rsidRDefault="00495B96" w:rsidP="00495B96">
      <w:pPr>
        <w:jc w:val="both"/>
        <w:rPr>
          <w:sz w:val="20"/>
        </w:rPr>
      </w:pPr>
    </w:p>
    <w:p w:rsidR="00495B96" w:rsidRDefault="00495B96" w:rsidP="00495B96">
      <w:pPr>
        <w:jc w:val="both"/>
      </w:pPr>
      <w:r>
        <w:t>22. “Special Resolution” shall be necessary for all the resolutions specifically provided so in the Tamilnadu Societies Registration Act. 1975, of all other resolutions and decision Ordinary Resolution or a simple majority of members present physically will be sufficient ¾ members of the total members should pass the resolution.</w:t>
      </w:r>
    </w:p>
    <w:p w:rsidR="00495B96" w:rsidRPr="003A78D2" w:rsidRDefault="00495B96" w:rsidP="00495B96">
      <w:pPr>
        <w:jc w:val="both"/>
        <w:rPr>
          <w:sz w:val="18"/>
        </w:rPr>
      </w:pPr>
    </w:p>
    <w:p w:rsidR="00495B96" w:rsidRDefault="00495B96" w:rsidP="00495B96">
      <w:pPr>
        <w:jc w:val="both"/>
      </w:pPr>
      <w:r>
        <w:t>23.The Records and Registers of the society shall be kept at the Registered office and it shall be kept open to members free of charge at all reasonable hours.</w:t>
      </w:r>
    </w:p>
    <w:p w:rsidR="00495B96" w:rsidRDefault="00495B96" w:rsidP="00495B96">
      <w:pPr>
        <w:jc w:val="both"/>
      </w:pPr>
    </w:p>
    <w:p w:rsidR="00495B96" w:rsidRDefault="00495B96" w:rsidP="00495B96">
      <w:pPr>
        <w:jc w:val="both"/>
      </w:pPr>
      <w:r>
        <w:lastRenderedPageBreak/>
        <w:t xml:space="preserve">24. Bank Accounts in the name of the society “Association for Rural Development “ shall be opened in any Nationalised Bank and shall be operated under the joint signature of </w:t>
      </w:r>
      <w:r w:rsidR="0011461A">
        <w:t>Secretary</w:t>
      </w:r>
      <w:r>
        <w:t xml:space="preserve"> &amp; Treasurer.</w:t>
      </w:r>
    </w:p>
    <w:p w:rsidR="00495B96" w:rsidRDefault="00495B96" w:rsidP="00495B96">
      <w:pPr>
        <w:jc w:val="both"/>
      </w:pPr>
    </w:p>
    <w:p w:rsidR="00495B96" w:rsidRDefault="00495B96" w:rsidP="00495B96">
      <w:pPr>
        <w:jc w:val="both"/>
      </w:pPr>
      <w:r>
        <w:t xml:space="preserve">25. PROPERTY: </w:t>
      </w:r>
      <w:smartTag w:uri="urn:schemas-microsoft-com:office:smarttags" w:element="place">
        <w:r>
          <w:t>I.</w:t>
        </w:r>
      </w:smartTag>
      <w:r>
        <w:t xml:space="preserve"> All properties of the society movable or immovable shall vest in these society and shall be administered by the executive committee. II. In the event of the dissolution of the society, if any property remains after the satisfaction of all its debts and liabilities, it shall not be divided among the members but shall be transferred to a similar organization according to the provisions of these societies Act. ------4----</w:t>
      </w:r>
    </w:p>
    <w:p w:rsidR="00495B96" w:rsidRDefault="00495B96" w:rsidP="00495B96">
      <w:pPr>
        <w:jc w:val="both"/>
      </w:pPr>
    </w:p>
    <w:p w:rsidR="00495B96" w:rsidRDefault="00495B96" w:rsidP="00495B96">
      <w:pPr>
        <w:jc w:val="both"/>
      </w:pPr>
      <w:r>
        <w:t>26. POWER TO MAKE RULES AND SUB RULES ( e) the Executive committee shall have empower to make rules and sub rules and also to amend them for its own Government provided such rules do not conflict with the society amendments to the rules of the society will be made only with the prior approval of the commissioner of income tax, Madurai.</w:t>
      </w:r>
    </w:p>
    <w:p w:rsidR="00495B96" w:rsidRDefault="00495B96" w:rsidP="00495B96">
      <w:pPr>
        <w:jc w:val="both"/>
      </w:pPr>
    </w:p>
    <w:p w:rsidR="00495B96" w:rsidRDefault="00495B96" w:rsidP="00495B96">
      <w:pPr>
        <w:jc w:val="both"/>
      </w:pPr>
      <w:r>
        <w:t>27. AMENDMENTS: The constitution of the society may be altered at any time at the General Body Meeting or at a special Meeting concerned for the purpose by a 2/3</w:t>
      </w:r>
      <w:r>
        <w:rPr>
          <w:vertAlign w:val="superscript"/>
        </w:rPr>
        <w:t>rd</w:t>
      </w:r>
      <w:r>
        <w:t xml:space="preserve"> majority of the members present at the meeting. Notice to any proposed amendments or additions shall be circulated to all the members of the society along with the notice of the meeting at which the proposals are to be considered.</w:t>
      </w:r>
    </w:p>
    <w:p w:rsidR="00495B96" w:rsidRDefault="00495B96" w:rsidP="00495B96">
      <w:pPr>
        <w:jc w:val="both"/>
      </w:pPr>
    </w:p>
    <w:p w:rsidR="00495B96" w:rsidRDefault="00495B96" w:rsidP="00495B96">
      <w:pPr>
        <w:jc w:val="both"/>
      </w:pPr>
      <w:r>
        <w:t>28. DISSOLUTION: It at any time it is found necessary to dissolve the society it shall done according to the provisions to the societies Registration Act.</w:t>
      </w:r>
    </w:p>
    <w:p w:rsidR="00495B96" w:rsidRDefault="00495B96" w:rsidP="00495B96">
      <w:pPr>
        <w:jc w:val="both"/>
      </w:pPr>
    </w:p>
    <w:p w:rsidR="00495B96" w:rsidRDefault="00495B96" w:rsidP="00495B96">
      <w:pPr>
        <w:jc w:val="both"/>
      </w:pPr>
      <w:r>
        <w:t>29. FINANCIAL YEAR: The Financial year of the society shall be from April 1</w:t>
      </w:r>
      <w:r>
        <w:rPr>
          <w:vertAlign w:val="superscript"/>
        </w:rPr>
        <w:t>st</w:t>
      </w:r>
      <w:r>
        <w:t xml:space="preserve"> to March 31</w:t>
      </w:r>
      <w:r>
        <w:rPr>
          <w:vertAlign w:val="superscript"/>
        </w:rPr>
        <w:t>st</w:t>
      </w:r>
      <w:r>
        <w:t xml:space="preserve"> unless the society from time to time fixed another date.</w:t>
      </w:r>
    </w:p>
    <w:p w:rsidR="00495B96" w:rsidRDefault="00495B96" w:rsidP="00495B96">
      <w:pPr>
        <w:jc w:val="both"/>
      </w:pPr>
    </w:p>
    <w:p w:rsidR="00BC4041" w:rsidRDefault="00495B96" w:rsidP="002E164E">
      <w:pPr>
        <w:jc w:val="both"/>
      </w:pPr>
      <w:r>
        <w:t>30. AUDIT: The accounts shall be audited annually by the approved auditors and the reports shall be submitted to the Executive committee. The undersigned Executive committee and Founder Members of the society are desirous of conduction a society called “Association for Rural Development “ as per the provision of the Tamilnadu Societies Registration Act, 1975 (Act No. 27 of 1975).</w:t>
      </w:r>
    </w:p>
    <w:p w:rsidR="002E164E" w:rsidRDefault="002E164E" w:rsidP="00495B96"/>
    <w:p w:rsidR="002E164E" w:rsidRDefault="002E164E" w:rsidP="002E164E">
      <w:pPr>
        <w:jc w:val="both"/>
      </w:pPr>
      <w:r>
        <w:t>31. 31the society shall start a training unit in the name of “</w:t>
      </w:r>
      <w:r w:rsidR="00A77C2D">
        <w:t>Entrepreneurship</w:t>
      </w:r>
      <w:r>
        <w:t xml:space="preserve"> Training and </w:t>
      </w:r>
      <w:smartTag w:uri="urn:schemas-microsoft-com:office:smarttags" w:element="place">
        <w:smartTag w:uri="urn:schemas-microsoft-com:office:smarttags" w:element="PlaceName">
          <w:r>
            <w:t>Education</w:t>
          </w:r>
        </w:smartTag>
        <w:r>
          <w:t xml:space="preserve"> </w:t>
        </w:r>
        <w:smartTag w:uri="urn:schemas-microsoft-com:office:smarttags" w:element="PlaceType">
          <w:r>
            <w:t>Center</w:t>
          </w:r>
        </w:smartTag>
      </w:smartTag>
      <w:r>
        <w:t xml:space="preserve"> (E-TEC)” to provide all kinds of training to the community and needy people.</w:t>
      </w: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7610A8" w:rsidRDefault="007610A8" w:rsidP="002E164E">
      <w:pPr>
        <w:jc w:val="both"/>
      </w:pPr>
    </w:p>
    <w:p w:rsidR="00074C52" w:rsidRDefault="00074C52" w:rsidP="00074C52">
      <w:pPr>
        <w:pStyle w:val="Title"/>
      </w:pPr>
      <w:r>
        <w:lastRenderedPageBreak/>
        <w:t>ASSOCIATION FOR RURAL DEVELOPMENT</w:t>
      </w:r>
    </w:p>
    <w:p w:rsidR="00074C52" w:rsidRDefault="00074C52" w:rsidP="00074C52">
      <w:pPr>
        <w:jc w:val="center"/>
        <w:rPr>
          <w:b/>
          <w:bCs/>
          <w:u w:val="single"/>
        </w:rPr>
      </w:pPr>
    </w:p>
    <w:p w:rsidR="00074C52" w:rsidRDefault="00074C52" w:rsidP="00074C52">
      <w:pPr>
        <w:pStyle w:val="Heading1"/>
        <w:jc w:val="center"/>
      </w:pPr>
      <w:r>
        <w:t>MEMORANDUM OF ASSOCIATION</w:t>
      </w:r>
    </w:p>
    <w:p w:rsidR="00074C52" w:rsidRDefault="00074C52" w:rsidP="00074C52">
      <w:pPr>
        <w:jc w:val="center"/>
      </w:pPr>
    </w:p>
    <w:p w:rsidR="00074C52" w:rsidRDefault="00074C52" w:rsidP="00074C52">
      <w:pPr>
        <w:jc w:val="center"/>
      </w:pPr>
    </w:p>
    <w:p w:rsidR="00074C52" w:rsidRDefault="00074C52" w:rsidP="00074C52">
      <w:pPr>
        <w:jc w:val="both"/>
      </w:pPr>
      <w:r>
        <w:t>1. The Name of the Association on shall be “ASSOCIATION FOR RURAL DEVELOPMENT “</w:t>
      </w:r>
    </w:p>
    <w:p w:rsidR="00074C52" w:rsidRDefault="00074C52" w:rsidP="00074C52">
      <w:pPr>
        <w:jc w:val="both"/>
      </w:pPr>
    </w:p>
    <w:p w:rsidR="00074C52" w:rsidRPr="00FF0FAE" w:rsidRDefault="00074C52" w:rsidP="00074C52">
      <w:pPr>
        <w:spacing w:line="360" w:lineRule="auto"/>
        <w:jc w:val="both"/>
      </w:pPr>
      <w:r>
        <w:t xml:space="preserve">2. The Registered Office of the Association shall be at </w:t>
      </w:r>
      <w:r w:rsidRPr="00FF0FAE">
        <w:t xml:space="preserve">at “ARD </w:t>
      </w:r>
      <w:r>
        <w:t>Nagar, P.Meenatchipatti,   Chettikulam Post</w:t>
      </w:r>
      <w:r w:rsidRPr="00FF0FAE">
        <w:t xml:space="preserve">, </w:t>
      </w:r>
      <w:r>
        <w:t xml:space="preserve">Checkanurani, Theni Main Road, </w:t>
      </w:r>
      <w:r w:rsidRPr="00FF0FAE">
        <w:t>Usilampatti Taluk, Madurai District</w:t>
      </w:r>
      <w:r>
        <w:t xml:space="preserve"> 625 514</w:t>
      </w:r>
      <w:r w:rsidRPr="00FF0FAE">
        <w:t>”.</w:t>
      </w:r>
    </w:p>
    <w:p w:rsidR="00074C52" w:rsidRDefault="00074C52" w:rsidP="00074C52">
      <w:pPr>
        <w:jc w:val="both"/>
      </w:pPr>
    </w:p>
    <w:p w:rsidR="00074C52" w:rsidRDefault="00074C52" w:rsidP="00074C52">
      <w:pPr>
        <w:jc w:val="both"/>
      </w:pPr>
      <w:r>
        <w:t>3. The objectives for which the Association is established are:</w:t>
      </w:r>
    </w:p>
    <w:p w:rsidR="00074C52" w:rsidRDefault="00074C52" w:rsidP="00074C52">
      <w:pPr>
        <w:jc w:val="both"/>
      </w:pPr>
    </w:p>
    <w:p w:rsidR="00074C52" w:rsidRDefault="00074C52" w:rsidP="00074C52">
      <w:pPr>
        <w:numPr>
          <w:ilvl w:val="0"/>
          <w:numId w:val="4"/>
        </w:numPr>
        <w:jc w:val="both"/>
      </w:pPr>
      <w:r>
        <w:t xml:space="preserve">To provide every person, who has missed schooling, an opportunity for </w:t>
      </w:r>
    </w:p>
    <w:p w:rsidR="00074C52" w:rsidRDefault="00074C52" w:rsidP="00074C52">
      <w:pPr>
        <w:ind w:left="1380"/>
        <w:jc w:val="both"/>
      </w:pPr>
      <w:r>
        <w:t>Education</w:t>
      </w:r>
    </w:p>
    <w:p w:rsidR="00074C52" w:rsidRDefault="00074C52" w:rsidP="00074C52">
      <w:pPr>
        <w:ind w:left="1020"/>
        <w:jc w:val="both"/>
      </w:pPr>
    </w:p>
    <w:p w:rsidR="00074C52" w:rsidRDefault="00074C52" w:rsidP="00074C52">
      <w:pPr>
        <w:numPr>
          <w:ilvl w:val="1"/>
          <w:numId w:val="3"/>
        </w:numPr>
        <w:jc w:val="both"/>
      </w:pPr>
      <w:r>
        <w:t>To give education to each person for enabling the adults to overcome their economic problem</w:t>
      </w:r>
    </w:p>
    <w:p w:rsidR="00074C52" w:rsidRDefault="00074C52" w:rsidP="00074C52">
      <w:pPr>
        <w:ind w:left="1080"/>
        <w:jc w:val="both"/>
      </w:pPr>
    </w:p>
    <w:p w:rsidR="00074C52" w:rsidRDefault="00074C52" w:rsidP="00074C52">
      <w:pPr>
        <w:numPr>
          <w:ilvl w:val="1"/>
          <w:numId w:val="3"/>
        </w:numPr>
        <w:jc w:val="both"/>
      </w:pPr>
      <w:r>
        <w:t>To give education to the weaker section of the society, enabling them to improve their social and economic conditions.</w:t>
      </w:r>
    </w:p>
    <w:p w:rsidR="00074C52" w:rsidRDefault="00074C52" w:rsidP="00074C52">
      <w:pPr>
        <w:jc w:val="both"/>
      </w:pPr>
    </w:p>
    <w:p w:rsidR="00074C52" w:rsidRDefault="00074C52" w:rsidP="00074C52">
      <w:pPr>
        <w:ind w:left="1080"/>
        <w:jc w:val="both"/>
      </w:pPr>
      <w:r>
        <w:t xml:space="preserve">c(1) To aim at the total upliftment of weaker section especially women </w:t>
      </w:r>
    </w:p>
    <w:p w:rsidR="00074C52" w:rsidRDefault="00074C52" w:rsidP="00074C52">
      <w:pPr>
        <w:ind w:left="1080"/>
        <w:jc w:val="both"/>
      </w:pPr>
      <w:r>
        <w:t xml:space="preserve">       towards their Socio, Cultural, Political and Economic empowerment  </w:t>
      </w:r>
    </w:p>
    <w:p w:rsidR="00074C52" w:rsidRDefault="00074C52" w:rsidP="00074C52">
      <w:pPr>
        <w:ind w:left="1080"/>
        <w:jc w:val="both"/>
      </w:pPr>
      <w:r>
        <w:t xml:space="preserve">       through developing their skills.   </w:t>
      </w:r>
    </w:p>
    <w:p w:rsidR="00074C52" w:rsidRDefault="00074C52" w:rsidP="00074C52">
      <w:pPr>
        <w:ind w:left="1440"/>
        <w:jc w:val="both"/>
      </w:pPr>
    </w:p>
    <w:p w:rsidR="00074C52" w:rsidRDefault="00074C52" w:rsidP="00074C52">
      <w:pPr>
        <w:numPr>
          <w:ilvl w:val="1"/>
          <w:numId w:val="3"/>
        </w:numPr>
        <w:jc w:val="both"/>
      </w:pPr>
      <w:r>
        <w:t xml:space="preserve">To give informal education to the rural people and create a social </w:t>
      </w:r>
    </w:p>
    <w:p w:rsidR="00074C52" w:rsidRDefault="00074C52" w:rsidP="00074C52">
      <w:pPr>
        <w:ind w:left="1080"/>
        <w:jc w:val="both"/>
      </w:pPr>
      <w:r>
        <w:t xml:space="preserve">      awakening in their minds enabling them to improve their standard of </w:t>
      </w:r>
    </w:p>
    <w:p w:rsidR="00074C52" w:rsidRDefault="00074C52" w:rsidP="00074C52">
      <w:pPr>
        <w:ind w:left="1080"/>
        <w:jc w:val="both"/>
      </w:pPr>
      <w:r>
        <w:t xml:space="preserve">      living and adopt a better way of life.</w:t>
      </w:r>
    </w:p>
    <w:p w:rsidR="00074C52" w:rsidRDefault="00074C52" w:rsidP="00074C52">
      <w:pPr>
        <w:ind w:left="1080"/>
        <w:jc w:val="both"/>
      </w:pPr>
    </w:p>
    <w:p w:rsidR="00074C52" w:rsidRDefault="00074C52" w:rsidP="00074C52">
      <w:pPr>
        <w:numPr>
          <w:ilvl w:val="1"/>
          <w:numId w:val="3"/>
        </w:numPr>
        <w:jc w:val="both"/>
      </w:pPr>
      <w:r>
        <w:t>To give education to the under privileged and downtrodden to promote social justice.</w:t>
      </w:r>
    </w:p>
    <w:p w:rsidR="00074C52" w:rsidRDefault="00074C52" w:rsidP="00074C52">
      <w:pPr>
        <w:ind w:left="1080"/>
        <w:jc w:val="both"/>
      </w:pPr>
    </w:p>
    <w:p w:rsidR="00074C52" w:rsidRDefault="00074C52" w:rsidP="00074C52">
      <w:pPr>
        <w:numPr>
          <w:ilvl w:val="1"/>
          <w:numId w:val="3"/>
        </w:numPr>
        <w:jc w:val="both"/>
      </w:pPr>
      <w:r>
        <w:t>To develop a sense of political and social participation and action</w:t>
      </w:r>
    </w:p>
    <w:p w:rsidR="00074C52" w:rsidRDefault="00074C52" w:rsidP="00074C52">
      <w:pPr>
        <w:jc w:val="both"/>
      </w:pPr>
    </w:p>
    <w:p w:rsidR="00074C52" w:rsidRDefault="00074C52" w:rsidP="00074C52">
      <w:pPr>
        <w:numPr>
          <w:ilvl w:val="1"/>
          <w:numId w:val="3"/>
        </w:numPr>
        <w:jc w:val="both"/>
      </w:pPr>
      <w:r>
        <w:t>To provide education in each and every village and to motivate the people to learn, to read and to write enabling them to function as useful responsible citizens.</w:t>
      </w:r>
    </w:p>
    <w:p w:rsidR="00074C52" w:rsidRDefault="00074C52" w:rsidP="00074C52">
      <w:pPr>
        <w:ind w:left="1080"/>
        <w:jc w:val="both"/>
      </w:pPr>
    </w:p>
    <w:p w:rsidR="00074C52" w:rsidRDefault="00074C52" w:rsidP="00074C52">
      <w:pPr>
        <w:numPr>
          <w:ilvl w:val="1"/>
          <w:numId w:val="3"/>
        </w:numPr>
        <w:jc w:val="both"/>
      </w:pPr>
      <w:r>
        <w:t>To make education based on the day-to-day life of the folk with stress on improved methods of Agriculture and Health Parties, Food Habits, Sanitation are of expectant and Nursing Mothers, Child Health and Baby Care.</w:t>
      </w:r>
    </w:p>
    <w:p w:rsidR="00074C52" w:rsidRDefault="00074C52" w:rsidP="00074C52">
      <w:pPr>
        <w:numPr>
          <w:ilvl w:val="1"/>
          <w:numId w:val="3"/>
        </w:numPr>
        <w:jc w:val="both"/>
      </w:pPr>
      <w:r>
        <w:lastRenderedPageBreak/>
        <w:t>To bring about a Social Transformation on through reflection and action on the environment (i.e.) awakening of critical consciousness.</w:t>
      </w:r>
    </w:p>
    <w:p w:rsidR="00074C52" w:rsidRDefault="00074C52" w:rsidP="00074C52">
      <w:pPr>
        <w:ind w:left="1080"/>
        <w:jc w:val="both"/>
      </w:pPr>
    </w:p>
    <w:p w:rsidR="00074C52" w:rsidRDefault="00074C52" w:rsidP="00074C52">
      <w:pPr>
        <w:numPr>
          <w:ilvl w:val="1"/>
          <w:numId w:val="3"/>
        </w:numPr>
        <w:jc w:val="both"/>
      </w:pPr>
      <w:r>
        <w:t xml:space="preserve">To encourage in people the development of greater awareness of their own capacities to liberate themselves from to rigid socio-political structures. </w:t>
      </w:r>
    </w:p>
    <w:p w:rsidR="00074C52" w:rsidRDefault="00074C52" w:rsidP="00074C52">
      <w:pPr>
        <w:ind w:left="1080"/>
        <w:jc w:val="both"/>
      </w:pPr>
    </w:p>
    <w:p w:rsidR="00074C52" w:rsidRDefault="00074C52" w:rsidP="00074C52">
      <w:pPr>
        <w:numPr>
          <w:ilvl w:val="1"/>
          <w:numId w:val="3"/>
        </w:numPr>
        <w:jc w:val="both"/>
      </w:pPr>
      <w:r>
        <w:t xml:space="preserve"> To aim at a fuller development of the individual and community through communication of new ideas and concepts to replace traditional values.</w:t>
      </w:r>
    </w:p>
    <w:p w:rsidR="00074C52" w:rsidRDefault="00074C52" w:rsidP="00074C52">
      <w:pPr>
        <w:ind w:left="1080"/>
        <w:jc w:val="both"/>
      </w:pPr>
    </w:p>
    <w:p w:rsidR="00074C52" w:rsidRDefault="00074C52" w:rsidP="00074C52">
      <w:pPr>
        <w:numPr>
          <w:ilvl w:val="1"/>
          <w:numId w:val="3"/>
        </w:numPr>
        <w:jc w:val="both"/>
      </w:pPr>
      <w:r>
        <w:t>To create a better community life among all sections, castes and creeds in Indian Society.</w:t>
      </w:r>
    </w:p>
    <w:p w:rsidR="00074C52" w:rsidRDefault="00074C52" w:rsidP="00074C52">
      <w:pPr>
        <w:ind w:left="1080"/>
        <w:jc w:val="both"/>
      </w:pPr>
    </w:p>
    <w:p w:rsidR="00074C52" w:rsidRDefault="00074C52" w:rsidP="00074C52">
      <w:pPr>
        <w:numPr>
          <w:ilvl w:val="1"/>
          <w:numId w:val="3"/>
        </w:numPr>
        <w:jc w:val="both"/>
      </w:pPr>
      <w:r>
        <w:t>To receipt, train and employ workers animators and motivators to work among the villages for the Association.</w:t>
      </w:r>
    </w:p>
    <w:p w:rsidR="00074C52" w:rsidRDefault="00074C52" w:rsidP="00074C52">
      <w:pPr>
        <w:ind w:left="1080"/>
        <w:jc w:val="both"/>
      </w:pPr>
    </w:p>
    <w:p w:rsidR="00074C52" w:rsidRDefault="00074C52" w:rsidP="00074C52">
      <w:pPr>
        <w:numPr>
          <w:ilvl w:val="1"/>
          <w:numId w:val="3"/>
        </w:numPr>
        <w:jc w:val="both"/>
      </w:pPr>
      <w:r>
        <w:t>To promote establish and affiliate such associations for the same or similar purpose.</w:t>
      </w:r>
    </w:p>
    <w:p w:rsidR="00074C52" w:rsidRDefault="00074C52" w:rsidP="00074C52">
      <w:pPr>
        <w:ind w:left="1080"/>
        <w:jc w:val="both"/>
      </w:pPr>
    </w:p>
    <w:p w:rsidR="00074C52" w:rsidRDefault="00074C52" w:rsidP="00074C52">
      <w:pPr>
        <w:numPr>
          <w:ilvl w:val="1"/>
          <w:numId w:val="3"/>
        </w:numPr>
        <w:jc w:val="both"/>
      </w:pPr>
      <w:r>
        <w:t>To promote the national and international characteristic feature activities.</w:t>
      </w:r>
    </w:p>
    <w:p w:rsidR="00074C52" w:rsidRDefault="00074C52" w:rsidP="00074C52">
      <w:pPr>
        <w:ind w:left="1080"/>
        <w:jc w:val="both"/>
      </w:pPr>
    </w:p>
    <w:p w:rsidR="00074C52" w:rsidRDefault="00074C52" w:rsidP="00074C52">
      <w:pPr>
        <w:numPr>
          <w:ilvl w:val="1"/>
          <w:numId w:val="3"/>
        </w:numPr>
        <w:jc w:val="both"/>
      </w:pPr>
      <w:r>
        <w:t>To take over and hold the whole or any of he land, buildings, assets, or liabilities or with the consent of the association concerned and if the terms of the trust deeds or constitution allow it.</w:t>
      </w:r>
    </w:p>
    <w:p w:rsidR="00074C52" w:rsidRDefault="00074C52" w:rsidP="00074C52">
      <w:pPr>
        <w:ind w:left="1080"/>
        <w:jc w:val="both"/>
      </w:pPr>
    </w:p>
    <w:p w:rsidR="00074C52" w:rsidRDefault="00074C52" w:rsidP="00074C52">
      <w:pPr>
        <w:numPr>
          <w:ilvl w:val="1"/>
          <w:numId w:val="3"/>
        </w:numPr>
        <w:jc w:val="both"/>
      </w:pPr>
      <w:r>
        <w:t xml:space="preserve">To purchase take or lease or hire or otherwise acquire and hold and also to sell, transfer or lease any movable or immovable property, any rights or privileges for the purpose of the Association. </w:t>
      </w:r>
    </w:p>
    <w:p w:rsidR="00074C52" w:rsidRDefault="00074C52" w:rsidP="00074C52">
      <w:pPr>
        <w:ind w:left="1080"/>
        <w:jc w:val="both"/>
      </w:pPr>
    </w:p>
    <w:p w:rsidR="00074C52" w:rsidRDefault="00074C52" w:rsidP="00074C52">
      <w:pPr>
        <w:numPr>
          <w:ilvl w:val="1"/>
          <w:numId w:val="3"/>
        </w:numPr>
        <w:jc w:val="both"/>
      </w:pPr>
      <w:r>
        <w:t xml:space="preserve"> To construct or alter and keep in repairs any buildings required or used by for this society. </w:t>
      </w:r>
    </w:p>
    <w:p w:rsidR="00074C52" w:rsidRDefault="00074C52" w:rsidP="00074C52">
      <w:pPr>
        <w:ind w:left="1080"/>
        <w:jc w:val="both"/>
      </w:pPr>
    </w:p>
    <w:p w:rsidR="00074C52" w:rsidRDefault="00074C52" w:rsidP="00074C52">
      <w:pPr>
        <w:numPr>
          <w:ilvl w:val="1"/>
          <w:numId w:val="3"/>
        </w:numPr>
        <w:jc w:val="both"/>
      </w:pPr>
      <w:r>
        <w:t xml:space="preserve">To invest money not immediately required in such a ways as may be </w:t>
      </w:r>
    </w:p>
    <w:p w:rsidR="00074C52" w:rsidRDefault="00074C52" w:rsidP="00074C52">
      <w:pPr>
        <w:ind w:left="1080"/>
        <w:jc w:val="both"/>
      </w:pPr>
      <w:r>
        <w:t xml:space="preserve">      determined from time to time.</w:t>
      </w:r>
    </w:p>
    <w:p w:rsidR="00074C52" w:rsidRDefault="00074C52" w:rsidP="00074C52">
      <w:pPr>
        <w:jc w:val="both"/>
      </w:pPr>
      <w:r>
        <w:t xml:space="preserve">                      </w:t>
      </w:r>
    </w:p>
    <w:p w:rsidR="00074C52" w:rsidRDefault="00074C52" w:rsidP="00074C52">
      <w:pPr>
        <w:jc w:val="both"/>
      </w:pPr>
      <w:r>
        <w:t xml:space="preserve">                   t.  To borrow or to arise money with or without interest as may be       </w:t>
      </w:r>
    </w:p>
    <w:p w:rsidR="00074C52" w:rsidRDefault="00074C52" w:rsidP="00074C52">
      <w:pPr>
        <w:jc w:val="both"/>
      </w:pPr>
      <w:r>
        <w:t xml:space="preserve">                        determined from time to time. </w:t>
      </w:r>
    </w:p>
    <w:p w:rsidR="00074C52" w:rsidRDefault="00074C52" w:rsidP="00074C52">
      <w:pPr>
        <w:jc w:val="both"/>
      </w:pPr>
      <w:r>
        <w:t xml:space="preserve">  </w:t>
      </w:r>
    </w:p>
    <w:p w:rsidR="00074C52" w:rsidRDefault="00074C52" w:rsidP="00074C52">
      <w:pPr>
        <w:numPr>
          <w:ilvl w:val="0"/>
          <w:numId w:val="5"/>
        </w:numPr>
        <w:jc w:val="both"/>
      </w:pPr>
      <w:r>
        <w:t xml:space="preserve">To execute or Register all deeds and documents necessary for any other   things as are incidental or conductive to the attainment of above </w:t>
      </w:r>
    </w:p>
    <w:p w:rsidR="00074C52" w:rsidRDefault="00074C52" w:rsidP="00074C52">
      <w:pPr>
        <w:jc w:val="both"/>
      </w:pPr>
      <w:r>
        <w:t xml:space="preserve">                         objectives or any of them. </w:t>
      </w:r>
    </w:p>
    <w:sectPr w:rsidR="00074C52">
      <w:footerReference w:type="even"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92" w:rsidRDefault="00597792">
      <w:r>
        <w:separator/>
      </w:r>
    </w:p>
  </w:endnote>
  <w:endnote w:type="continuationSeparator" w:id="1">
    <w:p w:rsidR="00597792" w:rsidRDefault="0059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7" w:rsidRDefault="00AD6D17" w:rsidP="008D5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6D17" w:rsidRDefault="00AD6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92" w:rsidRDefault="00597792">
      <w:r>
        <w:separator/>
      </w:r>
    </w:p>
  </w:footnote>
  <w:footnote w:type="continuationSeparator" w:id="1">
    <w:p w:rsidR="00597792" w:rsidRDefault="00597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2700"/>
    <w:multiLevelType w:val="hybridMultilevel"/>
    <w:tmpl w:val="9CBEB0CE"/>
    <w:lvl w:ilvl="0" w:tplc="0409000F">
      <w:start w:val="1"/>
      <w:numFmt w:val="decimal"/>
      <w:lvlText w:val="%1."/>
      <w:lvlJc w:val="left"/>
      <w:pPr>
        <w:tabs>
          <w:tab w:val="num" w:pos="720"/>
        </w:tabs>
        <w:ind w:left="720" w:hanging="360"/>
      </w:pPr>
      <w:rPr>
        <w:rFonts w:hint="default"/>
      </w:rPr>
    </w:lvl>
    <w:lvl w:ilvl="1" w:tplc="750CEB0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5D341C"/>
    <w:multiLevelType w:val="hybridMultilevel"/>
    <w:tmpl w:val="32F89CCE"/>
    <w:lvl w:ilvl="0" w:tplc="C088D566">
      <w:start w:val="2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A90DF5"/>
    <w:multiLevelType w:val="hybridMultilevel"/>
    <w:tmpl w:val="3B8A7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855AAF"/>
    <w:multiLevelType w:val="hybridMultilevel"/>
    <w:tmpl w:val="F5CC3BB8"/>
    <w:lvl w:ilvl="0" w:tplc="AC5E3E20">
      <w:start w:val="1"/>
      <w:numFmt w:val="lowerLetter"/>
      <w:lvlText w:val="%1."/>
      <w:lvlJc w:val="left"/>
      <w:pPr>
        <w:tabs>
          <w:tab w:val="num" w:pos="1380"/>
        </w:tabs>
        <w:ind w:left="1380" w:hanging="360"/>
      </w:pPr>
      <w:rPr>
        <w:rFonts w:hint="default"/>
      </w:rPr>
    </w:lvl>
    <w:lvl w:ilvl="1" w:tplc="67E421F2">
      <w:start w:val="23"/>
      <w:numFmt w:val="decimal"/>
      <w:lvlText w:val="%2."/>
      <w:lvlJc w:val="left"/>
      <w:pPr>
        <w:tabs>
          <w:tab w:val="num" w:pos="3045"/>
        </w:tabs>
        <w:ind w:left="3045" w:hanging="1305"/>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
    <w:nsid w:val="44E4112C"/>
    <w:multiLevelType w:val="hybridMultilevel"/>
    <w:tmpl w:val="23E09A16"/>
    <w:lvl w:ilvl="0" w:tplc="0409000F">
      <w:start w:val="1"/>
      <w:numFmt w:val="decimal"/>
      <w:lvlText w:val="%1."/>
      <w:lvlJc w:val="left"/>
      <w:pPr>
        <w:tabs>
          <w:tab w:val="num" w:pos="720"/>
        </w:tabs>
        <w:ind w:left="720" w:hanging="360"/>
      </w:pPr>
      <w:rPr>
        <w:rFonts w:hint="default"/>
      </w:rPr>
    </w:lvl>
    <w:lvl w:ilvl="1" w:tplc="AFB0743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2727E"/>
    <w:rsid w:val="00006971"/>
    <w:rsid w:val="00074C52"/>
    <w:rsid w:val="0011461A"/>
    <w:rsid w:val="00265096"/>
    <w:rsid w:val="0029762D"/>
    <w:rsid w:val="002D5476"/>
    <w:rsid w:val="002E164E"/>
    <w:rsid w:val="0030526A"/>
    <w:rsid w:val="00356D03"/>
    <w:rsid w:val="003A78D2"/>
    <w:rsid w:val="00464941"/>
    <w:rsid w:val="004844FD"/>
    <w:rsid w:val="00495B96"/>
    <w:rsid w:val="005516D6"/>
    <w:rsid w:val="00564D5B"/>
    <w:rsid w:val="00597792"/>
    <w:rsid w:val="005C24D7"/>
    <w:rsid w:val="005F6152"/>
    <w:rsid w:val="0072727E"/>
    <w:rsid w:val="007610A8"/>
    <w:rsid w:val="007E38F0"/>
    <w:rsid w:val="008D56F9"/>
    <w:rsid w:val="00901C04"/>
    <w:rsid w:val="00940E28"/>
    <w:rsid w:val="00976A95"/>
    <w:rsid w:val="009A4850"/>
    <w:rsid w:val="00A77C2D"/>
    <w:rsid w:val="00A9532F"/>
    <w:rsid w:val="00AD6D17"/>
    <w:rsid w:val="00B85F71"/>
    <w:rsid w:val="00B87E38"/>
    <w:rsid w:val="00BC4041"/>
    <w:rsid w:val="00BD3A11"/>
    <w:rsid w:val="00C569AE"/>
    <w:rsid w:val="00CF0577"/>
    <w:rsid w:val="00D51E7E"/>
    <w:rsid w:val="00D757C1"/>
    <w:rsid w:val="00E2471C"/>
    <w:rsid w:val="00E3240A"/>
    <w:rsid w:val="00E3350B"/>
    <w:rsid w:val="00EC4914"/>
    <w:rsid w:val="00FA3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96"/>
    <w:rPr>
      <w:sz w:val="24"/>
      <w:szCs w:val="24"/>
    </w:rPr>
  </w:style>
  <w:style w:type="paragraph" w:styleId="Heading1">
    <w:name w:val="heading 1"/>
    <w:basedOn w:val="Normal"/>
    <w:next w:val="Normal"/>
    <w:link w:val="Heading1Char"/>
    <w:qFormat/>
    <w:rsid w:val="00074C52"/>
    <w:pPr>
      <w:keepNext/>
      <w:jc w:val="both"/>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D56F9"/>
    <w:pPr>
      <w:tabs>
        <w:tab w:val="center" w:pos="4320"/>
        <w:tab w:val="right" w:pos="8640"/>
      </w:tabs>
    </w:pPr>
  </w:style>
  <w:style w:type="character" w:styleId="PageNumber">
    <w:name w:val="page number"/>
    <w:basedOn w:val="DefaultParagraphFont"/>
    <w:rsid w:val="008D56F9"/>
  </w:style>
  <w:style w:type="character" w:customStyle="1" w:styleId="Heading1Char">
    <w:name w:val="Heading 1 Char"/>
    <w:basedOn w:val="DefaultParagraphFont"/>
    <w:link w:val="Heading1"/>
    <w:rsid w:val="00074C52"/>
    <w:rPr>
      <w:b/>
      <w:bCs/>
      <w:sz w:val="24"/>
      <w:szCs w:val="24"/>
      <w:u w:val="single"/>
    </w:rPr>
  </w:style>
  <w:style w:type="paragraph" w:styleId="Title">
    <w:name w:val="Title"/>
    <w:basedOn w:val="Normal"/>
    <w:link w:val="TitleChar"/>
    <w:qFormat/>
    <w:rsid w:val="00074C52"/>
    <w:pPr>
      <w:jc w:val="center"/>
    </w:pPr>
    <w:rPr>
      <w:b/>
      <w:bCs/>
      <w:u w:val="single"/>
    </w:rPr>
  </w:style>
  <w:style w:type="character" w:customStyle="1" w:styleId="TitleChar">
    <w:name w:val="Title Char"/>
    <w:basedOn w:val="DefaultParagraphFont"/>
    <w:link w:val="Title"/>
    <w:rsid w:val="00074C52"/>
    <w:rPr>
      <w:b/>
      <w:bCs/>
      <w:sz w:val="24"/>
      <w:szCs w:val="24"/>
      <w:u w:val="single"/>
    </w:rPr>
  </w:style>
  <w:style w:type="paragraph" w:styleId="Header">
    <w:name w:val="header"/>
    <w:basedOn w:val="Normal"/>
    <w:link w:val="HeaderChar"/>
    <w:uiPriority w:val="99"/>
    <w:semiHidden/>
    <w:unhideWhenUsed/>
    <w:rsid w:val="00074C52"/>
    <w:pPr>
      <w:tabs>
        <w:tab w:val="center" w:pos="4680"/>
        <w:tab w:val="right" w:pos="9360"/>
      </w:tabs>
    </w:pPr>
  </w:style>
  <w:style w:type="character" w:customStyle="1" w:styleId="HeaderChar">
    <w:name w:val="Header Char"/>
    <w:basedOn w:val="DefaultParagraphFont"/>
    <w:link w:val="Header"/>
    <w:uiPriority w:val="99"/>
    <w:semiHidden/>
    <w:rsid w:val="00074C5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ASSOCIATION FOR RURAL DEVELOPMENT</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RURAL DEVELOPMENT</dc:title>
  <dc:subject/>
  <dc:creator>ard</dc:creator>
  <cp:keywords/>
  <dc:description/>
  <cp:lastModifiedBy>system</cp:lastModifiedBy>
  <cp:revision>3</cp:revision>
  <cp:lastPrinted>2007-02-05T06:15:00Z</cp:lastPrinted>
  <dcterms:created xsi:type="dcterms:W3CDTF">2013-05-15T05:56:00Z</dcterms:created>
  <dcterms:modified xsi:type="dcterms:W3CDTF">2013-05-15T05:57:00Z</dcterms:modified>
</cp:coreProperties>
</file>