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BA7760" w14:textId="77777777" w:rsidR="004638AA" w:rsidRPr="00D23281" w:rsidRDefault="004638AA" w:rsidP="004638AA">
      <w:pPr>
        <w:pStyle w:val="Heading7"/>
        <w:jc w:val="center"/>
        <w:rPr>
          <w:sz w:val="36"/>
          <w:szCs w:val="36"/>
        </w:rPr>
      </w:pPr>
      <w:r w:rsidRPr="00D23281">
        <w:rPr>
          <w:sz w:val="36"/>
          <w:szCs w:val="36"/>
        </w:rPr>
        <w:t xml:space="preserve">PROJECT PROPOSAL </w:t>
      </w:r>
    </w:p>
    <w:p w14:paraId="01829E28" w14:textId="77777777" w:rsidR="004638AA" w:rsidRPr="00D23281" w:rsidRDefault="004638AA" w:rsidP="004638AA"/>
    <w:p w14:paraId="0AFA16D0" w14:textId="77777777" w:rsidR="004638AA" w:rsidRPr="00D23281" w:rsidRDefault="004638AA" w:rsidP="004638AA">
      <w:pPr>
        <w:rPr>
          <w:b/>
          <w:bCs/>
          <w:color w:val="000000"/>
        </w:rPr>
      </w:pPr>
    </w:p>
    <w:tbl>
      <w:tblPr>
        <w:tblW w:w="0" w:type="auto"/>
        <w:tblLook w:val="0040" w:firstRow="0" w:lastRow="1" w:firstColumn="0" w:lastColumn="0" w:noHBand="0" w:noVBand="0"/>
      </w:tblPr>
      <w:tblGrid>
        <w:gridCol w:w="2828"/>
        <w:gridCol w:w="1551"/>
        <w:gridCol w:w="117"/>
        <w:gridCol w:w="1703"/>
        <w:gridCol w:w="2059"/>
        <w:gridCol w:w="1318"/>
      </w:tblGrid>
      <w:tr w:rsidR="00C15C60" w:rsidRPr="00D23281" w14:paraId="1E6B7C95" w14:textId="77777777" w:rsidTr="00FE2E08">
        <w:tc>
          <w:tcPr>
            <w:tcW w:w="2868" w:type="dxa"/>
          </w:tcPr>
          <w:p w14:paraId="3749D878" w14:textId="77777777" w:rsidR="004638AA" w:rsidRPr="00D23281" w:rsidRDefault="004638AA" w:rsidP="00797CA5">
            <w:pPr>
              <w:spacing w:before="120"/>
              <w:rPr>
                <w:b/>
                <w:bCs/>
                <w:color w:val="000000"/>
              </w:rPr>
            </w:pPr>
            <w:r w:rsidRPr="00D23281">
              <w:rPr>
                <w:b/>
                <w:bCs/>
                <w:color w:val="000000"/>
              </w:rPr>
              <w:t xml:space="preserve">Name of </w:t>
            </w:r>
            <w:proofErr w:type="spellStart"/>
            <w:r w:rsidRPr="00D23281">
              <w:rPr>
                <w:b/>
                <w:bCs/>
                <w:color w:val="000000"/>
              </w:rPr>
              <w:t>organisation</w:t>
            </w:r>
            <w:proofErr w:type="spellEnd"/>
            <w:r w:rsidRPr="00D23281">
              <w:rPr>
                <w:b/>
                <w:bCs/>
                <w:color w:val="000000"/>
              </w:rPr>
              <w:t>:</w:t>
            </w:r>
          </w:p>
        </w:tc>
        <w:tc>
          <w:tcPr>
            <w:tcW w:w="6838" w:type="dxa"/>
            <w:gridSpan w:val="5"/>
          </w:tcPr>
          <w:p w14:paraId="27024DB2" w14:textId="77777777" w:rsidR="004638AA" w:rsidRPr="00E63BD5" w:rsidRDefault="00DA3DCC" w:rsidP="002F4134">
            <w:pPr>
              <w:spacing w:before="120"/>
              <w:rPr>
                <w:b/>
                <w:bCs/>
                <w:color w:val="000000"/>
              </w:rPr>
            </w:pPr>
            <w:r>
              <w:rPr>
                <w:b/>
                <w:bCs/>
                <w:color w:val="000000"/>
              </w:rPr>
              <w:t xml:space="preserve">Adult </w:t>
            </w:r>
            <w:proofErr w:type="spellStart"/>
            <w:r>
              <w:rPr>
                <w:b/>
                <w:bCs/>
                <w:color w:val="000000"/>
              </w:rPr>
              <w:t>Litracy</w:t>
            </w:r>
            <w:proofErr w:type="spellEnd"/>
            <w:r>
              <w:rPr>
                <w:b/>
                <w:bCs/>
                <w:color w:val="000000"/>
              </w:rPr>
              <w:t xml:space="preserve"> and Entrepreneurship </w:t>
            </w:r>
            <w:proofErr w:type="spellStart"/>
            <w:r>
              <w:rPr>
                <w:b/>
                <w:bCs/>
                <w:color w:val="000000"/>
              </w:rPr>
              <w:t>Asoiciation</w:t>
            </w:r>
            <w:proofErr w:type="spellEnd"/>
            <w:r>
              <w:rPr>
                <w:b/>
                <w:bCs/>
                <w:color w:val="000000"/>
              </w:rPr>
              <w:t xml:space="preserve"> (ALEA)</w:t>
            </w:r>
          </w:p>
        </w:tc>
      </w:tr>
      <w:tr w:rsidR="00C15C60" w:rsidRPr="00D23281" w14:paraId="5DF569DC" w14:textId="77777777" w:rsidTr="00FE2E08">
        <w:trPr>
          <w:trHeight w:val="922"/>
        </w:trPr>
        <w:tc>
          <w:tcPr>
            <w:tcW w:w="2868" w:type="dxa"/>
          </w:tcPr>
          <w:p w14:paraId="1C972E95" w14:textId="77777777" w:rsidR="004638AA" w:rsidRPr="00D23281" w:rsidRDefault="004638AA" w:rsidP="00797CA5">
            <w:pPr>
              <w:spacing w:before="120"/>
              <w:rPr>
                <w:b/>
                <w:bCs/>
                <w:color w:val="000000"/>
              </w:rPr>
            </w:pPr>
            <w:r w:rsidRPr="00D23281">
              <w:rPr>
                <w:b/>
                <w:bCs/>
                <w:color w:val="000000"/>
              </w:rPr>
              <w:t xml:space="preserve">Address: </w:t>
            </w:r>
          </w:p>
          <w:p w14:paraId="6EE2C46C" w14:textId="77777777" w:rsidR="004638AA" w:rsidRPr="00D23281" w:rsidRDefault="004638AA" w:rsidP="00797CA5">
            <w:pPr>
              <w:spacing w:before="120"/>
              <w:rPr>
                <w:b/>
                <w:bCs/>
                <w:color w:val="000000"/>
              </w:rPr>
            </w:pPr>
          </w:p>
          <w:p w14:paraId="0C964937" w14:textId="77777777" w:rsidR="004638AA" w:rsidRPr="00D23281" w:rsidRDefault="004638AA" w:rsidP="00797CA5">
            <w:pPr>
              <w:spacing w:before="120"/>
              <w:rPr>
                <w:b/>
                <w:bCs/>
                <w:color w:val="000000"/>
              </w:rPr>
            </w:pPr>
            <w:r w:rsidRPr="00D23281">
              <w:rPr>
                <w:b/>
                <w:bCs/>
                <w:color w:val="000000"/>
              </w:rPr>
              <w:t>Telephone No:</w:t>
            </w:r>
          </w:p>
          <w:p w14:paraId="7C837EB2" w14:textId="77777777" w:rsidR="004638AA" w:rsidRPr="00D23281" w:rsidRDefault="004638AA" w:rsidP="00797CA5">
            <w:pPr>
              <w:spacing w:before="120"/>
              <w:rPr>
                <w:b/>
                <w:bCs/>
                <w:color w:val="000000"/>
              </w:rPr>
            </w:pPr>
            <w:r w:rsidRPr="00D23281">
              <w:rPr>
                <w:b/>
                <w:bCs/>
                <w:color w:val="000000"/>
              </w:rPr>
              <w:t>Fax No.</w:t>
            </w:r>
          </w:p>
          <w:p w14:paraId="5BA069F3" w14:textId="77777777" w:rsidR="004638AA" w:rsidRPr="00D23281" w:rsidRDefault="004638AA" w:rsidP="00797CA5">
            <w:pPr>
              <w:spacing w:before="120"/>
              <w:rPr>
                <w:b/>
                <w:bCs/>
                <w:color w:val="000000"/>
              </w:rPr>
            </w:pPr>
            <w:r w:rsidRPr="00D23281">
              <w:rPr>
                <w:b/>
                <w:bCs/>
                <w:color w:val="000000"/>
              </w:rPr>
              <w:t>Email:</w:t>
            </w:r>
          </w:p>
        </w:tc>
        <w:tc>
          <w:tcPr>
            <w:tcW w:w="6838" w:type="dxa"/>
            <w:gridSpan w:val="5"/>
          </w:tcPr>
          <w:p w14:paraId="340D6FB6" w14:textId="77777777" w:rsidR="004638AA" w:rsidRPr="00E63BD5" w:rsidRDefault="00DA3DCC" w:rsidP="00797CA5">
            <w:pPr>
              <w:spacing w:before="120"/>
              <w:rPr>
                <w:b/>
                <w:bCs/>
                <w:color w:val="000000"/>
              </w:rPr>
            </w:pPr>
            <w:r>
              <w:rPr>
                <w:b/>
                <w:bCs/>
                <w:color w:val="000000"/>
              </w:rPr>
              <w:t>P.O Box 31</w:t>
            </w:r>
            <w:r w:rsidR="0042132C">
              <w:rPr>
                <w:b/>
                <w:bCs/>
                <w:color w:val="000000"/>
              </w:rPr>
              <w:t>,</w:t>
            </w:r>
            <w:r w:rsidR="002F4134">
              <w:rPr>
                <w:b/>
                <w:bCs/>
                <w:color w:val="000000"/>
              </w:rPr>
              <w:t xml:space="preserve"> Tororo</w:t>
            </w:r>
            <w:r w:rsidR="0012796D">
              <w:rPr>
                <w:b/>
                <w:bCs/>
                <w:color w:val="000000"/>
              </w:rPr>
              <w:t>, P.O Box 24663, Kampala, Uganda.</w:t>
            </w:r>
          </w:p>
          <w:p w14:paraId="02836A32" w14:textId="77777777" w:rsidR="00BC1D77" w:rsidRDefault="00BC1D77" w:rsidP="00797CA5">
            <w:pPr>
              <w:spacing w:before="120"/>
              <w:rPr>
                <w:b/>
                <w:bCs/>
              </w:rPr>
            </w:pPr>
          </w:p>
          <w:p w14:paraId="068DA1D0" w14:textId="77777777" w:rsidR="004638AA" w:rsidRPr="00BC1D77" w:rsidRDefault="0012796D" w:rsidP="00797CA5">
            <w:pPr>
              <w:spacing w:before="120"/>
              <w:rPr>
                <w:b/>
                <w:bCs/>
              </w:rPr>
            </w:pPr>
            <w:r>
              <w:rPr>
                <w:b/>
                <w:bCs/>
              </w:rPr>
              <w:t>+256</w:t>
            </w:r>
            <w:r w:rsidR="00DA3DCC" w:rsidRPr="00FC0FF3">
              <w:rPr>
                <w:b/>
                <w:bCs/>
                <w:color w:val="000000"/>
              </w:rPr>
              <w:t>701  158 382</w:t>
            </w:r>
          </w:p>
          <w:p w14:paraId="02854B09" w14:textId="77777777" w:rsidR="004638AA" w:rsidRDefault="002F4134" w:rsidP="00797CA5">
            <w:pPr>
              <w:spacing w:before="120"/>
              <w:rPr>
                <w:b/>
                <w:bCs/>
                <w:color w:val="000000"/>
              </w:rPr>
            </w:pPr>
            <w:r>
              <w:rPr>
                <w:b/>
                <w:bCs/>
                <w:color w:val="000000"/>
              </w:rPr>
              <w:t>N/A</w:t>
            </w:r>
          </w:p>
          <w:p w14:paraId="4E9C51A8" w14:textId="77777777" w:rsidR="002F4134" w:rsidRPr="00E63BD5" w:rsidRDefault="0012796D" w:rsidP="00C15C60">
            <w:pPr>
              <w:spacing w:before="120"/>
              <w:rPr>
                <w:b/>
                <w:bCs/>
                <w:color w:val="000000"/>
              </w:rPr>
            </w:pPr>
            <w:r>
              <w:rPr>
                <w:b/>
                <w:bCs/>
                <w:color w:val="000000"/>
              </w:rPr>
              <w:t>aleaug2013</w:t>
            </w:r>
            <w:r w:rsidR="00C15C60">
              <w:rPr>
                <w:b/>
                <w:bCs/>
                <w:color w:val="000000"/>
              </w:rPr>
              <w:t>@gmail.com</w:t>
            </w:r>
          </w:p>
        </w:tc>
      </w:tr>
      <w:tr w:rsidR="004638AA" w:rsidRPr="00D23281" w14:paraId="146AF89C" w14:textId="77777777" w:rsidTr="00FE2E08">
        <w:trPr>
          <w:cantSplit/>
        </w:trPr>
        <w:tc>
          <w:tcPr>
            <w:tcW w:w="9706" w:type="dxa"/>
            <w:gridSpan w:val="6"/>
          </w:tcPr>
          <w:p w14:paraId="2AEAFFFB" w14:textId="1AC071D8" w:rsidR="004638AA" w:rsidRPr="00D23281" w:rsidRDefault="004638AA" w:rsidP="00FC0FF3">
            <w:pPr>
              <w:spacing w:before="120"/>
              <w:rPr>
                <w:color w:val="000000"/>
              </w:rPr>
            </w:pPr>
            <w:r w:rsidRPr="00537293">
              <w:rPr>
                <w:b/>
                <w:bCs/>
                <w:color w:val="000000"/>
              </w:rPr>
              <w:t>Type of organi</w:t>
            </w:r>
            <w:r w:rsidR="00890300">
              <w:rPr>
                <w:b/>
                <w:bCs/>
                <w:color w:val="000000"/>
              </w:rPr>
              <w:t>z</w:t>
            </w:r>
            <w:r w:rsidRPr="00537293">
              <w:rPr>
                <w:b/>
                <w:bCs/>
                <w:color w:val="000000"/>
              </w:rPr>
              <w:t>ation:</w:t>
            </w:r>
            <w:r w:rsidRPr="00D23281">
              <w:rPr>
                <w:color w:val="000000"/>
              </w:rPr>
              <w:t xml:space="preserve"> </w:t>
            </w:r>
            <w:r>
              <w:rPr>
                <w:color w:val="000000"/>
              </w:rPr>
              <w:t xml:space="preserve">     </w:t>
            </w:r>
            <w:r w:rsidR="002F4134">
              <w:rPr>
                <w:color w:val="000000"/>
              </w:rPr>
              <w:t xml:space="preserve">   </w:t>
            </w:r>
            <w:r>
              <w:rPr>
                <w:color w:val="000000"/>
              </w:rPr>
              <w:t xml:space="preserve"> </w:t>
            </w:r>
            <w:proofErr w:type="spellStart"/>
            <w:r w:rsidR="00FC0FF3" w:rsidRPr="00FC0FF3">
              <w:rPr>
                <w:b/>
                <w:color w:val="000000"/>
              </w:rPr>
              <w:t>Non G</w:t>
            </w:r>
            <w:r w:rsidR="004A4C89">
              <w:rPr>
                <w:b/>
                <w:color w:val="000000"/>
              </w:rPr>
              <w:t>o</w:t>
            </w:r>
            <w:r w:rsidR="00FC0FF3" w:rsidRPr="00FC0FF3">
              <w:rPr>
                <w:b/>
                <w:color w:val="000000"/>
              </w:rPr>
              <w:t>vernmental</w:t>
            </w:r>
            <w:proofErr w:type="spellEnd"/>
            <w:r w:rsidR="00FC0FF3" w:rsidRPr="00FC0FF3">
              <w:rPr>
                <w:b/>
                <w:color w:val="000000"/>
              </w:rPr>
              <w:t xml:space="preserve"> </w:t>
            </w:r>
            <w:proofErr w:type="spellStart"/>
            <w:r w:rsidR="00FC0FF3" w:rsidRPr="00FC0FF3">
              <w:rPr>
                <w:b/>
                <w:color w:val="000000"/>
              </w:rPr>
              <w:t>Organisation</w:t>
            </w:r>
            <w:proofErr w:type="spellEnd"/>
            <w:r w:rsidR="00FC0FF3" w:rsidRPr="00FC0FF3">
              <w:rPr>
                <w:b/>
                <w:color w:val="000000"/>
              </w:rPr>
              <w:t xml:space="preserve"> (NGO)</w:t>
            </w:r>
          </w:p>
        </w:tc>
      </w:tr>
      <w:tr w:rsidR="00C15C60" w:rsidRPr="00D23281" w14:paraId="6497B348" w14:textId="77777777" w:rsidTr="00FE2E08">
        <w:tc>
          <w:tcPr>
            <w:tcW w:w="2868" w:type="dxa"/>
          </w:tcPr>
          <w:p w14:paraId="66D02387" w14:textId="77777777" w:rsidR="004638AA" w:rsidRPr="00D23281" w:rsidRDefault="004638AA" w:rsidP="00797CA5">
            <w:pPr>
              <w:spacing w:before="120"/>
              <w:rPr>
                <w:b/>
                <w:bCs/>
                <w:color w:val="000000"/>
              </w:rPr>
            </w:pPr>
            <w:r w:rsidRPr="00D23281">
              <w:rPr>
                <w:b/>
                <w:bCs/>
                <w:color w:val="000000"/>
              </w:rPr>
              <w:t>Project Title:</w:t>
            </w:r>
          </w:p>
        </w:tc>
        <w:tc>
          <w:tcPr>
            <w:tcW w:w="6838" w:type="dxa"/>
            <w:gridSpan w:val="5"/>
          </w:tcPr>
          <w:p w14:paraId="59EFEE59" w14:textId="77777777" w:rsidR="004638AA" w:rsidRPr="008C6270" w:rsidRDefault="00CD3B06" w:rsidP="00FC0FF3">
            <w:pPr>
              <w:spacing w:before="120"/>
              <w:rPr>
                <w:b/>
                <w:bCs/>
              </w:rPr>
            </w:pPr>
            <w:r>
              <w:rPr>
                <w:b/>
                <w:bCs/>
              </w:rPr>
              <w:t xml:space="preserve">Enhancing </w:t>
            </w:r>
            <w:r w:rsidR="00FC0FF3">
              <w:rPr>
                <w:b/>
                <w:bCs/>
              </w:rPr>
              <w:t xml:space="preserve">Vocational </w:t>
            </w:r>
            <w:r w:rsidR="00995601">
              <w:rPr>
                <w:b/>
                <w:bCs/>
              </w:rPr>
              <w:t>Education for the Cross Border Students and beyond</w:t>
            </w:r>
            <w:r w:rsidR="001F4D6B" w:rsidRPr="008C6270">
              <w:rPr>
                <w:b/>
                <w:bCs/>
              </w:rPr>
              <w:t xml:space="preserve"> </w:t>
            </w:r>
            <w:r w:rsidR="00E63BD5" w:rsidRPr="008C6270">
              <w:rPr>
                <w:b/>
                <w:bCs/>
              </w:rPr>
              <w:t xml:space="preserve">in </w:t>
            </w:r>
            <w:r w:rsidR="00995601">
              <w:rPr>
                <w:b/>
                <w:bCs/>
              </w:rPr>
              <w:t>Toror</w:t>
            </w:r>
            <w:r w:rsidR="00AE27BA">
              <w:rPr>
                <w:b/>
                <w:bCs/>
              </w:rPr>
              <w:t>o</w:t>
            </w:r>
            <w:r w:rsidR="00995601">
              <w:rPr>
                <w:b/>
                <w:bCs/>
              </w:rPr>
              <w:t xml:space="preserve"> </w:t>
            </w:r>
            <w:r w:rsidR="005628A1" w:rsidRPr="008C6270">
              <w:rPr>
                <w:b/>
                <w:bCs/>
              </w:rPr>
              <w:t>D</w:t>
            </w:r>
            <w:r w:rsidR="00E63BD5" w:rsidRPr="008C6270">
              <w:rPr>
                <w:b/>
                <w:bCs/>
              </w:rPr>
              <w:t>istrict.</w:t>
            </w:r>
          </w:p>
        </w:tc>
      </w:tr>
      <w:tr w:rsidR="00C15C60" w:rsidRPr="00D23281" w14:paraId="7A2D1F63" w14:textId="77777777" w:rsidTr="00FE2E08">
        <w:trPr>
          <w:cantSplit/>
        </w:trPr>
        <w:tc>
          <w:tcPr>
            <w:tcW w:w="2868" w:type="dxa"/>
          </w:tcPr>
          <w:p w14:paraId="2AC5C107" w14:textId="77777777" w:rsidR="004638AA" w:rsidRPr="00D23281" w:rsidRDefault="004638AA" w:rsidP="00797CA5">
            <w:pPr>
              <w:spacing w:before="120"/>
              <w:rPr>
                <w:b/>
                <w:bCs/>
                <w:color w:val="000000"/>
              </w:rPr>
            </w:pPr>
            <w:r w:rsidRPr="00D23281">
              <w:rPr>
                <w:b/>
                <w:bCs/>
                <w:color w:val="000000"/>
              </w:rPr>
              <w:t>Project Location:</w:t>
            </w:r>
          </w:p>
          <w:p w14:paraId="7F8AE448" w14:textId="77777777" w:rsidR="004638AA" w:rsidRPr="00E63BD5" w:rsidRDefault="005A48DA" w:rsidP="00797CA5">
            <w:pPr>
              <w:spacing w:before="120"/>
              <w:rPr>
                <w:b/>
                <w:bCs/>
                <w:color w:val="000000"/>
              </w:rPr>
            </w:pPr>
            <w:r>
              <w:rPr>
                <w:b/>
                <w:bCs/>
                <w:color w:val="000000"/>
              </w:rPr>
              <w:t>Tororo</w:t>
            </w:r>
            <w:r w:rsidR="004638AA" w:rsidRPr="00E63BD5">
              <w:rPr>
                <w:b/>
                <w:bCs/>
                <w:color w:val="000000"/>
              </w:rPr>
              <w:t xml:space="preserve"> District</w:t>
            </w:r>
          </w:p>
        </w:tc>
        <w:tc>
          <w:tcPr>
            <w:tcW w:w="3419" w:type="dxa"/>
            <w:gridSpan w:val="3"/>
          </w:tcPr>
          <w:p w14:paraId="0E64ADF2" w14:textId="77777777" w:rsidR="004638AA" w:rsidRPr="00D23281" w:rsidRDefault="004638AA" w:rsidP="00797CA5">
            <w:pPr>
              <w:spacing w:before="120"/>
              <w:rPr>
                <w:b/>
                <w:bCs/>
                <w:color w:val="000000"/>
              </w:rPr>
            </w:pPr>
            <w:r w:rsidRPr="00D23281">
              <w:rPr>
                <w:b/>
                <w:bCs/>
                <w:color w:val="000000"/>
              </w:rPr>
              <w:t xml:space="preserve">Project duration: </w:t>
            </w:r>
          </w:p>
          <w:p w14:paraId="4771E645" w14:textId="26DFA2E9" w:rsidR="004638AA" w:rsidRPr="00E63BD5" w:rsidRDefault="00B44829" w:rsidP="00075EF5">
            <w:pPr>
              <w:spacing w:before="120"/>
              <w:rPr>
                <w:b/>
                <w:bCs/>
                <w:color w:val="000000"/>
              </w:rPr>
            </w:pPr>
            <w:r>
              <w:rPr>
                <w:b/>
                <w:bCs/>
                <w:color w:val="000000"/>
              </w:rPr>
              <w:t xml:space="preserve">Two </w:t>
            </w:r>
            <w:r w:rsidR="004638AA" w:rsidRPr="00E63BD5">
              <w:rPr>
                <w:b/>
                <w:bCs/>
                <w:color w:val="000000"/>
              </w:rPr>
              <w:t>year</w:t>
            </w:r>
            <w:r w:rsidR="009B2DCF">
              <w:rPr>
                <w:b/>
                <w:bCs/>
                <w:color w:val="000000"/>
              </w:rPr>
              <w:t>s</w:t>
            </w:r>
          </w:p>
        </w:tc>
        <w:tc>
          <w:tcPr>
            <w:tcW w:w="3419" w:type="dxa"/>
            <w:gridSpan w:val="2"/>
          </w:tcPr>
          <w:p w14:paraId="779BB83C" w14:textId="77777777" w:rsidR="004638AA" w:rsidRPr="00FC0FF3" w:rsidRDefault="004638AA" w:rsidP="00797CA5">
            <w:pPr>
              <w:pStyle w:val="Heading8"/>
              <w:rPr>
                <w:b/>
                <w:bCs/>
                <w:i w:val="0"/>
                <w:iCs w:val="0"/>
                <w:color w:val="FF0000"/>
                <w:highlight w:val="yellow"/>
              </w:rPr>
            </w:pPr>
            <w:r w:rsidRPr="00FC0FF3">
              <w:rPr>
                <w:b/>
                <w:bCs/>
                <w:i w:val="0"/>
                <w:iCs w:val="0"/>
                <w:color w:val="FF0000"/>
                <w:highlight w:val="yellow"/>
              </w:rPr>
              <w:t xml:space="preserve">Total amount requested: </w:t>
            </w:r>
          </w:p>
          <w:p w14:paraId="2BF7C777" w14:textId="77777777" w:rsidR="004638AA" w:rsidRPr="00FC0FF3" w:rsidRDefault="004638AA" w:rsidP="00797CA5">
            <w:pPr>
              <w:rPr>
                <w:color w:val="FF0000"/>
                <w:highlight w:val="yellow"/>
              </w:rPr>
            </w:pPr>
          </w:p>
          <w:p w14:paraId="5BABE8D6" w14:textId="77777777" w:rsidR="00780EE1" w:rsidRPr="00FC0FF3" w:rsidRDefault="008C6270" w:rsidP="00780EE1">
            <w:pPr>
              <w:rPr>
                <w:rFonts w:ascii="Calibri" w:hAnsi="Calibri" w:cs="Calibri"/>
                <w:b/>
                <w:bCs/>
                <w:color w:val="FF0000"/>
                <w:sz w:val="22"/>
                <w:szCs w:val="22"/>
                <w:highlight w:val="yellow"/>
              </w:rPr>
            </w:pPr>
            <w:r w:rsidRPr="00FC0FF3">
              <w:rPr>
                <w:b/>
                <w:bCs/>
                <w:color w:val="FF0000"/>
                <w:highlight w:val="yellow"/>
              </w:rPr>
              <w:t xml:space="preserve">UGX </w:t>
            </w:r>
            <w:r w:rsidR="001E68A7" w:rsidRPr="00FC0FF3">
              <w:rPr>
                <w:b/>
                <w:bCs/>
                <w:color w:val="FF0000"/>
                <w:highlight w:val="yellow"/>
              </w:rPr>
              <w:t xml:space="preserve"> </w:t>
            </w:r>
            <w:r w:rsidR="00780EE1" w:rsidRPr="00FC0FF3">
              <w:rPr>
                <w:b/>
                <w:bCs/>
                <w:color w:val="FF0000"/>
                <w:highlight w:val="yellow"/>
              </w:rPr>
              <w:t>1,905,531,500</w:t>
            </w:r>
          </w:p>
          <w:p w14:paraId="6D1033F4" w14:textId="77777777" w:rsidR="004638AA" w:rsidRPr="00FC0FF3" w:rsidRDefault="004638AA" w:rsidP="00797CA5">
            <w:pPr>
              <w:rPr>
                <w:b/>
                <w:bCs/>
                <w:color w:val="FF0000"/>
                <w:highlight w:val="yellow"/>
              </w:rPr>
            </w:pPr>
          </w:p>
          <w:p w14:paraId="21A60C28" w14:textId="77777777" w:rsidR="008C6270" w:rsidRPr="00FC0FF3" w:rsidRDefault="00C15C60" w:rsidP="00797CA5">
            <w:pPr>
              <w:rPr>
                <w:b/>
                <w:bCs/>
                <w:color w:val="FF0000"/>
                <w:highlight w:val="yellow"/>
              </w:rPr>
            </w:pPr>
            <w:r>
              <w:rPr>
                <w:b/>
                <w:bCs/>
                <w:color w:val="FF0000"/>
                <w:highlight w:val="yellow"/>
              </w:rPr>
              <w:t xml:space="preserve">EURO </w:t>
            </w:r>
            <w:r w:rsidR="008C6270" w:rsidRPr="00FC0FF3">
              <w:rPr>
                <w:b/>
                <w:bCs/>
                <w:color w:val="FF0000"/>
                <w:highlight w:val="yellow"/>
              </w:rPr>
              <w:t xml:space="preserve"> </w:t>
            </w:r>
            <w:r>
              <w:rPr>
                <w:b/>
                <w:bCs/>
                <w:color w:val="FF0000"/>
                <w:highlight w:val="yellow"/>
              </w:rPr>
              <w:t>4</w:t>
            </w:r>
            <w:r>
              <w:rPr>
                <w:b/>
                <w:color w:val="FF0000"/>
                <w:highlight w:val="yellow"/>
              </w:rPr>
              <w:t>5</w:t>
            </w:r>
            <w:r w:rsidR="00780EE1" w:rsidRPr="00FC0FF3">
              <w:rPr>
                <w:b/>
                <w:color w:val="FF0000"/>
                <w:highlight w:val="yellow"/>
              </w:rPr>
              <w:t>5</w:t>
            </w:r>
            <w:r w:rsidR="00B44829" w:rsidRPr="00FC0FF3">
              <w:rPr>
                <w:b/>
                <w:color w:val="FF0000"/>
                <w:highlight w:val="yellow"/>
              </w:rPr>
              <w:t>,000</w:t>
            </w:r>
          </w:p>
        </w:tc>
      </w:tr>
      <w:tr w:rsidR="004638AA" w:rsidRPr="00D23281" w14:paraId="73D9FD3A" w14:textId="77777777" w:rsidTr="00FE2E08">
        <w:trPr>
          <w:cantSplit/>
        </w:trPr>
        <w:tc>
          <w:tcPr>
            <w:tcW w:w="9706" w:type="dxa"/>
            <w:gridSpan w:val="6"/>
          </w:tcPr>
          <w:p w14:paraId="301A1665" w14:textId="77777777" w:rsidR="004638AA" w:rsidRPr="00537293" w:rsidRDefault="004638AA" w:rsidP="00797CA5">
            <w:pPr>
              <w:spacing w:before="120"/>
              <w:rPr>
                <w:b/>
                <w:bCs/>
                <w:color w:val="000000"/>
              </w:rPr>
            </w:pPr>
            <w:r w:rsidRPr="00537293">
              <w:rPr>
                <w:b/>
                <w:bCs/>
                <w:color w:val="000000"/>
              </w:rPr>
              <w:t>Estimated project beneficiaries</w:t>
            </w:r>
            <w:r w:rsidR="0013205A">
              <w:rPr>
                <w:b/>
                <w:bCs/>
                <w:color w:val="000000"/>
              </w:rPr>
              <w:t xml:space="preserve"> in 10 years</w:t>
            </w:r>
            <w:r w:rsidRPr="00537293">
              <w:rPr>
                <w:b/>
                <w:bCs/>
                <w:color w:val="000000"/>
              </w:rPr>
              <w:t>:</w:t>
            </w:r>
          </w:p>
        </w:tc>
      </w:tr>
      <w:tr w:rsidR="00C15C60" w:rsidRPr="00D23281" w14:paraId="7C7FB3D2" w14:textId="77777777" w:rsidTr="00FE2E08">
        <w:trPr>
          <w:cantSplit/>
        </w:trPr>
        <w:tc>
          <w:tcPr>
            <w:tcW w:w="2868" w:type="dxa"/>
          </w:tcPr>
          <w:p w14:paraId="0CD4806D" w14:textId="77777777" w:rsidR="004638AA" w:rsidRPr="00D23281" w:rsidRDefault="004638AA" w:rsidP="00797CA5">
            <w:pPr>
              <w:spacing w:before="120"/>
              <w:rPr>
                <w:color w:val="000000"/>
              </w:rPr>
            </w:pPr>
          </w:p>
        </w:tc>
        <w:tc>
          <w:tcPr>
            <w:tcW w:w="1560" w:type="dxa"/>
          </w:tcPr>
          <w:p w14:paraId="4F4F8DDE" w14:textId="77777777" w:rsidR="004638AA" w:rsidRPr="00D23281" w:rsidRDefault="004638AA" w:rsidP="00797CA5">
            <w:pPr>
              <w:spacing w:before="120"/>
              <w:rPr>
                <w:b/>
                <w:bCs/>
                <w:color w:val="000000"/>
              </w:rPr>
            </w:pPr>
            <w:r w:rsidRPr="00D23281">
              <w:rPr>
                <w:b/>
                <w:bCs/>
                <w:color w:val="000000"/>
              </w:rPr>
              <w:t>Estimates</w:t>
            </w:r>
          </w:p>
        </w:tc>
        <w:tc>
          <w:tcPr>
            <w:tcW w:w="1859" w:type="dxa"/>
            <w:gridSpan w:val="2"/>
          </w:tcPr>
          <w:p w14:paraId="3A02674C" w14:textId="77777777" w:rsidR="004638AA" w:rsidRPr="00D23281" w:rsidRDefault="004638AA" w:rsidP="00797CA5">
            <w:pPr>
              <w:spacing w:before="120"/>
              <w:rPr>
                <w:b/>
                <w:bCs/>
                <w:color w:val="000000"/>
              </w:rPr>
            </w:pPr>
          </w:p>
        </w:tc>
        <w:tc>
          <w:tcPr>
            <w:tcW w:w="2101" w:type="dxa"/>
          </w:tcPr>
          <w:p w14:paraId="0941ACCC" w14:textId="77777777" w:rsidR="004638AA" w:rsidRPr="00D23281" w:rsidRDefault="004638AA" w:rsidP="00797CA5">
            <w:pPr>
              <w:spacing w:before="120"/>
              <w:rPr>
                <w:b/>
                <w:bCs/>
                <w:color w:val="000000"/>
              </w:rPr>
            </w:pPr>
          </w:p>
        </w:tc>
        <w:tc>
          <w:tcPr>
            <w:tcW w:w="1318" w:type="dxa"/>
          </w:tcPr>
          <w:p w14:paraId="378ECDF3" w14:textId="77777777" w:rsidR="004638AA" w:rsidRPr="00D23281" w:rsidRDefault="004638AA" w:rsidP="00797CA5">
            <w:pPr>
              <w:spacing w:before="120"/>
              <w:rPr>
                <w:b/>
                <w:bCs/>
                <w:color w:val="000000"/>
              </w:rPr>
            </w:pPr>
            <w:r w:rsidRPr="00D23281">
              <w:rPr>
                <w:b/>
                <w:bCs/>
                <w:color w:val="000000"/>
              </w:rPr>
              <w:t>Total</w:t>
            </w:r>
          </w:p>
        </w:tc>
      </w:tr>
      <w:tr w:rsidR="00C15C60" w:rsidRPr="00F34127" w14:paraId="35BF7BC3" w14:textId="77777777" w:rsidTr="00FE2E08">
        <w:trPr>
          <w:cantSplit/>
        </w:trPr>
        <w:tc>
          <w:tcPr>
            <w:tcW w:w="2868" w:type="dxa"/>
          </w:tcPr>
          <w:p w14:paraId="4A22899B" w14:textId="77777777" w:rsidR="004638AA" w:rsidRPr="0013205A" w:rsidRDefault="004638AA" w:rsidP="00797CA5">
            <w:pPr>
              <w:spacing w:before="120"/>
              <w:rPr>
                <w:b/>
                <w:bCs/>
              </w:rPr>
            </w:pPr>
            <w:r w:rsidRPr="0013205A">
              <w:rPr>
                <w:b/>
                <w:bCs/>
              </w:rPr>
              <w:t>Direct beneficiaries:</w:t>
            </w:r>
          </w:p>
        </w:tc>
        <w:tc>
          <w:tcPr>
            <w:tcW w:w="1560" w:type="dxa"/>
          </w:tcPr>
          <w:p w14:paraId="2A05E523" w14:textId="77777777" w:rsidR="004638AA" w:rsidRPr="0013205A" w:rsidRDefault="00436875" w:rsidP="00797CA5">
            <w:pPr>
              <w:spacing w:before="120"/>
              <w:rPr>
                <w:b/>
                <w:bCs/>
              </w:rPr>
            </w:pPr>
            <w:r>
              <w:rPr>
                <w:b/>
                <w:bCs/>
              </w:rPr>
              <w:t>10</w:t>
            </w:r>
            <w:r w:rsidR="00A43DA8">
              <w:rPr>
                <w:b/>
                <w:bCs/>
              </w:rPr>
              <w:t xml:space="preserve"> years </w:t>
            </w:r>
          </w:p>
        </w:tc>
        <w:tc>
          <w:tcPr>
            <w:tcW w:w="1859" w:type="dxa"/>
            <w:gridSpan w:val="2"/>
          </w:tcPr>
          <w:p w14:paraId="3F3443C9" w14:textId="77777777" w:rsidR="004638AA" w:rsidRPr="0013205A" w:rsidRDefault="004638AA" w:rsidP="00797CA5">
            <w:pPr>
              <w:spacing w:before="120"/>
              <w:rPr>
                <w:b/>
                <w:bCs/>
              </w:rPr>
            </w:pPr>
          </w:p>
        </w:tc>
        <w:tc>
          <w:tcPr>
            <w:tcW w:w="2101" w:type="dxa"/>
          </w:tcPr>
          <w:p w14:paraId="53194837" w14:textId="77777777" w:rsidR="004638AA" w:rsidRPr="0013205A" w:rsidRDefault="004638AA" w:rsidP="00797CA5">
            <w:pPr>
              <w:spacing w:before="120"/>
            </w:pPr>
          </w:p>
        </w:tc>
        <w:tc>
          <w:tcPr>
            <w:tcW w:w="1318" w:type="dxa"/>
          </w:tcPr>
          <w:p w14:paraId="0BF449CA" w14:textId="77777777" w:rsidR="004638AA" w:rsidRPr="0013205A" w:rsidRDefault="00436875" w:rsidP="00797CA5">
            <w:pPr>
              <w:spacing w:before="120"/>
              <w:rPr>
                <w:b/>
                <w:bCs/>
              </w:rPr>
            </w:pPr>
            <w:r>
              <w:rPr>
                <w:b/>
                <w:bCs/>
              </w:rPr>
              <w:t>1</w:t>
            </w:r>
            <w:r w:rsidR="00075EF5" w:rsidRPr="0013205A">
              <w:rPr>
                <w:b/>
                <w:bCs/>
              </w:rPr>
              <w:t>5,</w:t>
            </w:r>
            <w:r w:rsidR="00A43DA8">
              <w:rPr>
                <w:b/>
                <w:bCs/>
              </w:rPr>
              <w:t xml:space="preserve">000 </w:t>
            </w:r>
            <w:r w:rsidR="00D172B5" w:rsidRPr="0013205A">
              <w:rPr>
                <w:b/>
                <w:bCs/>
              </w:rPr>
              <w:t>students</w:t>
            </w:r>
          </w:p>
        </w:tc>
      </w:tr>
      <w:tr w:rsidR="004638AA" w:rsidRPr="00D23281" w14:paraId="0C8A35AC" w14:textId="77777777" w:rsidTr="00FE2E08">
        <w:trPr>
          <w:cantSplit/>
        </w:trPr>
        <w:tc>
          <w:tcPr>
            <w:tcW w:w="9706" w:type="dxa"/>
            <w:gridSpan w:val="6"/>
          </w:tcPr>
          <w:p w14:paraId="0DFBB638" w14:textId="77777777" w:rsidR="004638AA" w:rsidRPr="00D23281" w:rsidRDefault="004638AA" w:rsidP="00797CA5">
            <w:pPr>
              <w:rPr>
                <w:color w:val="000000"/>
              </w:rPr>
            </w:pPr>
          </w:p>
        </w:tc>
      </w:tr>
      <w:tr w:rsidR="00C15C60" w:rsidRPr="00D23281" w14:paraId="24CFBA40" w14:textId="77777777" w:rsidTr="00FE2E08">
        <w:trPr>
          <w:cantSplit/>
        </w:trPr>
        <w:tc>
          <w:tcPr>
            <w:tcW w:w="4548" w:type="dxa"/>
            <w:gridSpan w:val="3"/>
          </w:tcPr>
          <w:p w14:paraId="2D39CB39" w14:textId="77777777" w:rsidR="004638AA" w:rsidRPr="00D23281" w:rsidRDefault="004638AA" w:rsidP="00797CA5">
            <w:pPr>
              <w:spacing w:before="120"/>
              <w:rPr>
                <w:b/>
                <w:bCs/>
                <w:color w:val="000000"/>
              </w:rPr>
            </w:pPr>
            <w:r w:rsidRPr="00D23281">
              <w:rPr>
                <w:b/>
                <w:bCs/>
                <w:color w:val="000000"/>
              </w:rPr>
              <w:t xml:space="preserve">Key contact person: </w:t>
            </w:r>
          </w:p>
          <w:p w14:paraId="1D3604FA" w14:textId="77777777" w:rsidR="004638AA" w:rsidRPr="00E63BD5" w:rsidRDefault="004638AA" w:rsidP="00797CA5">
            <w:pPr>
              <w:spacing w:before="120"/>
              <w:rPr>
                <w:color w:val="000000"/>
              </w:rPr>
            </w:pPr>
            <w:r w:rsidRPr="00D23281">
              <w:rPr>
                <w:b/>
                <w:bCs/>
                <w:color w:val="000000"/>
              </w:rPr>
              <w:t xml:space="preserve">Name: </w:t>
            </w:r>
            <w:r>
              <w:rPr>
                <w:b/>
                <w:bCs/>
                <w:color w:val="000000"/>
              </w:rPr>
              <w:t xml:space="preserve">       </w:t>
            </w:r>
            <w:proofErr w:type="spellStart"/>
            <w:r w:rsidR="00FC0FF3">
              <w:rPr>
                <w:b/>
                <w:bCs/>
                <w:color w:val="000000"/>
              </w:rPr>
              <w:t>Emojong</w:t>
            </w:r>
            <w:proofErr w:type="spellEnd"/>
            <w:r w:rsidR="00FC0FF3">
              <w:rPr>
                <w:b/>
                <w:bCs/>
                <w:color w:val="000000"/>
              </w:rPr>
              <w:t xml:space="preserve"> Charles</w:t>
            </w:r>
          </w:p>
          <w:p w14:paraId="3C69B84C" w14:textId="77777777" w:rsidR="00FE2E08" w:rsidRDefault="004638AA" w:rsidP="00797CA5">
            <w:pPr>
              <w:spacing w:before="120"/>
              <w:rPr>
                <w:b/>
                <w:bCs/>
                <w:color w:val="000000"/>
              </w:rPr>
            </w:pPr>
            <w:r w:rsidRPr="00E63BD5">
              <w:rPr>
                <w:b/>
                <w:bCs/>
                <w:color w:val="000000"/>
              </w:rPr>
              <w:t xml:space="preserve">Position:     </w:t>
            </w:r>
            <w:r w:rsidR="0012796D">
              <w:rPr>
                <w:b/>
                <w:bCs/>
                <w:color w:val="000000"/>
              </w:rPr>
              <w:t>Chairman</w:t>
            </w:r>
          </w:p>
          <w:p w14:paraId="3ED00E68" w14:textId="77777777" w:rsidR="00FC0FF3" w:rsidRDefault="00A43DA8" w:rsidP="00797CA5">
            <w:pPr>
              <w:spacing w:before="120"/>
              <w:rPr>
                <w:b/>
                <w:bCs/>
                <w:color w:val="000000"/>
              </w:rPr>
            </w:pPr>
            <w:r>
              <w:rPr>
                <w:b/>
                <w:bCs/>
                <w:color w:val="000000"/>
              </w:rPr>
              <w:t>E</w:t>
            </w:r>
            <w:r w:rsidR="00EB0D80">
              <w:rPr>
                <w:b/>
                <w:bCs/>
                <w:color w:val="000000"/>
              </w:rPr>
              <w:t xml:space="preserve">-mail:    </w:t>
            </w:r>
            <w:r w:rsidR="0012796D">
              <w:rPr>
                <w:b/>
                <w:bCs/>
                <w:color w:val="000000"/>
              </w:rPr>
              <w:t>aleaug2013</w:t>
            </w:r>
            <w:r w:rsidR="00C15C60">
              <w:rPr>
                <w:b/>
                <w:bCs/>
                <w:color w:val="000000"/>
              </w:rPr>
              <w:t>@gmail.co</w:t>
            </w:r>
            <w:r w:rsidR="00EB0D80">
              <w:rPr>
                <w:b/>
                <w:bCs/>
                <w:color w:val="000000"/>
              </w:rPr>
              <w:t>m</w:t>
            </w:r>
          </w:p>
          <w:p w14:paraId="4EC57A9B" w14:textId="77777777" w:rsidR="008C6270" w:rsidRDefault="00FC0FF3" w:rsidP="00797CA5">
            <w:pPr>
              <w:spacing w:before="120"/>
              <w:rPr>
                <w:b/>
                <w:bCs/>
                <w:color w:val="000000"/>
              </w:rPr>
            </w:pPr>
            <w:r>
              <w:rPr>
                <w:b/>
                <w:bCs/>
                <w:color w:val="000000"/>
              </w:rPr>
              <w:t>T</w:t>
            </w:r>
            <w:r w:rsidR="004638AA" w:rsidRPr="00D23281">
              <w:rPr>
                <w:b/>
                <w:bCs/>
                <w:color w:val="000000"/>
              </w:rPr>
              <w:t>elephone:</w:t>
            </w:r>
          </w:p>
          <w:p w14:paraId="08FD6973" w14:textId="77777777" w:rsidR="004638AA" w:rsidRPr="00D23281" w:rsidRDefault="004638AA" w:rsidP="00797CA5">
            <w:pPr>
              <w:spacing w:before="120"/>
              <w:rPr>
                <w:color w:val="000000"/>
              </w:rPr>
            </w:pPr>
            <w:r w:rsidRPr="00D23281">
              <w:rPr>
                <w:color w:val="000000"/>
              </w:rPr>
              <w:t xml:space="preserve"> </w:t>
            </w:r>
            <w:r w:rsidRPr="003A4BBC">
              <w:rPr>
                <w:rFonts w:ascii="Bradley Hand ITC" w:hAnsi="Bradley Hand ITC" w:cs="Bradley Hand ITC"/>
                <w:b/>
                <w:bCs/>
                <w:color w:val="000000"/>
              </w:rPr>
              <w:t>(</w:t>
            </w:r>
            <w:r w:rsidR="00CD3B06">
              <w:rPr>
                <w:rFonts w:ascii="Bradley Hand ITC" w:hAnsi="Bradley Hand ITC" w:cs="Bradley Hand ITC"/>
                <w:b/>
                <w:bCs/>
                <w:color w:val="000000"/>
              </w:rPr>
              <w:t>+</w:t>
            </w:r>
            <w:r w:rsidR="005A48DA">
              <w:rPr>
                <w:rFonts w:ascii="Bradley Hand ITC" w:hAnsi="Bradley Hand ITC" w:cs="Bradley Hand ITC"/>
                <w:b/>
                <w:bCs/>
                <w:color w:val="000000"/>
              </w:rPr>
              <w:t>256)</w:t>
            </w:r>
            <w:r w:rsidR="00FC0FF3">
              <w:rPr>
                <w:rFonts w:ascii="Bradley Hand ITC" w:hAnsi="Bradley Hand ITC"/>
                <w:b/>
                <w:bCs/>
              </w:rPr>
              <w:t>701158382</w:t>
            </w:r>
          </w:p>
          <w:p w14:paraId="7CC30BC8" w14:textId="77777777" w:rsidR="004638AA" w:rsidRPr="00D23281" w:rsidRDefault="004638AA" w:rsidP="00797CA5">
            <w:pPr>
              <w:spacing w:before="120"/>
              <w:rPr>
                <w:color w:val="000000"/>
              </w:rPr>
            </w:pPr>
          </w:p>
        </w:tc>
        <w:tc>
          <w:tcPr>
            <w:tcW w:w="5158" w:type="dxa"/>
            <w:gridSpan w:val="3"/>
            <w:vMerge w:val="restart"/>
          </w:tcPr>
          <w:p w14:paraId="61A801E6" w14:textId="77777777" w:rsidR="005A48DA" w:rsidRPr="005A48DA" w:rsidRDefault="005A48DA" w:rsidP="005A48DA">
            <w:pPr>
              <w:spacing w:before="120"/>
              <w:rPr>
                <w:b/>
                <w:bCs/>
                <w:color w:val="000000"/>
              </w:rPr>
            </w:pPr>
            <w:r>
              <w:rPr>
                <w:b/>
                <w:bCs/>
                <w:color w:val="000000"/>
              </w:rPr>
              <w:t>Key Authority</w:t>
            </w:r>
            <w:r w:rsidRPr="005A48DA">
              <w:rPr>
                <w:b/>
                <w:bCs/>
                <w:color w:val="000000"/>
              </w:rPr>
              <w:t xml:space="preserve">: </w:t>
            </w:r>
          </w:p>
          <w:p w14:paraId="055DB358" w14:textId="77777777" w:rsidR="005A48DA" w:rsidRPr="005A48DA" w:rsidRDefault="0042132C" w:rsidP="005A48DA">
            <w:pPr>
              <w:spacing w:before="120"/>
              <w:rPr>
                <w:b/>
                <w:bCs/>
                <w:color w:val="000000"/>
              </w:rPr>
            </w:pPr>
            <w:r>
              <w:rPr>
                <w:b/>
                <w:bCs/>
                <w:color w:val="000000"/>
              </w:rPr>
              <w:t xml:space="preserve">Name:         </w:t>
            </w:r>
            <w:proofErr w:type="spellStart"/>
            <w:r w:rsidR="00F96D03">
              <w:rPr>
                <w:b/>
                <w:bCs/>
                <w:color w:val="000000"/>
              </w:rPr>
              <w:t>Emojong</w:t>
            </w:r>
            <w:proofErr w:type="spellEnd"/>
            <w:r w:rsidR="00F96D03">
              <w:rPr>
                <w:b/>
                <w:bCs/>
                <w:color w:val="000000"/>
              </w:rPr>
              <w:t xml:space="preserve"> Charles </w:t>
            </w:r>
          </w:p>
          <w:p w14:paraId="76B5E1D3" w14:textId="77777777" w:rsidR="005A48DA" w:rsidRPr="005A48DA" w:rsidRDefault="005A48DA" w:rsidP="005A48DA">
            <w:pPr>
              <w:spacing w:before="120"/>
              <w:rPr>
                <w:b/>
                <w:bCs/>
                <w:color w:val="000000"/>
              </w:rPr>
            </w:pPr>
            <w:r w:rsidRPr="005A48DA">
              <w:rPr>
                <w:b/>
                <w:bCs/>
                <w:color w:val="000000"/>
              </w:rPr>
              <w:t xml:space="preserve">Position:     </w:t>
            </w:r>
            <w:r w:rsidR="0012796D">
              <w:rPr>
                <w:b/>
                <w:bCs/>
                <w:color w:val="000000"/>
              </w:rPr>
              <w:t>Chairman</w:t>
            </w:r>
            <w:r w:rsidR="00F96D03">
              <w:rPr>
                <w:b/>
                <w:bCs/>
                <w:color w:val="000000"/>
              </w:rPr>
              <w:t xml:space="preserve"> </w:t>
            </w:r>
          </w:p>
          <w:p w14:paraId="3AA557F6" w14:textId="77777777" w:rsidR="005A48DA" w:rsidRPr="005A48DA" w:rsidRDefault="005A48DA" w:rsidP="005A48DA">
            <w:pPr>
              <w:spacing w:before="120"/>
              <w:rPr>
                <w:b/>
                <w:bCs/>
                <w:color w:val="000000"/>
              </w:rPr>
            </w:pPr>
            <w:r w:rsidRPr="005A48DA">
              <w:rPr>
                <w:b/>
                <w:bCs/>
                <w:color w:val="000000"/>
              </w:rPr>
              <w:t xml:space="preserve">E-mail:        </w:t>
            </w:r>
            <w:r w:rsidR="0012796D">
              <w:rPr>
                <w:b/>
                <w:bCs/>
                <w:color w:val="000000"/>
              </w:rPr>
              <w:t>aleaug2013</w:t>
            </w:r>
            <w:r w:rsidR="00EB0D80">
              <w:rPr>
                <w:b/>
                <w:bCs/>
                <w:color w:val="000000"/>
              </w:rPr>
              <w:t>@gmail.co</w:t>
            </w:r>
            <w:r w:rsidR="00C15C60">
              <w:rPr>
                <w:b/>
                <w:bCs/>
                <w:color w:val="000000"/>
              </w:rPr>
              <w:t>m</w:t>
            </w:r>
          </w:p>
          <w:p w14:paraId="742C3907" w14:textId="77777777" w:rsidR="005A48DA" w:rsidRPr="005A48DA" w:rsidRDefault="005A48DA" w:rsidP="005A48DA">
            <w:pPr>
              <w:spacing w:before="120"/>
              <w:rPr>
                <w:b/>
                <w:bCs/>
                <w:color w:val="000000"/>
              </w:rPr>
            </w:pPr>
            <w:r w:rsidRPr="005A48DA">
              <w:rPr>
                <w:b/>
                <w:bCs/>
                <w:color w:val="000000"/>
              </w:rPr>
              <w:t>Telephone:</w:t>
            </w:r>
          </w:p>
          <w:p w14:paraId="5F94B861" w14:textId="77777777" w:rsidR="005A48DA" w:rsidRPr="005A48DA" w:rsidRDefault="005A48DA" w:rsidP="005A48DA">
            <w:pPr>
              <w:spacing w:before="120"/>
              <w:rPr>
                <w:rFonts w:ascii="Bradley Hand ITC" w:hAnsi="Bradley Hand ITC"/>
                <w:b/>
                <w:bCs/>
                <w:color w:val="000000"/>
              </w:rPr>
            </w:pPr>
            <w:r w:rsidRPr="005A48DA">
              <w:rPr>
                <w:b/>
                <w:bCs/>
                <w:color w:val="000000"/>
              </w:rPr>
              <w:t xml:space="preserve"> </w:t>
            </w:r>
            <w:r w:rsidR="00FC0FF3" w:rsidRPr="003A4BBC">
              <w:rPr>
                <w:rFonts w:ascii="Bradley Hand ITC" w:hAnsi="Bradley Hand ITC" w:cs="Bradley Hand ITC"/>
                <w:b/>
                <w:bCs/>
                <w:color w:val="000000"/>
              </w:rPr>
              <w:t>(</w:t>
            </w:r>
            <w:r w:rsidR="00FC0FF3">
              <w:rPr>
                <w:rFonts w:ascii="Bradley Hand ITC" w:hAnsi="Bradley Hand ITC" w:cs="Bradley Hand ITC"/>
                <w:b/>
                <w:bCs/>
                <w:color w:val="000000"/>
              </w:rPr>
              <w:t>+256)</w:t>
            </w:r>
            <w:r w:rsidR="00FC0FF3">
              <w:rPr>
                <w:rFonts w:ascii="Bradley Hand ITC" w:hAnsi="Bradley Hand ITC"/>
                <w:b/>
                <w:bCs/>
              </w:rPr>
              <w:t>701158382</w:t>
            </w:r>
          </w:p>
          <w:p w14:paraId="67723E5F" w14:textId="77777777" w:rsidR="004638AA" w:rsidRPr="00D23281" w:rsidRDefault="004638AA" w:rsidP="00797CA5">
            <w:pPr>
              <w:spacing w:before="120"/>
              <w:rPr>
                <w:color w:val="000000"/>
              </w:rPr>
            </w:pPr>
          </w:p>
        </w:tc>
      </w:tr>
      <w:tr w:rsidR="00C15C60" w:rsidRPr="00D23281" w14:paraId="32AAD668" w14:textId="77777777" w:rsidTr="00FE2E08">
        <w:trPr>
          <w:cantSplit/>
        </w:trPr>
        <w:tc>
          <w:tcPr>
            <w:tcW w:w="4548" w:type="dxa"/>
            <w:gridSpan w:val="3"/>
          </w:tcPr>
          <w:p w14:paraId="5028E6C4" w14:textId="77777777" w:rsidR="007F02E8" w:rsidRPr="002D0954" w:rsidRDefault="004638AA" w:rsidP="00797CA5">
            <w:pPr>
              <w:spacing w:before="120"/>
              <w:rPr>
                <w:b/>
                <w:bCs/>
                <w:color w:val="FF0000"/>
              </w:rPr>
            </w:pPr>
            <w:r w:rsidRPr="008C6270">
              <w:rPr>
                <w:b/>
                <w:bCs/>
              </w:rPr>
              <w:t>Date proposal submitted:</w:t>
            </w:r>
            <w:r w:rsidR="008C6270">
              <w:rPr>
                <w:b/>
                <w:bCs/>
              </w:rPr>
              <w:t xml:space="preserve"> </w:t>
            </w:r>
          </w:p>
          <w:p w14:paraId="4C29CBE9" w14:textId="77777777" w:rsidR="00B341FA" w:rsidRPr="008C6270" w:rsidRDefault="00B341FA" w:rsidP="005A48DA">
            <w:pPr>
              <w:spacing w:before="120"/>
            </w:pPr>
            <w:r w:rsidRPr="008C6270">
              <w:rPr>
                <w:b/>
                <w:bCs/>
              </w:rPr>
              <w:t>Proposal submitted to:</w:t>
            </w:r>
            <w:r w:rsidR="002D0954">
              <w:rPr>
                <w:b/>
                <w:bCs/>
              </w:rPr>
              <w:t xml:space="preserve"> </w:t>
            </w:r>
          </w:p>
        </w:tc>
        <w:tc>
          <w:tcPr>
            <w:tcW w:w="5158" w:type="dxa"/>
            <w:gridSpan w:val="3"/>
            <w:vMerge/>
          </w:tcPr>
          <w:p w14:paraId="7A809A42" w14:textId="77777777" w:rsidR="004638AA" w:rsidRPr="00D23281" w:rsidRDefault="004638AA" w:rsidP="00797CA5">
            <w:pPr>
              <w:spacing w:before="120"/>
              <w:rPr>
                <w:color w:val="000000"/>
              </w:rPr>
            </w:pPr>
          </w:p>
        </w:tc>
      </w:tr>
    </w:tbl>
    <w:p w14:paraId="5EF01425" w14:textId="77777777" w:rsidR="004638AA" w:rsidRPr="00D23281" w:rsidRDefault="004638AA" w:rsidP="004638AA">
      <w:pPr>
        <w:pStyle w:val="Header"/>
        <w:tabs>
          <w:tab w:val="clear" w:pos="4153"/>
          <w:tab w:val="clear" w:pos="8306"/>
        </w:tabs>
        <w:spacing w:after="100" w:afterAutospacing="1"/>
        <w:jc w:val="both"/>
        <w:rPr>
          <w:sz w:val="24"/>
          <w:szCs w:val="24"/>
        </w:rPr>
      </w:pPr>
    </w:p>
    <w:p w14:paraId="3B41AA68" w14:textId="77777777" w:rsidR="00375222" w:rsidRDefault="00375222" w:rsidP="000A4AC6">
      <w:pPr>
        <w:autoSpaceDE w:val="0"/>
        <w:autoSpaceDN w:val="0"/>
        <w:adjustRightInd w:val="0"/>
        <w:jc w:val="center"/>
        <w:rPr>
          <w:sz w:val="22"/>
          <w:szCs w:val="22"/>
          <w:lang w:val="en-GB" w:eastAsia="en-GB"/>
        </w:rPr>
      </w:pPr>
    </w:p>
    <w:p w14:paraId="61331EE3" w14:textId="77777777" w:rsidR="005A48DA" w:rsidRDefault="005A48DA" w:rsidP="000A4AC6">
      <w:pPr>
        <w:autoSpaceDE w:val="0"/>
        <w:autoSpaceDN w:val="0"/>
        <w:adjustRightInd w:val="0"/>
        <w:jc w:val="center"/>
        <w:rPr>
          <w:sz w:val="22"/>
          <w:szCs w:val="22"/>
          <w:lang w:val="en-GB" w:eastAsia="en-GB"/>
        </w:rPr>
      </w:pPr>
    </w:p>
    <w:p w14:paraId="0134D2C5" w14:textId="77777777" w:rsidR="005A48DA" w:rsidRPr="00B727C2" w:rsidRDefault="005A48DA" w:rsidP="000A4AC6">
      <w:pPr>
        <w:autoSpaceDE w:val="0"/>
        <w:autoSpaceDN w:val="0"/>
        <w:adjustRightInd w:val="0"/>
        <w:jc w:val="center"/>
        <w:rPr>
          <w:sz w:val="22"/>
          <w:szCs w:val="22"/>
          <w:lang w:val="en-GB" w:eastAsia="en-GB"/>
        </w:rPr>
      </w:pPr>
    </w:p>
    <w:p w14:paraId="62867D0C" w14:textId="77777777" w:rsidR="00B06238" w:rsidRPr="008C6270" w:rsidRDefault="00B727C2" w:rsidP="00B727C2">
      <w:pPr>
        <w:autoSpaceDE w:val="0"/>
        <w:autoSpaceDN w:val="0"/>
        <w:adjustRightInd w:val="0"/>
        <w:rPr>
          <w:b/>
          <w:bCs/>
          <w:color w:val="000000"/>
        </w:rPr>
      </w:pPr>
      <w:r w:rsidRPr="008C6270">
        <w:rPr>
          <w:b/>
          <w:bCs/>
          <w:color w:val="000000"/>
        </w:rPr>
        <w:t>1.0</w:t>
      </w:r>
      <w:r w:rsidRPr="008C6270">
        <w:rPr>
          <w:b/>
          <w:bCs/>
          <w:color w:val="000000"/>
        </w:rPr>
        <w:tab/>
        <w:t xml:space="preserve"> </w:t>
      </w:r>
      <w:r w:rsidR="00B06238" w:rsidRPr="008C6270">
        <w:rPr>
          <w:b/>
          <w:bCs/>
          <w:color w:val="000000"/>
        </w:rPr>
        <w:t>Executive Summary</w:t>
      </w:r>
    </w:p>
    <w:p w14:paraId="5C781904" w14:textId="77777777" w:rsidR="00B727C2" w:rsidRPr="008C6270" w:rsidRDefault="00B727C2" w:rsidP="00592814">
      <w:pPr>
        <w:autoSpaceDE w:val="0"/>
        <w:autoSpaceDN w:val="0"/>
        <w:adjustRightInd w:val="0"/>
        <w:jc w:val="both"/>
        <w:rPr>
          <w:color w:val="000000"/>
        </w:rPr>
      </w:pPr>
    </w:p>
    <w:p w14:paraId="066483BA" w14:textId="77777777" w:rsidR="000403E9" w:rsidRPr="008C6270" w:rsidRDefault="00B06238" w:rsidP="00592814">
      <w:pPr>
        <w:autoSpaceDE w:val="0"/>
        <w:autoSpaceDN w:val="0"/>
        <w:adjustRightInd w:val="0"/>
        <w:jc w:val="both"/>
        <w:rPr>
          <w:color w:val="000000"/>
        </w:rPr>
      </w:pPr>
      <w:r w:rsidRPr="008C6270">
        <w:rPr>
          <w:color w:val="000000"/>
        </w:rPr>
        <w:t xml:space="preserve">The </w:t>
      </w:r>
      <w:r w:rsidR="00FC0FF3">
        <w:rPr>
          <w:color w:val="000000"/>
        </w:rPr>
        <w:t>Adult Education and Entrepreneurship Association (ALEA)</w:t>
      </w:r>
      <w:r w:rsidR="005A48DA">
        <w:rPr>
          <w:color w:val="000000"/>
        </w:rPr>
        <w:t xml:space="preserve"> School</w:t>
      </w:r>
      <w:r w:rsidRPr="008C6270">
        <w:rPr>
          <w:color w:val="000000"/>
        </w:rPr>
        <w:t xml:space="preserve"> project </w:t>
      </w:r>
      <w:r w:rsidR="000403E9" w:rsidRPr="008C6270">
        <w:rPr>
          <w:color w:val="000000"/>
        </w:rPr>
        <w:t xml:space="preserve">plans to </w:t>
      </w:r>
      <w:r w:rsidR="00E175A0">
        <w:rPr>
          <w:color w:val="000000"/>
        </w:rPr>
        <w:t xml:space="preserve">construct new establishments, </w:t>
      </w:r>
      <w:r w:rsidR="00AE27BA">
        <w:rPr>
          <w:color w:val="000000"/>
        </w:rPr>
        <w:t>rehabilitate</w:t>
      </w:r>
      <w:r w:rsidR="00E175A0">
        <w:rPr>
          <w:color w:val="000000"/>
        </w:rPr>
        <w:t xml:space="preserve"> old structures</w:t>
      </w:r>
      <w:r w:rsidR="006D22C8">
        <w:rPr>
          <w:color w:val="000000"/>
        </w:rPr>
        <w:t xml:space="preserve"> </w:t>
      </w:r>
      <w:r w:rsidRPr="008C6270">
        <w:rPr>
          <w:color w:val="000000"/>
        </w:rPr>
        <w:t xml:space="preserve">and </w:t>
      </w:r>
      <w:r w:rsidR="00BF68E9" w:rsidRPr="008C6270">
        <w:rPr>
          <w:color w:val="000000"/>
        </w:rPr>
        <w:t>operat</w:t>
      </w:r>
      <w:r w:rsidR="000403E9" w:rsidRPr="008C6270">
        <w:rPr>
          <w:color w:val="000000"/>
        </w:rPr>
        <w:t>e a</w:t>
      </w:r>
      <w:r w:rsidR="00D1403E" w:rsidRPr="008C6270">
        <w:rPr>
          <w:color w:val="000000"/>
        </w:rPr>
        <w:t xml:space="preserve"> </w:t>
      </w:r>
      <w:r w:rsidR="00697DF6" w:rsidRPr="008C6270">
        <w:rPr>
          <w:color w:val="000000"/>
        </w:rPr>
        <w:t xml:space="preserve">comprehensive </w:t>
      </w:r>
      <w:r w:rsidR="00AE58BF">
        <w:rPr>
          <w:color w:val="000000"/>
        </w:rPr>
        <w:t>Vocational education</w:t>
      </w:r>
      <w:r w:rsidR="00AE27BA">
        <w:rPr>
          <w:color w:val="000000"/>
        </w:rPr>
        <w:t xml:space="preserve">, </w:t>
      </w:r>
      <w:r w:rsidR="005A48DA">
        <w:rPr>
          <w:color w:val="000000"/>
        </w:rPr>
        <w:t>Tororo</w:t>
      </w:r>
      <w:r w:rsidR="00556D7C">
        <w:rPr>
          <w:color w:val="000000"/>
        </w:rPr>
        <w:t xml:space="preserve"> District, </w:t>
      </w:r>
      <w:r w:rsidR="005A48DA">
        <w:rPr>
          <w:color w:val="000000"/>
        </w:rPr>
        <w:t xml:space="preserve">Eastern </w:t>
      </w:r>
      <w:r w:rsidRPr="008C6270">
        <w:rPr>
          <w:color w:val="000000"/>
        </w:rPr>
        <w:t>Uganda</w:t>
      </w:r>
      <w:r w:rsidR="00D7684E" w:rsidRPr="008C6270">
        <w:rPr>
          <w:color w:val="000000"/>
        </w:rPr>
        <w:t xml:space="preserve">. The project </w:t>
      </w:r>
      <w:r w:rsidR="000403E9" w:rsidRPr="008C6270">
        <w:rPr>
          <w:color w:val="000000"/>
        </w:rPr>
        <w:t xml:space="preserve">will offer </w:t>
      </w:r>
      <w:r w:rsidR="0015676D" w:rsidRPr="008C6270">
        <w:rPr>
          <w:color w:val="000000"/>
        </w:rPr>
        <w:t xml:space="preserve">cutting edge </w:t>
      </w:r>
      <w:r w:rsidR="00AE58BF">
        <w:rPr>
          <w:color w:val="000000"/>
        </w:rPr>
        <w:t xml:space="preserve">vocational </w:t>
      </w:r>
      <w:r w:rsidR="0015676D" w:rsidRPr="008C6270">
        <w:rPr>
          <w:color w:val="000000"/>
        </w:rPr>
        <w:t xml:space="preserve">education </w:t>
      </w:r>
      <w:r w:rsidR="003C6027" w:rsidRPr="008C6270">
        <w:rPr>
          <w:color w:val="000000"/>
        </w:rPr>
        <w:t xml:space="preserve">to </w:t>
      </w:r>
      <w:r w:rsidR="000403E9" w:rsidRPr="008C6270">
        <w:rPr>
          <w:color w:val="000000"/>
        </w:rPr>
        <w:t xml:space="preserve">meet a critical indigenous </w:t>
      </w:r>
      <w:r w:rsidR="00AE58BF">
        <w:rPr>
          <w:color w:val="000000"/>
        </w:rPr>
        <w:t xml:space="preserve">skills </w:t>
      </w:r>
      <w:r w:rsidR="005A48DA">
        <w:rPr>
          <w:color w:val="000000"/>
        </w:rPr>
        <w:t>needs in the area</w:t>
      </w:r>
      <w:r w:rsidR="000403E9" w:rsidRPr="008C6270">
        <w:rPr>
          <w:color w:val="000000"/>
        </w:rPr>
        <w:t>.</w:t>
      </w:r>
    </w:p>
    <w:p w14:paraId="591E1ECE" w14:textId="77777777" w:rsidR="00592814" w:rsidRPr="008C6270" w:rsidRDefault="00615135" w:rsidP="004C0020">
      <w:pPr>
        <w:autoSpaceDE w:val="0"/>
        <w:autoSpaceDN w:val="0"/>
        <w:adjustRightInd w:val="0"/>
        <w:jc w:val="both"/>
        <w:rPr>
          <w:color w:val="000000"/>
        </w:rPr>
      </w:pPr>
      <w:r>
        <w:rPr>
          <w:color w:val="000000"/>
        </w:rPr>
        <w:t>Several years ago, Tororo district has faced challenges</w:t>
      </w:r>
      <w:r w:rsidR="002F2CF1">
        <w:rPr>
          <w:color w:val="000000"/>
        </w:rPr>
        <w:t xml:space="preserve"> in education</w:t>
      </w:r>
      <w:r>
        <w:rPr>
          <w:color w:val="000000"/>
        </w:rPr>
        <w:t xml:space="preserve"> </w:t>
      </w:r>
      <w:r w:rsidR="002F2CF1">
        <w:rPr>
          <w:color w:val="000000"/>
        </w:rPr>
        <w:t>and</w:t>
      </w:r>
      <w:r w:rsidR="002B783A" w:rsidRPr="008C6270">
        <w:rPr>
          <w:color w:val="000000"/>
        </w:rPr>
        <w:t xml:space="preserve"> a new ‘battle’ of picking up pieces to rebuild their society</w:t>
      </w:r>
      <w:r w:rsidR="00AE27BA">
        <w:rPr>
          <w:color w:val="000000"/>
        </w:rPr>
        <w:t xml:space="preserve"> through improved system</w:t>
      </w:r>
      <w:r w:rsidR="002B783A" w:rsidRPr="008C6270">
        <w:rPr>
          <w:color w:val="000000"/>
        </w:rPr>
        <w:t xml:space="preserve">. </w:t>
      </w:r>
      <w:r w:rsidR="002F2CF1">
        <w:rPr>
          <w:color w:val="000000"/>
        </w:rPr>
        <w:t xml:space="preserve">There is a big need to </w:t>
      </w:r>
      <w:r w:rsidR="00CF7B24" w:rsidRPr="008C6270">
        <w:rPr>
          <w:color w:val="000000"/>
        </w:rPr>
        <w:t>r</w:t>
      </w:r>
      <w:r w:rsidR="002B783A" w:rsidRPr="008C6270">
        <w:rPr>
          <w:color w:val="000000"/>
        </w:rPr>
        <w:t>ebuilding a shattered education system</w:t>
      </w:r>
      <w:r w:rsidR="002F2CF1">
        <w:rPr>
          <w:color w:val="000000"/>
        </w:rPr>
        <w:t xml:space="preserve"> majorly caused by cross border trade by young people that has severely affected their education.</w:t>
      </w:r>
      <w:r w:rsidR="002B783A" w:rsidRPr="008C6270">
        <w:rPr>
          <w:color w:val="000000"/>
        </w:rPr>
        <w:t xml:space="preserve"> </w:t>
      </w:r>
      <w:r w:rsidR="002D0214" w:rsidRPr="008C6270">
        <w:rPr>
          <w:color w:val="000000"/>
        </w:rPr>
        <w:t>For the last twenty five years</w:t>
      </w:r>
      <w:r w:rsidR="002F2CF1">
        <w:rPr>
          <w:color w:val="000000"/>
        </w:rPr>
        <w:t xml:space="preserve">, children born from Tororo district </w:t>
      </w:r>
      <w:r w:rsidR="002D0214" w:rsidRPr="008C6270">
        <w:rPr>
          <w:color w:val="000000"/>
        </w:rPr>
        <w:t xml:space="preserve">has </w:t>
      </w:r>
      <w:r w:rsidR="004C79AA" w:rsidRPr="008C6270">
        <w:rPr>
          <w:color w:val="000000"/>
        </w:rPr>
        <w:t xml:space="preserve">generally </w:t>
      </w:r>
      <w:r w:rsidR="00CC596A" w:rsidRPr="008C6270">
        <w:rPr>
          <w:color w:val="000000"/>
        </w:rPr>
        <w:t>post</w:t>
      </w:r>
      <w:r w:rsidR="002D0214" w:rsidRPr="008C6270">
        <w:rPr>
          <w:color w:val="000000"/>
        </w:rPr>
        <w:t>ed</w:t>
      </w:r>
      <w:r w:rsidR="00CC596A" w:rsidRPr="008C6270">
        <w:rPr>
          <w:color w:val="000000"/>
        </w:rPr>
        <w:t xml:space="preserve"> the poorest grades at national exams </w:t>
      </w:r>
      <w:r w:rsidR="002D0214" w:rsidRPr="008C6270">
        <w:rPr>
          <w:color w:val="000000"/>
        </w:rPr>
        <w:t xml:space="preserve">due to obvious factors of </w:t>
      </w:r>
      <w:r w:rsidR="002F2CF1">
        <w:rPr>
          <w:color w:val="000000"/>
        </w:rPr>
        <w:t xml:space="preserve">cross border trade, </w:t>
      </w:r>
      <w:r w:rsidR="002D0214" w:rsidRPr="008C6270">
        <w:rPr>
          <w:color w:val="000000"/>
        </w:rPr>
        <w:t>a destroyed, decayed and i</w:t>
      </w:r>
      <w:r w:rsidR="00836BC7" w:rsidRPr="008C6270">
        <w:rPr>
          <w:color w:val="000000"/>
        </w:rPr>
        <w:t xml:space="preserve">mpracticable </w:t>
      </w:r>
      <w:r w:rsidR="002D0214" w:rsidRPr="008C6270">
        <w:rPr>
          <w:color w:val="000000"/>
        </w:rPr>
        <w:t xml:space="preserve">education system especially at </w:t>
      </w:r>
      <w:r w:rsidR="009F2DF4">
        <w:rPr>
          <w:color w:val="000000"/>
        </w:rPr>
        <w:t xml:space="preserve">primary, </w:t>
      </w:r>
      <w:r w:rsidR="002D0214" w:rsidRPr="008C6270">
        <w:rPr>
          <w:color w:val="000000"/>
        </w:rPr>
        <w:t xml:space="preserve">secondary and tertiary levels. </w:t>
      </w:r>
      <w:r w:rsidR="00CC596A" w:rsidRPr="008C6270">
        <w:rPr>
          <w:color w:val="000000"/>
        </w:rPr>
        <w:t xml:space="preserve">   </w:t>
      </w:r>
      <w:r w:rsidR="002B783A" w:rsidRPr="008C6270">
        <w:rPr>
          <w:color w:val="000000"/>
        </w:rPr>
        <w:t xml:space="preserve">     </w:t>
      </w:r>
    </w:p>
    <w:p w14:paraId="7390B36D" w14:textId="77777777" w:rsidR="00592814" w:rsidRPr="008C6270" w:rsidRDefault="00592814" w:rsidP="004C0020">
      <w:pPr>
        <w:autoSpaceDE w:val="0"/>
        <w:autoSpaceDN w:val="0"/>
        <w:adjustRightInd w:val="0"/>
        <w:jc w:val="both"/>
        <w:rPr>
          <w:color w:val="000000"/>
        </w:rPr>
      </w:pPr>
    </w:p>
    <w:p w14:paraId="114060B3" w14:textId="77777777" w:rsidR="00CF7B24" w:rsidRPr="008C6270" w:rsidRDefault="00DA4118" w:rsidP="004C0020">
      <w:pPr>
        <w:autoSpaceDE w:val="0"/>
        <w:autoSpaceDN w:val="0"/>
        <w:adjustRightInd w:val="0"/>
        <w:jc w:val="both"/>
        <w:rPr>
          <w:color w:val="000000"/>
        </w:rPr>
      </w:pPr>
      <w:r>
        <w:rPr>
          <w:color w:val="000000"/>
        </w:rPr>
        <w:t>Adult Education and Entrepreneurship Association (ALEA)</w:t>
      </w:r>
      <w:r w:rsidR="002F2CF1">
        <w:rPr>
          <w:color w:val="000000"/>
        </w:rPr>
        <w:t xml:space="preserve"> </w:t>
      </w:r>
      <w:r w:rsidR="00CF7B24" w:rsidRPr="008C6270">
        <w:rPr>
          <w:color w:val="000000"/>
        </w:rPr>
        <w:t xml:space="preserve">has existed for </w:t>
      </w:r>
      <w:r w:rsidR="008013DA">
        <w:rPr>
          <w:color w:val="000000"/>
        </w:rPr>
        <w:t xml:space="preserve">eleven </w:t>
      </w:r>
      <w:r w:rsidR="008013DA" w:rsidRPr="00B04BAC">
        <w:rPr>
          <w:color w:val="000000"/>
          <w:highlight w:val="yellow"/>
        </w:rPr>
        <w:t>(11)</w:t>
      </w:r>
      <w:r w:rsidR="008013DA">
        <w:rPr>
          <w:color w:val="000000"/>
        </w:rPr>
        <w:t xml:space="preserve"> </w:t>
      </w:r>
      <w:r w:rsidR="00CF7B24" w:rsidRPr="008C6270">
        <w:rPr>
          <w:color w:val="000000"/>
        </w:rPr>
        <w:t>years</w:t>
      </w:r>
      <w:r w:rsidR="00982D08" w:rsidRPr="008C6270">
        <w:rPr>
          <w:color w:val="000000"/>
        </w:rPr>
        <w:t xml:space="preserve"> </w:t>
      </w:r>
      <w:r w:rsidR="00CA64FB" w:rsidRPr="008C6270">
        <w:rPr>
          <w:color w:val="000000"/>
        </w:rPr>
        <w:t xml:space="preserve">contributing to </w:t>
      </w:r>
      <w:r w:rsidR="00CF7B24" w:rsidRPr="008C6270">
        <w:rPr>
          <w:color w:val="000000"/>
        </w:rPr>
        <w:t>address</w:t>
      </w:r>
      <w:r w:rsidR="00CA64FB" w:rsidRPr="008C6270">
        <w:rPr>
          <w:color w:val="000000"/>
        </w:rPr>
        <w:t xml:space="preserve"> </w:t>
      </w:r>
      <w:r w:rsidR="00CF7B24" w:rsidRPr="008C6270">
        <w:rPr>
          <w:color w:val="000000"/>
        </w:rPr>
        <w:t xml:space="preserve">this problem of reconstituting and promoting education in </w:t>
      </w:r>
      <w:r w:rsidR="008013DA">
        <w:rPr>
          <w:color w:val="000000"/>
        </w:rPr>
        <w:t>Tororo district</w:t>
      </w:r>
      <w:r w:rsidR="00866185" w:rsidRPr="008C6270">
        <w:rPr>
          <w:color w:val="000000"/>
        </w:rPr>
        <w:t>.</w:t>
      </w:r>
      <w:r w:rsidR="00CF7B24" w:rsidRPr="008C6270">
        <w:rPr>
          <w:color w:val="000000"/>
        </w:rPr>
        <w:t xml:space="preserve"> </w:t>
      </w:r>
      <w:r>
        <w:rPr>
          <w:color w:val="000000"/>
        </w:rPr>
        <w:t>Adult Education and Entrepreneurship Association (ALEA)</w:t>
      </w:r>
      <w:r w:rsidR="008013DA" w:rsidRPr="008C6270">
        <w:rPr>
          <w:color w:val="000000"/>
        </w:rPr>
        <w:t xml:space="preserve"> </w:t>
      </w:r>
      <w:r w:rsidR="00FE27F5" w:rsidRPr="008C6270">
        <w:rPr>
          <w:color w:val="000000"/>
        </w:rPr>
        <w:t xml:space="preserve">is persuaded that a good </w:t>
      </w:r>
      <w:r w:rsidR="00685B28">
        <w:rPr>
          <w:color w:val="000000"/>
        </w:rPr>
        <w:t xml:space="preserve">vocational </w:t>
      </w:r>
      <w:r w:rsidR="00FE27F5" w:rsidRPr="008C6270">
        <w:rPr>
          <w:color w:val="000000"/>
        </w:rPr>
        <w:t xml:space="preserve">foundation </w:t>
      </w:r>
      <w:r w:rsidR="00866185" w:rsidRPr="008C6270">
        <w:rPr>
          <w:color w:val="000000"/>
        </w:rPr>
        <w:t xml:space="preserve"> </w:t>
      </w:r>
      <w:r w:rsidR="00FE27F5" w:rsidRPr="008C6270">
        <w:rPr>
          <w:color w:val="000000"/>
        </w:rPr>
        <w:t>will m</w:t>
      </w:r>
      <w:r w:rsidR="00FF7DA0" w:rsidRPr="008C6270">
        <w:rPr>
          <w:color w:val="000000"/>
        </w:rPr>
        <w:t xml:space="preserve">ost </w:t>
      </w:r>
      <w:r w:rsidR="002D0214" w:rsidRPr="008C6270">
        <w:rPr>
          <w:color w:val="000000"/>
        </w:rPr>
        <w:t xml:space="preserve">favorably </w:t>
      </w:r>
      <w:r w:rsidR="00866185" w:rsidRPr="008C6270">
        <w:rPr>
          <w:color w:val="000000"/>
        </w:rPr>
        <w:t xml:space="preserve">enable </w:t>
      </w:r>
      <w:r w:rsidR="00FE27F5" w:rsidRPr="008C6270">
        <w:rPr>
          <w:color w:val="000000"/>
        </w:rPr>
        <w:t xml:space="preserve">children from </w:t>
      </w:r>
      <w:r w:rsidR="008013DA">
        <w:rPr>
          <w:color w:val="000000"/>
        </w:rPr>
        <w:t xml:space="preserve">Tororo </w:t>
      </w:r>
      <w:r w:rsidR="00FE27F5" w:rsidRPr="008C6270">
        <w:rPr>
          <w:color w:val="000000"/>
        </w:rPr>
        <w:t>c</w:t>
      </w:r>
      <w:r w:rsidR="002D0214" w:rsidRPr="008C6270">
        <w:rPr>
          <w:color w:val="000000"/>
        </w:rPr>
        <w:t>ompete for tertiary (University) education in large numbers</w:t>
      </w:r>
      <w:r w:rsidR="00FF7DA0" w:rsidRPr="008C6270">
        <w:rPr>
          <w:color w:val="000000"/>
        </w:rPr>
        <w:t xml:space="preserve"> </w:t>
      </w:r>
      <w:r w:rsidR="00866185" w:rsidRPr="008C6270">
        <w:rPr>
          <w:color w:val="000000"/>
        </w:rPr>
        <w:t xml:space="preserve">ultimately </w:t>
      </w:r>
      <w:r w:rsidR="00FF7DA0" w:rsidRPr="008C6270">
        <w:rPr>
          <w:color w:val="000000"/>
        </w:rPr>
        <w:t>increas</w:t>
      </w:r>
      <w:r w:rsidR="00866185" w:rsidRPr="008C6270">
        <w:rPr>
          <w:color w:val="000000"/>
        </w:rPr>
        <w:t>ing t</w:t>
      </w:r>
      <w:r w:rsidR="00FF7DA0" w:rsidRPr="008C6270">
        <w:rPr>
          <w:color w:val="000000"/>
        </w:rPr>
        <w:t xml:space="preserve">he numbers of highly trained </w:t>
      </w:r>
      <w:r w:rsidR="008013DA">
        <w:rPr>
          <w:color w:val="000000"/>
        </w:rPr>
        <w:t xml:space="preserve">people </w:t>
      </w:r>
      <w:r w:rsidR="00FF7DA0" w:rsidRPr="008C6270">
        <w:rPr>
          <w:color w:val="000000"/>
        </w:rPr>
        <w:t xml:space="preserve">to rebuild their society and secure important decision making roles at the national </w:t>
      </w:r>
      <w:r w:rsidR="00866185" w:rsidRPr="008C6270">
        <w:rPr>
          <w:color w:val="000000"/>
        </w:rPr>
        <w:t xml:space="preserve">and local </w:t>
      </w:r>
      <w:r w:rsidR="00FF7DA0" w:rsidRPr="008C6270">
        <w:rPr>
          <w:color w:val="000000"/>
        </w:rPr>
        <w:t>level</w:t>
      </w:r>
      <w:r w:rsidR="00866185" w:rsidRPr="008C6270">
        <w:rPr>
          <w:color w:val="000000"/>
        </w:rPr>
        <w:t>s</w:t>
      </w:r>
      <w:r w:rsidR="002D0214" w:rsidRPr="008C6270">
        <w:rPr>
          <w:color w:val="000000"/>
        </w:rPr>
        <w:t xml:space="preserve">.  </w:t>
      </w:r>
    </w:p>
    <w:p w14:paraId="6DCA6F7E" w14:textId="77777777" w:rsidR="002D0214" w:rsidRPr="008C6270" w:rsidRDefault="002D0214" w:rsidP="004C0020">
      <w:pPr>
        <w:autoSpaceDE w:val="0"/>
        <w:autoSpaceDN w:val="0"/>
        <w:adjustRightInd w:val="0"/>
        <w:jc w:val="both"/>
        <w:rPr>
          <w:color w:val="000000"/>
        </w:rPr>
      </w:pPr>
    </w:p>
    <w:p w14:paraId="0A242505" w14:textId="77777777" w:rsidR="00064359" w:rsidRPr="008C6270" w:rsidRDefault="00685B28" w:rsidP="004C0020">
      <w:pPr>
        <w:autoSpaceDE w:val="0"/>
        <w:autoSpaceDN w:val="0"/>
        <w:adjustRightInd w:val="0"/>
        <w:jc w:val="both"/>
        <w:rPr>
          <w:color w:val="000000"/>
        </w:rPr>
      </w:pPr>
      <w:r>
        <w:rPr>
          <w:color w:val="000000"/>
        </w:rPr>
        <w:t>Adult Education and Entrepreneurship Association (ALEA)</w:t>
      </w:r>
      <w:r w:rsidR="008013DA">
        <w:rPr>
          <w:color w:val="000000"/>
        </w:rPr>
        <w:t xml:space="preserve"> </w:t>
      </w:r>
      <w:r w:rsidR="002D0214" w:rsidRPr="008C6270">
        <w:rPr>
          <w:color w:val="000000"/>
        </w:rPr>
        <w:t xml:space="preserve">has </w:t>
      </w:r>
      <w:r w:rsidR="0082277C" w:rsidRPr="008C6270">
        <w:rPr>
          <w:color w:val="000000"/>
        </w:rPr>
        <w:t>already embarked on activities to establish this campus</w:t>
      </w:r>
      <w:r w:rsidR="00510CD8">
        <w:rPr>
          <w:color w:val="000000"/>
        </w:rPr>
        <w:t xml:space="preserve"> called </w:t>
      </w:r>
      <w:r>
        <w:rPr>
          <w:color w:val="000000"/>
        </w:rPr>
        <w:t xml:space="preserve">Vocational </w:t>
      </w:r>
      <w:proofErr w:type="spellStart"/>
      <w:r>
        <w:rPr>
          <w:color w:val="000000"/>
        </w:rPr>
        <w:t>Traning</w:t>
      </w:r>
      <w:proofErr w:type="spellEnd"/>
      <w:r>
        <w:rPr>
          <w:color w:val="000000"/>
        </w:rPr>
        <w:t xml:space="preserve"> Center </w:t>
      </w:r>
      <w:proofErr w:type="spellStart"/>
      <w:r>
        <w:rPr>
          <w:color w:val="000000"/>
        </w:rPr>
        <w:t>Malaba</w:t>
      </w:r>
      <w:proofErr w:type="spellEnd"/>
      <w:r w:rsidR="00510CD8">
        <w:rPr>
          <w:color w:val="000000"/>
        </w:rPr>
        <w:t xml:space="preserve">, </w:t>
      </w:r>
      <w:r w:rsidR="008013DA">
        <w:rPr>
          <w:color w:val="000000"/>
        </w:rPr>
        <w:t xml:space="preserve">Tororo </w:t>
      </w:r>
      <w:r w:rsidR="00510CD8">
        <w:rPr>
          <w:color w:val="000000"/>
        </w:rPr>
        <w:t>district</w:t>
      </w:r>
      <w:r w:rsidR="0082277C" w:rsidRPr="008C6270">
        <w:rPr>
          <w:color w:val="000000"/>
        </w:rPr>
        <w:t xml:space="preserve">. We have officially registered </w:t>
      </w:r>
      <w:r w:rsidR="00DA4118">
        <w:rPr>
          <w:color w:val="000000"/>
        </w:rPr>
        <w:t>Adult Education and Entrepreneurship Association (ALEA)</w:t>
      </w:r>
      <w:r w:rsidR="0082277C" w:rsidRPr="008C6270">
        <w:rPr>
          <w:color w:val="000000"/>
        </w:rPr>
        <w:t xml:space="preserve"> with </w:t>
      </w:r>
      <w:r w:rsidR="008013DA">
        <w:rPr>
          <w:color w:val="000000"/>
        </w:rPr>
        <w:t xml:space="preserve">Ministry of </w:t>
      </w:r>
      <w:r>
        <w:rPr>
          <w:color w:val="000000"/>
        </w:rPr>
        <w:t>Justice and Constitutional Affairs</w:t>
      </w:r>
      <w:r w:rsidR="008013DA">
        <w:rPr>
          <w:color w:val="000000"/>
        </w:rPr>
        <w:t xml:space="preserve"> in Uganda </w:t>
      </w:r>
      <w:r w:rsidR="0082277C" w:rsidRPr="008C6270">
        <w:rPr>
          <w:color w:val="000000"/>
        </w:rPr>
        <w:t xml:space="preserve">and engaged with the leadership and the local communities on the objectives of the project. </w:t>
      </w:r>
      <w:r>
        <w:rPr>
          <w:color w:val="000000"/>
        </w:rPr>
        <w:t xml:space="preserve">ALEA </w:t>
      </w:r>
      <w:r w:rsidR="00064359" w:rsidRPr="008C6270">
        <w:rPr>
          <w:color w:val="000000"/>
        </w:rPr>
        <w:t>ha</w:t>
      </w:r>
      <w:r w:rsidR="00F43566">
        <w:rPr>
          <w:color w:val="000000"/>
        </w:rPr>
        <w:t>s</w:t>
      </w:r>
      <w:r w:rsidR="008013DA">
        <w:rPr>
          <w:color w:val="000000"/>
        </w:rPr>
        <w:t xml:space="preserve"> secured a </w:t>
      </w:r>
      <w:smartTag w:uri="urn:schemas-microsoft-com:office:smarttags" w:element="metricconverter">
        <w:smartTagPr>
          <w:attr w:name="ProductID" w:val="11 hectares"/>
        </w:smartTagPr>
        <w:r w:rsidR="008013DA" w:rsidRPr="00B04BAC">
          <w:rPr>
            <w:color w:val="000000"/>
            <w:highlight w:val="yellow"/>
          </w:rPr>
          <w:t>11</w:t>
        </w:r>
        <w:r w:rsidR="00064359" w:rsidRPr="00B04BAC">
          <w:rPr>
            <w:color w:val="000000"/>
            <w:highlight w:val="yellow"/>
          </w:rPr>
          <w:t xml:space="preserve"> </w:t>
        </w:r>
        <w:r w:rsidR="008013DA" w:rsidRPr="00B04BAC">
          <w:rPr>
            <w:color w:val="000000"/>
            <w:highlight w:val="yellow"/>
          </w:rPr>
          <w:t>hectares</w:t>
        </w:r>
      </w:smartTag>
      <w:r w:rsidR="008013DA">
        <w:rPr>
          <w:color w:val="000000"/>
        </w:rPr>
        <w:t xml:space="preserve"> </w:t>
      </w:r>
      <w:r w:rsidR="00064359" w:rsidRPr="008C6270">
        <w:rPr>
          <w:color w:val="000000"/>
        </w:rPr>
        <w:t xml:space="preserve">piece of land </w:t>
      </w:r>
      <w:r w:rsidR="009117FC">
        <w:rPr>
          <w:color w:val="000000"/>
        </w:rPr>
        <w:t xml:space="preserve">in </w:t>
      </w:r>
      <w:proofErr w:type="spellStart"/>
      <w:r w:rsidR="00B04BAC">
        <w:rPr>
          <w:color w:val="000000"/>
        </w:rPr>
        <w:t>Malaba</w:t>
      </w:r>
      <w:proofErr w:type="spellEnd"/>
      <w:r w:rsidR="00B04BAC">
        <w:rPr>
          <w:color w:val="000000"/>
        </w:rPr>
        <w:t xml:space="preserve"> border</w:t>
      </w:r>
      <w:r w:rsidR="009117FC">
        <w:rPr>
          <w:color w:val="000000"/>
        </w:rPr>
        <w:t xml:space="preserve">, </w:t>
      </w:r>
      <w:r w:rsidR="005A48DA">
        <w:rPr>
          <w:color w:val="000000"/>
        </w:rPr>
        <w:t>Tororo District</w:t>
      </w:r>
      <w:r w:rsidR="008013DA">
        <w:rPr>
          <w:color w:val="000000"/>
        </w:rPr>
        <w:t xml:space="preserve"> </w:t>
      </w:r>
      <w:r w:rsidR="00F43566">
        <w:rPr>
          <w:color w:val="000000"/>
        </w:rPr>
        <w:t>where</w:t>
      </w:r>
      <w:r w:rsidR="00064359" w:rsidRPr="008C6270">
        <w:rPr>
          <w:color w:val="000000"/>
        </w:rPr>
        <w:t xml:space="preserve"> </w:t>
      </w:r>
      <w:r w:rsidR="00107D51">
        <w:rPr>
          <w:color w:val="000000"/>
        </w:rPr>
        <w:t>an</w:t>
      </w:r>
      <w:r w:rsidR="008013DA">
        <w:rPr>
          <w:color w:val="000000"/>
        </w:rPr>
        <w:t xml:space="preserve"> old</w:t>
      </w:r>
      <w:r w:rsidR="003D5AF2">
        <w:rPr>
          <w:color w:val="000000"/>
        </w:rPr>
        <w:t xml:space="preserve"> </w:t>
      </w:r>
      <w:r w:rsidR="008013DA">
        <w:rPr>
          <w:color w:val="000000"/>
        </w:rPr>
        <w:t>classroom block</w:t>
      </w:r>
      <w:r w:rsidR="006249AA">
        <w:rPr>
          <w:color w:val="000000"/>
        </w:rPr>
        <w:t xml:space="preserve"> </w:t>
      </w:r>
      <w:r w:rsidR="00F43566">
        <w:rPr>
          <w:color w:val="000000"/>
        </w:rPr>
        <w:t xml:space="preserve">that was donated by Tororo Arch diocese and has been in use since the opening of the school </w:t>
      </w:r>
      <w:r w:rsidR="00E86C5E">
        <w:rPr>
          <w:color w:val="000000"/>
        </w:rPr>
        <w:t>in 2017</w:t>
      </w:r>
      <w:r w:rsidR="00F43566">
        <w:rPr>
          <w:color w:val="000000"/>
        </w:rPr>
        <w:t xml:space="preserve"> and </w:t>
      </w:r>
      <w:r w:rsidR="00B04BAC">
        <w:rPr>
          <w:color w:val="000000"/>
        </w:rPr>
        <w:t>other temporal structure we are currently using for vocational education.</w:t>
      </w:r>
      <w:r w:rsidR="00107D51">
        <w:t xml:space="preserve"> </w:t>
      </w:r>
      <w:r w:rsidR="00064359" w:rsidRPr="00400EB8">
        <w:t xml:space="preserve"> </w:t>
      </w:r>
      <w:r w:rsidR="00B37691">
        <w:t xml:space="preserve">This is an initiative of the </w:t>
      </w:r>
      <w:r w:rsidR="00E86C5E">
        <w:t>communi</w:t>
      </w:r>
      <w:r w:rsidR="00AE494C">
        <w:t xml:space="preserve">ty </w:t>
      </w:r>
      <w:r w:rsidR="00B37691">
        <w:t xml:space="preserve">of Tororo that has </w:t>
      </w:r>
      <w:r w:rsidR="00064359" w:rsidRPr="00400EB8">
        <w:t>supported several activities of the school including initial construction works</w:t>
      </w:r>
      <w:r w:rsidR="00AE494C">
        <w:t xml:space="preserve"> and environment conservation and </w:t>
      </w:r>
      <w:proofErr w:type="spellStart"/>
      <w:r w:rsidR="00AE494C">
        <w:t>amanagement</w:t>
      </w:r>
      <w:proofErr w:type="spellEnd"/>
      <w:r w:rsidR="00B37691">
        <w:t xml:space="preserve">. </w:t>
      </w:r>
    </w:p>
    <w:p w14:paraId="27ACE831" w14:textId="77777777" w:rsidR="00064359" w:rsidRPr="008C6270" w:rsidRDefault="00064359" w:rsidP="004C0020">
      <w:pPr>
        <w:autoSpaceDE w:val="0"/>
        <w:autoSpaceDN w:val="0"/>
        <w:adjustRightInd w:val="0"/>
        <w:jc w:val="both"/>
        <w:rPr>
          <w:color w:val="000000"/>
        </w:rPr>
      </w:pPr>
    </w:p>
    <w:p w14:paraId="2F545C32" w14:textId="77777777" w:rsidR="00922258" w:rsidRPr="008C6270" w:rsidRDefault="007F7816" w:rsidP="004C0020">
      <w:pPr>
        <w:autoSpaceDE w:val="0"/>
        <w:autoSpaceDN w:val="0"/>
        <w:adjustRightInd w:val="0"/>
        <w:jc w:val="both"/>
        <w:rPr>
          <w:color w:val="000000"/>
        </w:rPr>
      </w:pPr>
      <w:r w:rsidRPr="008C6270">
        <w:rPr>
          <w:color w:val="000000"/>
        </w:rPr>
        <w:t>Under the current project</w:t>
      </w:r>
      <w:r w:rsidR="003F0312">
        <w:rPr>
          <w:color w:val="000000"/>
        </w:rPr>
        <w:t>,</w:t>
      </w:r>
      <w:r w:rsidRPr="008C6270">
        <w:rPr>
          <w:color w:val="000000"/>
        </w:rPr>
        <w:t xml:space="preserve"> w</w:t>
      </w:r>
      <w:r w:rsidR="00064359" w:rsidRPr="008C6270">
        <w:rPr>
          <w:color w:val="000000"/>
        </w:rPr>
        <w:t xml:space="preserve">e plan to undertake construction activities of </w:t>
      </w:r>
      <w:r w:rsidR="00922258" w:rsidRPr="008C6270">
        <w:rPr>
          <w:color w:val="000000"/>
        </w:rPr>
        <w:t>a</w:t>
      </w:r>
      <w:r w:rsidR="00064359" w:rsidRPr="008C6270">
        <w:rPr>
          <w:color w:val="000000"/>
        </w:rPr>
        <w:t xml:space="preserve"> </w:t>
      </w:r>
      <w:r w:rsidR="00B37691">
        <w:rPr>
          <w:color w:val="000000"/>
        </w:rPr>
        <w:t xml:space="preserve">high class </w:t>
      </w:r>
      <w:r w:rsidR="00AE494C">
        <w:rPr>
          <w:color w:val="000000"/>
        </w:rPr>
        <w:t xml:space="preserve">vocational </w:t>
      </w:r>
      <w:r w:rsidR="00064359" w:rsidRPr="008C6270">
        <w:rPr>
          <w:color w:val="000000"/>
        </w:rPr>
        <w:t xml:space="preserve">school </w:t>
      </w:r>
      <w:r w:rsidR="00922258" w:rsidRPr="008C6270">
        <w:rPr>
          <w:color w:val="000000"/>
        </w:rPr>
        <w:t xml:space="preserve">which is part of the </w:t>
      </w:r>
      <w:r w:rsidR="00DA4118">
        <w:rPr>
          <w:color w:val="000000"/>
        </w:rPr>
        <w:t>Adult Education and Entrepreneurship Association (ALEA)</w:t>
      </w:r>
      <w:r w:rsidR="00B37691" w:rsidRPr="008C6270">
        <w:rPr>
          <w:color w:val="000000"/>
        </w:rPr>
        <w:t xml:space="preserve"> </w:t>
      </w:r>
      <w:r w:rsidR="00A0681D" w:rsidRPr="008C6270">
        <w:rPr>
          <w:color w:val="000000"/>
        </w:rPr>
        <w:t>ten-</w:t>
      </w:r>
      <w:r w:rsidR="00922258" w:rsidRPr="008C6270">
        <w:rPr>
          <w:color w:val="000000"/>
        </w:rPr>
        <w:t xml:space="preserve">year grand plan that also includes construction of </w:t>
      </w:r>
      <w:r w:rsidR="00AE494C">
        <w:rPr>
          <w:color w:val="000000"/>
        </w:rPr>
        <w:t>structures bellow</w:t>
      </w:r>
      <w:r w:rsidR="00922258" w:rsidRPr="008C6270">
        <w:rPr>
          <w:color w:val="000000"/>
        </w:rPr>
        <w:t xml:space="preserve">. </w:t>
      </w:r>
    </w:p>
    <w:p w14:paraId="5261AD13" w14:textId="77777777" w:rsidR="00412FE4" w:rsidRPr="00412FE4" w:rsidRDefault="00412FE4" w:rsidP="004C0020">
      <w:pPr>
        <w:autoSpaceDE w:val="0"/>
        <w:autoSpaceDN w:val="0"/>
        <w:adjustRightInd w:val="0"/>
        <w:jc w:val="both"/>
      </w:pPr>
    </w:p>
    <w:p w14:paraId="0839939D" w14:textId="77777777" w:rsidR="000D3567" w:rsidRPr="006D22C8" w:rsidRDefault="00221FA3" w:rsidP="004C0020">
      <w:pPr>
        <w:autoSpaceDE w:val="0"/>
        <w:autoSpaceDN w:val="0"/>
        <w:adjustRightInd w:val="0"/>
        <w:jc w:val="both"/>
      </w:pPr>
      <w:r w:rsidRPr="006D22C8">
        <w:t>The activities</w:t>
      </w:r>
      <w:r w:rsidR="003F707A" w:rsidRPr="006D22C8">
        <w:t xml:space="preserve"> for </w:t>
      </w:r>
      <w:r w:rsidR="00AE494C">
        <w:rPr>
          <w:color w:val="000000"/>
        </w:rPr>
        <w:t>Adult Education and Entrepreneurship Association (ALEA)</w:t>
      </w:r>
      <w:r w:rsidR="00B37691" w:rsidRPr="006D22C8">
        <w:t xml:space="preserve"> </w:t>
      </w:r>
      <w:r w:rsidRPr="006D22C8">
        <w:t xml:space="preserve">include construction of </w:t>
      </w:r>
      <w:r w:rsidR="003713CE" w:rsidRPr="006D22C8">
        <w:t xml:space="preserve">more </w:t>
      </w:r>
      <w:r w:rsidR="00A0681D" w:rsidRPr="006D22C8">
        <w:t>(</w:t>
      </w:r>
      <w:r w:rsidR="001E68A7" w:rsidRPr="006D22C8">
        <w:t>12</w:t>
      </w:r>
      <w:r w:rsidR="00A0681D" w:rsidRPr="006D22C8">
        <w:t xml:space="preserve">) </w:t>
      </w:r>
      <w:r w:rsidR="00922258" w:rsidRPr="006D22C8">
        <w:t xml:space="preserve">school </w:t>
      </w:r>
      <w:r w:rsidR="00064359" w:rsidRPr="006D22C8">
        <w:t xml:space="preserve">classrooms, </w:t>
      </w:r>
      <w:r w:rsidR="00725B9A" w:rsidRPr="006D22C8">
        <w:t>(5</w:t>
      </w:r>
      <w:r w:rsidR="00A0681D" w:rsidRPr="006D22C8">
        <w:t xml:space="preserve">) </w:t>
      </w:r>
      <w:r w:rsidR="00064359" w:rsidRPr="006D22C8">
        <w:t>teacher</w:t>
      </w:r>
      <w:r w:rsidR="00510CD8" w:rsidRPr="006D22C8">
        <w:t>s</w:t>
      </w:r>
      <w:r w:rsidR="00064359" w:rsidRPr="006D22C8">
        <w:t xml:space="preserve"> quarters, </w:t>
      </w:r>
      <w:r w:rsidR="003F707A" w:rsidRPr="006D22C8">
        <w:t>(2</w:t>
      </w:r>
      <w:r w:rsidR="00A0681D" w:rsidRPr="006D22C8">
        <w:t xml:space="preserve">) </w:t>
      </w:r>
      <w:r w:rsidR="00064359" w:rsidRPr="006D22C8">
        <w:t>student</w:t>
      </w:r>
      <w:r w:rsidR="00510CD8" w:rsidRPr="006D22C8">
        <w:t>s</w:t>
      </w:r>
      <w:r w:rsidR="00064359" w:rsidRPr="006D22C8">
        <w:t xml:space="preserve"> dormitories, </w:t>
      </w:r>
      <w:r w:rsidR="00A0681D" w:rsidRPr="006D22C8">
        <w:t>(1) A</w:t>
      </w:r>
      <w:r w:rsidR="00064359" w:rsidRPr="006D22C8">
        <w:t>dministrative block</w:t>
      </w:r>
      <w:r w:rsidR="00A0681D" w:rsidRPr="006D22C8">
        <w:t>,</w:t>
      </w:r>
      <w:r w:rsidR="00412FE4" w:rsidRPr="006D22C8">
        <w:t xml:space="preserve"> (1) staff room, (1) library, </w:t>
      </w:r>
      <w:r w:rsidR="00725B9A" w:rsidRPr="006D22C8">
        <w:t xml:space="preserve">(1) </w:t>
      </w:r>
      <w:r w:rsidR="00AE494C">
        <w:t>BCP Workshop</w:t>
      </w:r>
      <w:r w:rsidR="00725B9A" w:rsidRPr="006D22C8">
        <w:t xml:space="preserve">, </w:t>
      </w:r>
      <w:r w:rsidR="00F43566" w:rsidRPr="006D22C8">
        <w:t xml:space="preserve">(1) computer lab, </w:t>
      </w:r>
      <w:r w:rsidR="003713CE" w:rsidRPr="006D22C8">
        <w:t xml:space="preserve">(1) kitchen, </w:t>
      </w:r>
      <w:r w:rsidR="00412FE4" w:rsidRPr="006D22C8">
        <w:t xml:space="preserve">(1) sick bay, </w:t>
      </w:r>
      <w:r w:rsidR="00C238FC" w:rsidRPr="006D22C8">
        <w:t xml:space="preserve">two </w:t>
      </w:r>
      <w:r w:rsidR="00412FE4" w:rsidRPr="006D22C8">
        <w:t xml:space="preserve">(10) </w:t>
      </w:r>
      <w:r w:rsidR="00510CD8" w:rsidRPr="006D22C8">
        <w:t xml:space="preserve">Stance </w:t>
      </w:r>
      <w:proofErr w:type="spellStart"/>
      <w:r w:rsidR="006A4A5C" w:rsidRPr="006D22C8">
        <w:t>drainerble</w:t>
      </w:r>
      <w:proofErr w:type="spellEnd"/>
      <w:r w:rsidR="006A4A5C" w:rsidRPr="006D22C8">
        <w:t xml:space="preserve"> </w:t>
      </w:r>
      <w:r w:rsidR="00510CD8" w:rsidRPr="006D22C8">
        <w:t>l</w:t>
      </w:r>
      <w:r w:rsidR="00412FE4" w:rsidRPr="006D22C8">
        <w:t xml:space="preserve">atrines and chain link </w:t>
      </w:r>
      <w:r w:rsidR="00C238FC" w:rsidRPr="006D22C8">
        <w:t xml:space="preserve">perimeter </w:t>
      </w:r>
      <w:r w:rsidR="00412FE4" w:rsidRPr="006D22C8">
        <w:t>fence</w:t>
      </w:r>
      <w:r w:rsidR="00064359" w:rsidRPr="006D22C8">
        <w:t xml:space="preserve">. </w:t>
      </w:r>
      <w:r w:rsidR="000D3567" w:rsidRPr="006D22C8">
        <w:t xml:space="preserve">We plan to equip the facilities with </w:t>
      </w:r>
      <w:r w:rsidR="00AE494C">
        <w:t xml:space="preserve">equipment and tools, </w:t>
      </w:r>
      <w:r w:rsidR="000D3567" w:rsidRPr="006D22C8">
        <w:t>furniture, training materials</w:t>
      </w:r>
      <w:r w:rsidR="007F7816" w:rsidRPr="006D22C8">
        <w:t xml:space="preserve"> and to target the students who can benefit from the program</w:t>
      </w:r>
      <w:r w:rsidR="000D3567" w:rsidRPr="006D22C8">
        <w:t>. We also plan to support the teachers</w:t>
      </w:r>
      <w:r w:rsidR="007E4491" w:rsidRPr="006D22C8">
        <w:t xml:space="preserve">, workers </w:t>
      </w:r>
      <w:r w:rsidR="000D3567" w:rsidRPr="006D22C8">
        <w:t>and instructors in order to motivate them</w:t>
      </w:r>
      <w:r w:rsidR="007E4491" w:rsidRPr="006D22C8">
        <w:t xml:space="preserve"> and to undertake key management models that promote excellent performance</w:t>
      </w:r>
      <w:r w:rsidR="007B2385" w:rsidRPr="006D22C8">
        <w:t xml:space="preserve"> and long term sustainability of the programs</w:t>
      </w:r>
      <w:r w:rsidR="000D3567" w:rsidRPr="006D22C8">
        <w:t xml:space="preserve">. </w:t>
      </w:r>
    </w:p>
    <w:p w14:paraId="23E09C1E" w14:textId="77777777" w:rsidR="000D3567" w:rsidRPr="006D22C8" w:rsidRDefault="000D3567" w:rsidP="004C0020">
      <w:pPr>
        <w:autoSpaceDE w:val="0"/>
        <w:autoSpaceDN w:val="0"/>
        <w:adjustRightInd w:val="0"/>
        <w:jc w:val="both"/>
      </w:pPr>
    </w:p>
    <w:p w14:paraId="7AD1F992" w14:textId="77777777" w:rsidR="00064359" w:rsidRPr="008C6270" w:rsidRDefault="000D3567" w:rsidP="004C0020">
      <w:pPr>
        <w:autoSpaceDE w:val="0"/>
        <w:autoSpaceDN w:val="0"/>
        <w:adjustRightInd w:val="0"/>
        <w:jc w:val="both"/>
        <w:rPr>
          <w:color w:val="000000"/>
        </w:rPr>
      </w:pPr>
      <w:r w:rsidRPr="008C6270">
        <w:rPr>
          <w:color w:val="000000"/>
        </w:rPr>
        <w:lastRenderedPageBreak/>
        <w:t>The project will work in very close ties</w:t>
      </w:r>
      <w:r w:rsidR="00F60D81" w:rsidRPr="008C6270">
        <w:rPr>
          <w:color w:val="000000"/>
        </w:rPr>
        <w:t>,</w:t>
      </w:r>
      <w:r w:rsidRPr="008C6270">
        <w:rPr>
          <w:color w:val="000000"/>
        </w:rPr>
        <w:t xml:space="preserve"> </w:t>
      </w:r>
      <w:r w:rsidR="00F60D81" w:rsidRPr="008C6270">
        <w:rPr>
          <w:color w:val="000000"/>
        </w:rPr>
        <w:t xml:space="preserve">drawing synergy with efforts by </w:t>
      </w:r>
      <w:r w:rsidRPr="008C6270">
        <w:rPr>
          <w:color w:val="000000"/>
        </w:rPr>
        <w:t xml:space="preserve">the </w:t>
      </w:r>
      <w:r w:rsidR="007B2385" w:rsidRPr="008C6270">
        <w:rPr>
          <w:color w:val="000000"/>
        </w:rPr>
        <w:t xml:space="preserve">Uganda </w:t>
      </w:r>
      <w:r w:rsidRPr="008C6270">
        <w:rPr>
          <w:color w:val="000000"/>
        </w:rPr>
        <w:t xml:space="preserve">Ministry of Education, the local committees and symposia on revitalizing education in </w:t>
      </w:r>
      <w:r w:rsidR="003F0312">
        <w:rPr>
          <w:color w:val="000000"/>
        </w:rPr>
        <w:t>east</w:t>
      </w:r>
      <w:r w:rsidRPr="008C6270">
        <w:rPr>
          <w:color w:val="000000"/>
        </w:rPr>
        <w:t xml:space="preserve">ern Uganda, the local education </w:t>
      </w:r>
      <w:r w:rsidR="007F7816" w:rsidRPr="008C6270">
        <w:rPr>
          <w:color w:val="000000"/>
        </w:rPr>
        <w:t xml:space="preserve">managers </w:t>
      </w:r>
      <w:r w:rsidRPr="008C6270">
        <w:rPr>
          <w:color w:val="000000"/>
        </w:rPr>
        <w:t xml:space="preserve">and a host of NGOs </w:t>
      </w:r>
      <w:r w:rsidR="007F7816" w:rsidRPr="008C6270">
        <w:rPr>
          <w:color w:val="000000"/>
        </w:rPr>
        <w:t xml:space="preserve">and institutions </w:t>
      </w:r>
      <w:r w:rsidRPr="008C6270">
        <w:rPr>
          <w:color w:val="000000"/>
        </w:rPr>
        <w:t xml:space="preserve">offering various educational interventions targeting </w:t>
      </w:r>
      <w:r w:rsidR="003F0312">
        <w:rPr>
          <w:color w:val="000000"/>
        </w:rPr>
        <w:t>eastern</w:t>
      </w:r>
      <w:r w:rsidRPr="008C6270">
        <w:rPr>
          <w:color w:val="000000"/>
        </w:rPr>
        <w:t xml:space="preserve"> Uganda.     </w:t>
      </w:r>
      <w:r w:rsidR="00064359" w:rsidRPr="008C6270">
        <w:rPr>
          <w:color w:val="000000"/>
        </w:rPr>
        <w:t xml:space="preserve">   </w:t>
      </w:r>
    </w:p>
    <w:p w14:paraId="64604B9A" w14:textId="77777777" w:rsidR="0082277C" w:rsidRPr="008C6270" w:rsidRDefault="00064359" w:rsidP="004C0020">
      <w:pPr>
        <w:autoSpaceDE w:val="0"/>
        <w:autoSpaceDN w:val="0"/>
        <w:adjustRightInd w:val="0"/>
        <w:jc w:val="both"/>
        <w:rPr>
          <w:color w:val="000000"/>
        </w:rPr>
      </w:pPr>
      <w:r w:rsidRPr="008C6270">
        <w:rPr>
          <w:color w:val="000000"/>
        </w:rPr>
        <w:t xml:space="preserve">  </w:t>
      </w:r>
    </w:p>
    <w:p w14:paraId="5D412CA2" w14:textId="77777777" w:rsidR="001163DE" w:rsidRPr="008C6270" w:rsidRDefault="007B2385" w:rsidP="007B2385">
      <w:pPr>
        <w:autoSpaceDE w:val="0"/>
        <w:autoSpaceDN w:val="0"/>
        <w:adjustRightInd w:val="0"/>
        <w:jc w:val="both"/>
        <w:rPr>
          <w:color w:val="000000"/>
        </w:rPr>
      </w:pPr>
      <w:r w:rsidRPr="008C6270">
        <w:rPr>
          <w:color w:val="000000"/>
        </w:rPr>
        <w:t>Our</w:t>
      </w:r>
      <w:r w:rsidR="0082277C" w:rsidRPr="008C6270">
        <w:rPr>
          <w:color w:val="000000"/>
        </w:rPr>
        <w:t xml:space="preserve"> </w:t>
      </w:r>
      <w:r w:rsidRPr="008C6270">
        <w:rPr>
          <w:color w:val="000000"/>
        </w:rPr>
        <w:t xml:space="preserve">collaboration with </w:t>
      </w:r>
      <w:r w:rsidR="00A831CB">
        <w:rPr>
          <w:color w:val="000000"/>
        </w:rPr>
        <w:t>your organization</w:t>
      </w:r>
      <w:r w:rsidR="00AA5305">
        <w:rPr>
          <w:color w:val="000000"/>
        </w:rPr>
        <w:t xml:space="preserve"> </w:t>
      </w:r>
      <w:r w:rsidRPr="008C6270">
        <w:rPr>
          <w:color w:val="000000"/>
        </w:rPr>
        <w:t>is int</w:t>
      </w:r>
      <w:r w:rsidR="0034382C">
        <w:rPr>
          <w:color w:val="000000"/>
        </w:rPr>
        <w:t>ended to project its</w:t>
      </w:r>
      <w:r w:rsidRPr="008C6270">
        <w:rPr>
          <w:color w:val="000000"/>
        </w:rPr>
        <w:t xml:space="preserve"> contribution </w:t>
      </w:r>
      <w:r w:rsidR="001163DE" w:rsidRPr="008C6270">
        <w:rPr>
          <w:color w:val="000000"/>
        </w:rPr>
        <w:t xml:space="preserve">within the above fraternity of contributors in order to further forge a best practice for tackling education </w:t>
      </w:r>
      <w:r w:rsidR="007F7816" w:rsidRPr="008C6270">
        <w:rPr>
          <w:color w:val="000000"/>
        </w:rPr>
        <w:t xml:space="preserve">needs of </w:t>
      </w:r>
      <w:r w:rsidR="00A831CB">
        <w:rPr>
          <w:color w:val="000000"/>
        </w:rPr>
        <w:t xml:space="preserve">cross border communities in Tororo </w:t>
      </w:r>
      <w:r w:rsidR="001163DE" w:rsidRPr="008C6270">
        <w:rPr>
          <w:color w:val="000000"/>
        </w:rPr>
        <w:t>but more importantly to consolidate a unique approach that co</w:t>
      </w:r>
      <w:r w:rsidR="00AA5305">
        <w:rPr>
          <w:color w:val="000000"/>
        </w:rPr>
        <w:t>ntributes to excellence in</w:t>
      </w:r>
      <w:r w:rsidR="00EC62D9">
        <w:rPr>
          <w:color w:val="000000"/>
        </w:rPr>
        <w:t xml:space="preserve"> post primary</w:t>
      </w:r>
      <w:r w:rsidR="00AE494C">
        <w:rPr>
          <w:color w:val="000000"/>
        </w:rPr>
        <w:t>/secondary</w:t>
      </w:r>
      <w:r w:rsidR="001163DE" w:rsidRPr="008C6270">
        <w:rPr>
          <w:color w:val="000000"/>
        </w:rPr>
        <w:t xml:space="preserve"> learning and outcomes aimed at building a critical mass of </w:t>
      </w:r>
      <w:r w:rsidR="00AA5305">
        <w:rPr>
          <w:color w:val="000000"/>
        </w:rPr>
        <w:t>skill</w:t>
      </w:r>
      <w:r w:rsidR="00AE494C">
        <w:rPr>
          <w:color w:val="000000"/>
        </w:rPr>
        <w:t>ed,</w:t>
      </w:r>
      <w:r w:rsidR="00AA5305">
        <w:rPr>
          <w:color w:val="000000"/>
        </w:rPr>
        <w:t xml:space="preserve"> </w:t>
      </w:r>
      <w:r w:rsidR="001163DE" w:rsidRPr="008C6270">
        <w:rPr>
          <w:color w:val="000000"/>
        </w:rPr>
        <w:t xml:space="preserve">educated </w:t>
      </w:r>
      <w:r w:rsidR="00E51290" w:rsidRPr="008C6270">
        <w:rPr>
          <w:color w:val="000000"/>
        </w:rPr>
        <w:t xml:space="preserve">and influential </w:t>
      </w:r>
      <w:r w:rsidR="00A831CB">
        <w:rPr>
          <w:color w:val="000000"/>
        </w:rPr>
        <w:t>communities</w:t>
      </w:r>
      <w:r w:rsidR="001163DE" w:rsidRPr="008C6270">
        <w:rPr>
          <w:color w:val="000000"/>
        </w:rPr>
        <w:t xml:space="preserve"> who can </w:t>
      </w:r>
      <w:r w:rsidR="00D6446F" w:rsidRPr="008C6270">
        <w:rPr>
          <w:color w:val="000000"/>
        </w:rPr>
        <w:t xml:space="preserve">rapidly </w:t>
      </w:r>
      <w:r w:rsidR="001163DE" w:rsidRPr="008C6270">
        <w:rPr>
          <w:color w:val="000000"/>
        </w:rPr>
        <w:t>transform their society</w:t>
      </w:r>
      <w:r w:rsidR="008B2086" w:rsidRPr="008C6270">
        <w:rPr>
          <w:color w:val="000000"/>
        </w:rPr>
        <w:t xml:space="preserve"> </w:t>
      </w:r>
      <w:r w:rsidR="007F7816" w:rsidRPr="008C6270">
        <w:rPr>
          <w:color w:val="000000"/>
        </w:rPr>
        <w:t xml:space="preserve">and close illiteracy gaps </w:t>
      </w:r>
      <w:r w:rsidR="008B2086" w:rsidRPr="008C6270">
        <w:rPr>
          <w:color w:val="000000"/>
        </w:rPr>
        <w:t>from a local and international perspective</w:t>
      </w:r>
      <w:r w:rsidR="001163DE" w:rsidRPr="008C6270">
        <w:rPr>
          <w:color w:val="000000"/>
        </w:rPr>
        <w:t>.</w:t>
      </w:r>
    </w:p>
    <w:p w14:paraId="285A2CF4" w14:textId="77777777" w:rsidR="007B2385" w:rsidRPr="008C6270" w:rsidRDefault="008B2086" w:rsidP="008B2086">
      <w:pPr>
        <w:tabs>
          <w:tab w:val="left" w:pos="1760"/>
        </w:tabs>
        <w:autoSpaceDE w:val="0"/>
        <w:autoSpaceDN w:val="0"/>
        <w:adjustRightInd w:val="0"/>
        <w:jc w:val="both"/>
        <w:rPr>
          <w:color w:val="000000"/>
        </w:rPr>
      </w:pPr>
      <w:r w:rsidRPr="008C6270">
        <w:rPr>
          <w:color w:val="000000"/>
        </w:rPr>
        <w:tab/>
      </w:r>
    </w:p>
    <w:p w14:paraId="267B47E9" w14:textId="77777777" w:rsidR="00780EE1" w:rsidRDefault="00D6446F" w:rsidP="00780EE1">
      <w:pPr>
        <w:jc w:val="both"/>
        <w:rPr>
          <w:rFonts w:ascii="Calibri" w:hAnsi="Calibri" w:cs="Calibri"/>
          <w:b/>
          <w:bCs/>
          <w:sz w:val="22"/>
          <w:szCs w:val="22"/>
        </w:rPr>
      </w:pPr>
      <w:r w:rsidRPr="008C6270">
        <w:rPr>
          <w:color w:val="000000"/>
        </w:rPr>
        <w:t>This proposal is requestin</w:t>
      </w:r>
      <w:r w:rsidR="00412FE4">
        <w:rPr>
          <w:color w:val="000000"/>
        </w:rPr>
        <w:t xml:space="preserve">g for a sum of </w:t>
      </w:r>
      <w:r w:rsidR="00EC62D9">
        <w:rPr>
          <w:color w:val="000000"/>
        </w:rPr>
        <w:t xml:space="preserve">approximately </w:t>
      </w:r>
      <w:r w:rsidR="00412FE4" w:rsidRPr="00E86C38">
        <w:rPr>
          <w:b/>
          <w:color w:val="000000"/>
        </w:rPr>
        <w:t>UGX</w:t>
      </w:r>
      <w:r w:rsidR="00412FE4">
        <w:rPr>
          <w:color w:val="000000"/>
        </w:rPr>
        <w:t xml:space="preserve"> </w:t>
      </w:r>
      <w:r w:rsidR="001E68A7" w:rsidRPr="001E68A7">
        <w:rPr>
          <w:rFonts w:ascii="Calibri" w:hAnsi="Calibri" w:cs="Calibri"/>
          <w:b/>
          <w:bCs/>
        </w:rPr>
        <w:t>1,</w:t>
      </w:r>
      <w:r w:rsidR="00780EE1">
        <w:rPr>
          <w:rFonts w:ascii="Calibri" w:hAnsi="Calibri" w:cs="Calibri"/>
          <w:b/>
          <w:bCs/>
        </w:rPr>
        <w:t>905,531,500</w:t>
      </w:r>
      <w:r w:rsidR="001E68A7" w:rsidRPr="00E86C38">
        <w:t xml:space="preserve"> </w:t>
      </w:r>
      <w:r w:rsidR="00E47617" w:rsidRPr="006D22C8">
        <w:rPr>
          <w:b/>
        </w:rPr>
        <w:t>(</w:t>
      </w:r>
      <w:r w:rsidR="006D22C8" w:rsidRPr="006D22C8">
        <w:rPr>
          <w:b/>
        </w:rPr>
        <w:t>O</w:t>
      </w:r>
      <w:r w:rsidR="001E68A7" w:rsidRPr="006D22C8">
        <w:rPr>
          <w:b/>
        </w:rPr>
        <w:t xml:space="preserve">ne </w:t>
      </w:r>
      <w:r w:rsidRPr="006D22C8">
        <w:rPr>
          <w:b/>
        </w:rPr>
        <w:t xml:space="preserve">billion </w:t>
      </w:r>
      <w:r w:rsidR="00E86C38" w:rsidRPr="006D22C8">
        <w:rPr>
          <w:b/>
        </w:rPr>
        <w:t xml:space="preserve">nine </w:t>
      </w:r>
      <w:r w:rsidR="00412FE4" w:rsidRPr="006D22C8">
        <w:rPr>
          <w:b/>
        </w:rPr>
        <w:t xml:space="preserve">hundred and </w:t>
      </w:r>
      <w:r w:rsidR="00E86C38" w:rsidRPr="006D22C8">
        <w:rPr>
          <w:b/>
        </w:rPr>
        <w:t>f</w:t>
      </w:r>
      <w:r w:rsidR="006D22C8" w:rsidRPr="006D22C8">
        <w:rPr>
          <w:b/>
        </w:rPr>
        <w:t xml:space="preserve">ive </w:t>
      </w:r>
      <w:r w:rsidRPr="006D22C8">
        <w:rPr>
          <w:b/>
        </w:rPr>
        <w:t>million</w:t>
      </w:r>
      <w:r w:rsidR="006D22C8" w:rsidRPr="006D22C8">
        <w:rPr>
          <w:b/>
        </w:rPr>
        <w:t>s, five</w:t>
      </w:r>
      <w:r w:rsidR="00E86C38" w:rsidRPr="006D22C8">
        <w:rPr>
          <w:b/>
        </w:rPr>
        <w:t xml:space="preserve"> hundred and </w:t>
      </w:r>
      <w:r w:rsidR="006D22C8" w:rsidRPr="006D22C8">
        <w:rPr>
          <w:b/>
        </w:rPr>
        <w:t xml:space="preserve">thirty one </w:t>
      </w:r>
      <w:r w:rsidR="00412FE4" w:rsidRPr="006D22C8">
        <w:rPr>
          <w:b/>
        </w:rPr>
        <w:t xml:space="preserve">thousand and five hundred </w:t>
      </w:r>
      <w:r w:rsidRPr="006D22C8">
        <w:rPr>
          <w:b/>
        </w:rPr>
        <w:t>shillings only</w:t>
      </w:r>
      <w:r w:rsidR="00E47617" w:rsidRPr="006D22C8">
        <w:rPr>
          <w:b/>
        </w:rPr>
        <w:t>)</w:t>
      </w:r>
      <w:r w:rsidRPr="006D22C8">
        <w:rPr>
          <w:b/>
        </w:rPr>
        <w:t>.</w:t>
      </w:r>
      <w:r w:rsidRPr="00E86C38">
        <w:t xml:space="preserve"> This is calculate</w:t>
      </w:r>
      <w:r w:rsidR="00AE494C">
        <w:t xml:space="preserve">d to approximately </w:t>
      </w:r>
      <w:r w:rsidR="00AE494C" w:rsidRPr="00C15C60">
        <w:t>EURO</w:t>
      </w:r>
      <w:r w:rsidR="009661A4" w:rsidRPr="00C15C60">
        <w:t xml:space="preserve"> </w:t>
      </w:r>
      <w:r w:rsidR="00C15C60" w:rsidRPr="00C15C60">
        <w:t>455</w:t>
      </w:r>
      <w:r w:rsidR="00EC62D9" w:rsidRPr="00C15C60">
        <w:t>,000</w:t>
      </w:r>
      <w:r w:rsidR="009661A4" w:rsidRPr="00E86C38">
        <w:t xml:space="preserve"> at an exchange rate of </w:t>
      </w:r>
      <w:r w:rsidR="00C15C60" w:rsidRPr="00C15C60">
        <w:t>4,196</w:t>
      </w:r>
      <w:r w:rsidRPr="00C15C60">
        <w:t xml:space="preserve"> UGX</w:t>
      </w:r>
      <w:r w:rsidR="00AE494C">
        <w:t xml:space="preserve"> for 1 EURO</w:t>
      </w:r>
      <w:r w:rsidRPr="00E86C38">
        <w:t>.</w:t>
      </w:r>
      <w:r w:rsidR="009E2FAF" w:rsidRPr="00E86C38">
        <w:t xml:space="preserve"> </w:t>
      </w:r>
      <w:r w:rsidR="00CE7A6D" w:rsidRPr="00E86C38">
        <w:t xml:space="preserve">This support is asked to implement activities </w:t>
      </w:r>
      <w:r w:rsidR="007F7816" w:rsidRPr="00E86C38">
        <w:t>mentioned abov</w:t>
      </w:r>
      <w:r w:rsidR="007F7816" w:rsidRPr="00E86C38">
        <w:rPr>
          <w:color w:val="000000"/>
        </w:rPr>
        <w:t>e aligned to construction works, equipping with tools</w:t>
      </w:r>
      <w:r w:rsidR="005A12D2" w:rsidRPr="00E86C38">
        <w:rPr>
          <w:color w:val="000000"/>
        </w:rPr>
        <w:t xml:space="preserve"> and facilities</w:t>
      </w:r>
      <w:r w:rsidR="007F7816" w:rsidRPr="00E86C38">
        <w:rPr>
          <w:color w:val="000000"/>
        </w:rPr>
        <w:t>, human resource</w:t>
      </w:r>
      <w:r w:rsidR="005A12D2" w:rsidRPr="00E86C38">
        <w:rPr>
          <w:color w:val="000000"/>
        </w:rPr>
        <w:t>s support</w:t>
      </w:r>
      <w:r w:rsidR="007F7816" w:rsidRPr="00E86C38">
        <w:rPr>
          <w:color w:val="000000"/>
        </w:rPr>
        <w:t xml:space="preserve">, student and teacher welfare as well as </w:t>
      </w:r>
      <w:r w:rsidR="005A12D2" w:rsidRPr="00E86C38">
        <w:rPr>
          <w:color w:val="000000"/>
        </w:rPr>
        <w:t xml:space="preserve">school </w:t>
      </w:r>
      <w:r w:rsidR="007F7816" w:rsidRPr="00E86C38">
        <w:rPr>
          <w:color w:val="000000"/>
        </w:rPr>
        <w:t>management development. The project is to be undertak</w:t>
      </w:r>
      <w:r w:rsidR="00AA5305" w:rsidRPr="00E86C38">
        <w:rPr>
          <w:color w:val="000000"/>
        </w:rPr>
        <w:t>en in a spel</w:t>
      </w:r>
      <w:r w:rsidR="00E86C38" w:rsidRPr="00E86C38">
        <w:rPr>
          <w:color w:val="000000"/>
        </w:rPr>
        <w:t>l of tw</w:t>
      </w:r>
      <w:r w:rsidR="00AE494C">
        <w:rPr>
          <w:color w:val="000000"/>
        </w:rPr>
        <w:t>o years (2020-2021</w:t>
      </w:r>
      <w:r w:rsidR="007F7816" w:rsidRPr="00E86C38">
        <w:rPr>
          <w:color w:val="000000"/>
        </w:rPr>
        <w:t xml:space="preserve">) </w:t>
      </w:r>
      <w:r w:rsidR="00E51290" w:rsidRPr="00EC62D9">
        <w:rPr>
          <w:i/>
          <w:color w:val="000000"/>
        </w:rPr>
        <w:t>-</w:t>
      </w:r>
      <w:r w:rsidR="00CE7A6D" w:rsidRPr="00EC62D9">
        <w:rPr>
          <w:i/>
          <w:color w:val="000000"/>
        </w:rPr>
        <w:t xml:space="preserve"> </w:t>
      </w:r>
      <w:r w:rsidR="00405FA4" w:rsidRPr="00EC62D9">
        <w:rPr>
          <w:i/>
          <w:color w:val="000000"/>
        </w:rPr>
        <w:t>see indicative budget attached</w:t>
      </w:r>
      <w:r w:rsidR="00405FA4" w:rsidRPr="008C6270">
        <w:rPr>
          <w:color w:val="000000"/>
        </w:rPr>
        <w:t xml:space="preserve">. </w:t>
      </w:r>
    </w:p>
    <w:p w14:paraId="6282831E" w14:textId="77777777" w:rsidR="00E51290" w:rsidRPr="008C6270" w:rsidRDefault="00E51290" w:rsidP="004C0020">
      <w:pPr>
        <w:autoSpaceDE w:val="0"/>
        <w:autoSpaceDN w:val="0"/>
        <w:adjustRightInd w:val="0"/>
        <w:jc w:val="both"/>
        <w:rPr>
          <w:color w:val="000000"/>
        </w:rPr>
      </w:pPr>
    </w:p>
    <w:p w14:paraId="43ED0F0F" w14:textId="77777777" w:rsidR="00E51290" w:rsidRPr="008C6270" w:rsidRDefault="00E51290" w:rsidP="004C0020">
      <w:pPr>
        <w:autoSpaceDE w:val="0"/>
        <w:autoSpaceDN w:val="0"/>
        <w:adjustRightInd w:val="0"/>
        <w:jc w:val="both"/>
        <w:rPr>
          <w:color w:val="000000"/>
        </w:rPr>
      </w:pPr>
    </w:p>
    <w:p w14:paraId="78678145" w14:textId="77777777" w:rsidR="004C0020" w:rsidRPr="008C6270" w:rsidRDefault="004C0020" w:rsidP="004C0020">
      <w:pPr>
        <w:autoSpaceDE w:val="0"/>
        <w:autoSpaceDN w:val="0"/>
        <w:adjustRightInd w:val="0"/>
        <w:jc w:val="both"/>
        <w:rPr>
          <w:color w:val="000000"/>
        </w:rPr>
      </w:pPr>
    </w:p>
    <w:p w14:paraId="35D73791" w14:textId="77777777" w:rsidR="00B06238" w:rsidRPr="008C6270" w:rsidRDefault="00697DF6" w:rsidP="004C0020">
      <w:pPr>
        <w:autoSpaceDE w:val="0"/>
        <w:autoSpaceDN w:val="0"/>
        <w:adjustRightInd w:val="0"/>
        <w:jc w:val="both"/>
        <w:rPr>
          <w:b/>
          <w:bCs/>
        </w:rPr>
      </w:pPr>
      <w:r w:rsidRPr="008C6270">
        <w:rPr>
          <w:b/>
          <w:bCs/>
        </w:rPr>
        <w:t>2.</w:t>
      </w:r>
      <w:r w:rsidR="00D172B5" w:rsidRPr="008C6270">
        <w:rPr>
          <w:b/>
          <w:bCs/>
        </w:rPr>
        <w:t>0</w:t>
      </w:r>
      <w:r w:rsidRPr="008C6270">
        <w:rPr>
          <w:b/>
          <w:bCs/>
        </w:rPr>
        <w:t xml:space="preserve"> </w:t>
      </w:r>
      <w:r w:rsidR="00B06238" w:rsidRPr="008C6270">
        <w:rPr>
          <w:b/>
          <w:bCs/>
        </w:rPr>
        <w:t>Background</w:t>
      </w:r>
    </w:p>
    <w:p w14:paraId="1C7B8720" w14:textId="77777777" w:rsidR="008B107D" w:rsidRPr="008C6270" w:rsidRDefault="008B107D" w:rsidP="004C0020">
      <w:pPr>
        <w:autoSpaceDE w:val="0"/>
        <w:autoSpaceDN w:val="0"/>
        <w:adjustRightInd w:val="0"/>
        <w:jc w:val="both"/>
        <w:rPr>
          <w:b/>
          <w:bCs/>
        </w:rPr>
      </w:pPr>
    </w:p>
    <w:p w14:paraId="49FB9B1C" w14:textId="77777777" w:rsidR="003E366E" w:rsidRPr="008C6270" w:rsidRDefault="00DA4118" w:rsidP="004C0020">
      <w:pPr>
        <w:autoSpaceDE w:val="0"/>
        <w:autoSpaceDN w:val="0"/>
        <w:adjustRightInd w:val="0"/>
        <w:jc w:val="both"/>
        <w:rPr>
          <w:color w:val="000000"/>
        </w:rPr>
      </w:pPr>
      <w:r>
        <w:rPr>
          <w:color w:val="000000"/>
        </w:rPr>
        <w:t>Adult Education and Entrepreneurship Association (ALEA)</w:t>
      </w:r>
      <w:r w:rsidR="003E366E" w:rsidRPr="008C6270">
        <w:rPr>
          <w:color w:val="000000"/>
        </w:rPr>
        <w:t xml:space="preserve"> is </w:t>
      </w:r>
      <w:r w:rsidR="00A831CB">
        <w:rPr>
          <w:color w:val="000000"/>
        </w:rPr>
        <w:t>founded by the Tororo C</w:t>
      </w:r>
      <w:r w:rsidR="00AE494C">
        <w:rPr>
          <w:color w:val="000000"/>
        </w:rPr>
        <w:t>ommunity members –</w:t>
      </w:r>
      <w:r w:rsidR="00A831CB">
        <w:rPr>
          <w:color w:val="000000"/>
        </w:rPr>
        <w:t xml:space="preserve"> </w:t>
      </w:r>
      <w:r w:rsidR="003E366E" w:rsidRPr="008C6270">
        <w:rPr>
          <w:color w:val="000000"/>
        </w:rPr>
        <w:t>a</w:t>
      </w:r>
      <w:r w:rsidR="00AE494C">
        <w:rPr>
          <w:color w:val="000000"/>
        </w:rPr>
        <w:t xml:space="preserve">n Non </w:t>
      </w:r>
      <w:proofErr w:type="spellStart"/>
      <w:r w:rsidR="00AE494C">
        <w:rPr>
          <w:color w:val="000000"/>
        </w:rPr>
        <w:t>Governemental</w:t>
      </w:r>
      <w:proofErr w:type="spellEnd"/>
      <w:r w:rsidR="00AE494C">
        <w:rPr>
          <w:color w:val="000000"/>
        </w:rPr>
        <w:t xml:space="preserve"> </w:t>
      </w:r>
      <w:proofErr w:type="spellStart"/>
      <w:r w:rsidR="00AE494C">
        <w:rPr>
          <w:color w:val="000000"/>
        </w:rPr>
        <w:t>Organisation</w:t>
      </w:r>
      <w:proofErr w:type="spellEnd"/>
      <w:r w:rsidR="00AE494C">
        <w:rPr>
          <w:color w:val="000000"/>
        </w:rPr>
        <w:t xml:space="preserve"> (NG</w:t>
      </w:r>
      <w:r w:rsidR="00A831CB">
        <w:rPr>
          <w:color w:val="000000"/>
        </w:rPr>
        <w:t xml:space="preserve">O) </w:t>
      </w:r>
      <w:r w:rsidR="00AE6756">
        <w:rPr>
          <w:color w:val="000000"/>
        </w:rPr>
        <w:t xml:space="preserve">and it </w:t>
      </w:r>
      <w:r w:rsidR="00AE494C">
        <w:rPr>
          <w:color w:val="000000"/>
        </w:rPr>
        <w:t xml:space="preserve">is </w:t>
      </w:r>
      <w:r w:rsidR="003E366E" w:rsidRPr="008C6270">
        <w:rPr>
          <w:color w:val="000000"/>
        </w:rPr>
        <w:t xml:space="preserve">registered with the Ministry </w:t>
      </w:r>
      <w:r w:rsidR="00DC411A">
        <w:rPr>
          <w:color w:val="000000"/>
        </w:rPr>
        <w:t xml:space="preserve">of Justice and Constitutional Affairs </w:t>
      </w:r>
      <w:r w:rsidR="00C458AE" w:rsidRPr="008C6270">
        <w:rPr>
          <w:color w:val="000000"/>
        </w:rPr>
        <w:t>C</w:t>
      </w:r>
      <w:r w:rsidR="00803535" w:rsidRPr="008C6270">
        <w:rPr>
          <w:color w:val="000000"/>
        </w:rPr>
        <w:t xml:space="preserve">ertificate number </w:t>
      </w:r>
      <w:r w:rsidR="00DC411A" w:rsidRPr="00DC411A">
        <w:rPr>
          <w:b/>
          <w:color w:val="000000"/>
        </w:rPr>
        <w:t>S.5914/4434</w:t>
      </w:r>
      <w:r w:rsidR="00C458AE" w:rsidRPr="008C6270">
        <w:rPr>
          <w:color w:val="000000"/>
        </w:rPr>
        <w:t>.</w:t>
      </w:r>
    </w:p>
    <w:p w14:paraId="547A5BC2" w14:textId="77777777" w:rsidR="003E366E" w:rsidRPr="008C6270" w:rsidRDefault="003E366E" w:rsidP="004C0020">
      <w:pPr>
        <w:autoSpaceDE w:val="0"/>
        <w:autoSpaceDN w:val="0"/>
        <w:adjustRightInd w:val="0"/>
        <w:jc w:val="both"/>
        <w:rPr>
          <w:color w:val="000000"/>
        </w:rPr>
      </w:pPr>
    </w:p>
    <w:p w14:paraId="751F1277" w14:textId="77777777" w:rsidR="007E14CE" w:rsidRPr="008C6270" w:rsidRDefault="00DA4118" w:rsidP="004C0020">
      <w:pPr>
        <w:autoSpaceDE w:val="0"/>
        <w:autoSpaceDN w:val="0"/>
        <w:adjustRightInd w:val="0"/>
        <w:jc w:val="both"/>
        <w:rPr>
          <w:color w:val="000000"/>
        </w:rPr>
      </w:pPr>
      <w:r>
        <w:rPr>
          <w:color w:val="000000"/>
        </w:rPr>
        <w:t>Adult Education and Entrepreneurship Association (ALEA)</w:t>
      </w:r>
      <w:r w:rsidR="00AE6756" w:rsidRPr="008C6270">
        <w:rPr>
          <w:color w:val="000000"/>
        </w:rPr>
        <w:t xml:space="preserve"> </w:t>
      </w:r>
      <w:r w:rsidR="007E14CE" w:rsidRPr="008C6270">
        <w:rPr>
          <w:color w:val="000000"/>
        </w:rPr>
        <w:t xml:space="preserve">is </w:t>
      </w:r>
      <w:r w:rsidR="00C458AE" w:rsidRPr="008C6270">
        <w:rPr>
          <w:color w:val="000000"/>
        </w:rPr>
        <w:t xml:space="preserve">located </w:t>
      </w:r>
      <w:r w:rsidR="00D61471">
        <w:rPr>
          <w:color w:val="000000"/>
        </w:rPr>
        <w:t xml:space="preserve">in </w:t>
      </w:r>
      <w:proofErr w:type="spellStart"/>
      <w:r w:rsidR="00DC411A">
        <w:rPr>
          <w:color w:val="000000"/>
        </w:rPr>
        <w:t>Malaba</w:t>
      </w:r>
      <w:proofErr w:type="spellEnd"/>
      <w:r w:rsidR="00DC411A">
        <w:rPr>
          <w:color w:val="000000"/>
        </w:rPr>
        <w:t xml:space="preserve"> </w:t>
      </w:r>
      <w:r w:rsidR="00F96D03">
        <w:rPr>
          <w:color w:val="000000"/>
        </w:rPr>
        <w:t>Sub County</w:t>
      </w:r>
      <w:r w:rsidR="00AE6756">
        <w:rPr>
          <w:color w:val="000000"/>
        </w:rPr>
        <w:t>, Tororo District</w:t>
      </w:r>
      <w:r w:rsidR="007E14CE" w:rsidRPr="008C6270">
        <w:rPr>
          <w:color w:val="000000"/>
        </w:rPr>
        <w:t xml:space="preserve"> </w:t>
      </w:r>
      <w:r w:rsidR="00C458AE" w:rsidRPr="008C6270">
        <w:rPr>
          <w:color w:val="000000"/>
        </w:rPr>
        <w:t xml:space="preserve">where </w:t>
      </w:r>
      <w:r w:rsidR="00AE6756">
        <w:rPr>
          <w:color w:val="000000"/>
        </w:rPr>
        <w:t>there is rampant cross</w:t>
      </w:r>
      <w:r w:rsidR="00F96D03">
        <w:rPr>
          <w:color w:val="000000"/>
        </w:rPr>
        <w:t>-</w:t>
      </w:r>
      <w:r w:rsidR="006B1398">
        <w:rPr>
          <w:color w:val="000000"/>
        </w:rPr>
        <w:t>border</w:t>
      </w:r>
      <w:r w:rsidR="00AE6756">
        <w:rPr>
          <w:color w:val="000000"/>
        </w:rPr>
        <w:t xml:space="preserve"> trade that severely affects education of the you</w:t>
      </w:r>
      <w:r w:rsidR="00F96D03">
        <w:rPr>
          <w:color w:val="000000"/>
        </w:rPr>
        <w:t>ng</w:t>
      </w:r>
      <w:r w:rsidR="00AE6756">
        <w:rPr>
          <w:color w:val="000000"/>
        </w:rPr>
        <w:t xml:space="preserve"> one</w:t>
      </w:r>
      <w:r w:rsidR="00F96D03">
        <w:rPr>
          <w:color w:val="000000"/>
        </w:rPr>
        <w:t>s</w:t>
      </w:r>
      <w:r w:rsidR="00AE6756">
        <w:rPr>
          <w:color w:val="000000"/>
        </w:rPr>
        <w:t xml:space="preserve"> who always prefer </w:t>
      </w:r>
      <w:r w:rsidR="00F96D03">
        <w:rPr>
          <w:color w:val="000000"/>
        </w:rPr>
        <w:t xml:space="preserve">goods/commodity </w:t>
      </w:r>
      <w:r w:rsidR="00AE6756">
        <w:rPr>
          <w:color w:val="000000"/>
        </w:rPr>
        <w:t xml:space="preserve">smuggling to </w:t>
      </w:r>
      <w:r w:rsidR="00EC62D9">
        <w:rPr>
          <w:color w:val="000000"/>
        </w:rPr>
        <w:t>education/</w:t>
      </w:r>
      <w:r w:rsidR="00AE6756">
        <w:rPr>
          <w:color w:val="000000"/>
        </w:rPr>
        <w:t>studies</w:t>
      </w:r>
      <w:r w:rsidR="007E14CE" w:rsidRPr="008C6270">
        <w:rPr>
          <w:color w:val="000000"/>
        </w:rPr>
        <w:t>.</w:t>
      </w:r>
    </w:p>
    <w:p w14:paraId="44145C23" w14:textId="77777777" w:rsidR="007E14CE" w:rsidRPr="008C6270" w:rsidRDefault="007E14CE" w:rsidP="004C0020">
      <w:pPr>
        <w:autoSpaceDE w:val="0"/>
        <w:autoSpaceDN w:val="0"/>
        <w:adjustRightInd w:val="0"/>
        <w:jc w:val="both"/>
        <w:rPr>
          <w:color w:val="000000"/>
        </w:rPr>
      </w:pPr>
    </w:p>
    <w:p w14:paraId="5C1F7CC3" w14:textId="77777777" w:rsidR="001E20E6" w:rsidRDefault="00DA4118" w:rsidP="004C0020">
      <w:pPr>
        <w:autoSpaceDE w:val="0"/>
        <w:autoSpaceDN w:val="0"/>
        <w:adjustRightInd w:val="0"/>
        <w:jc w:val="both"/>
        <w:rPr>
          <w:color w:val="000000"/>
        </w:rPr>
      </w:pPr>
      <w:r>
        <w:rPr>
          <w:color w:val="000000"/>
        </w:rPr>
        <w:t>Adult Education and Entrepreneurship Association (ALEA)</w:t>
      </w:r>
      <w:r w:rsidR="006B1398" w:rsidRPr="008C6270">
        <w:rPr>
          <w:color w:val="000000"/>
        </w:rPr>
        <w:t xml:space="preserve"> </w:t>
      </w:r>
      <w:r w:rsidR="00AB2A78" w:rsidRPr="008C6270">
        <w:rPr>
          <w:color w:val="000000"/>
        </w:rPr>
        <w:t xml:space="preserve">was established </w:t>
      </w:r>
      <w:r w:rsidR="006B1398">
        <w:rPr>
          <w:color w:val="000000"/>
        </w:rPr>
        <w:t xml:space="preserve">after a thorough assessment and research on the local communities after discovering that most schools in Tororo have a majority </w:t>
      </w:r>
      <w:r w:rsidR="00EC62D9">
        <w:rPr>
          <w:color w:val="000000"/>
        </w:rPr>
        <w:t xml:space="preserve">of students </w:t>
      </w:r>
      <w:r w:rsidR="006B1398">
        <w:rPr>
          <w:color w:val="000000"/>
        </w:rPr>
        <w:t xml:space="preserve">from different areas. </w:t>
      </w:r>
      <w:r>
        <w:rPr>
          <w:color w:val="000000"/>
        </w:rPr>
        <w:t>Adult Education and Entrepreneurship Association (ALEA)</w:t>
      </w:r>
      <w:r w:rsidR="006B1398" w:rsidRPr="008C6270">
        <w:rPr>
          <w:color w:val="000000"/>
        </w:rPr>
        <w:t xml:space="preserve"> </w:t>
      </w:r>
      <w:r w:rsidR="00AB2A78" w:rsidRPr="008C6270">
        <w:rPr>
          <w:color w:val="000000"/>
        </w:rPr>
        <w:t xml:space="preserve">is persuaded that strengthening </w:t>
      </w:r>
      <w:r w:rsidR="00DC411A">
        <w:rPr>
          <w:color w:val="000000"/>
        </w:rPr>
        <w:t xml:space="preserve">vocational </w:t>
      </w:r>
      <w:r w:rsidR="00AB2A78" w:rsidRPr="008C6270">
        <w:rPr>
          <w:color w:val="000000"/>
        </w:rPr>
        <w:t xml:space="preserve">education is a very important goal to raising competitiveness of people in </w:t>
      </w:r>
      <w:r w:rsidR="00E84185">
        <w:rPr>
          <w:color w:val="000000"/>
        </w:rPr>
        <w:t xml:space="preserve">Tororo and </w:t>
      </w:r>
      <w:r w:rsidR="00B945D7" w:rsidRPr="008C6270">
        <w:rPr>
          <w:color w:val="000000"/>
        </w:rPr>
        <w:t>Uganda</w:t>
      </w:r>
      <w:r w:rsidR="00E84185">
        <w:rPr>
          <w:color w:val="000000"/>
        </w:rPr>
        <w:t xml:space="preserve"> at large</w:t>
      </w:r>
      <w:r w:rsidR="00AB2A78" w:rsidRPr="008C6270">
        <w:rPr>
          <w:color w:val="000000"/>
        </w:rPr>
        <w:t xml:space="preserve">. </w:t>
      </w:r>
      <w:r w:rsidR="00EA7FE6" w:rsidRPr="008C6270">
        <w:rPr>
          <w:color w:val="000000"/>
        </w:rPr>
        <w:t xml:space="preserve">At the moment, only less than 20% of students sitting University entrance exams can be admitted from </w:t>
      </w:r>
      <w:r w:rsidR="006B1398">
        <w:rPr>
          <w:color w:val="000000"/>
        </w:rPr>
        <w:t xml:space="preserve">eastern </w:t>
      </w:r>
      <w:r w:rsidR="00EA7FE6" w:rsidRPr="008C6270">
        <w:rPr>
          <w:color w:val="000000"/>
        </w:rPr>
        <w:t xml:space="preserve">Uganda rendering the vast majority of </w:t>
      </w:r>
      <w:r w:rsidR="006B1398">
        <w:rPr>
          <w:color w:val="000000"/>
        </w:rPr>
        <w:t>eastern</w:t>
      </w:r>
      <w:r w:rsidR="00EA7FE6" w:rsidRPr="008C6270">
        <w:rPr>
          <w:color w:val="000000"/>
        </w:rPr>
        <w:t xml:space="preserve"> students to drop out of the school system without any employable skill</w:t>
      </w:r>
      <w:r w:rsidR="003260EF" w:rsidRPr="008C6270">
        <w:rPr>
          <w:color w:val="000000"/>
        </w:rPr>
        <w:t xml:space="preserve"> (Invisible Children, 2008)</w:t>
      </w:r>
      <w:r w:rsidR="00EA7FE6" w:rsidRPr="008C6270">
        <w:rPr>
          <w:color w:val="000000"/>
        </w:rPr>
        <w:t xml:space="preserve">. What is needed is to provide competitive </w:t>
      </w:r>
      <w:r w:rsidR="00DC411A">
        <w:rPr>
          <w:color w:val="000000"/>
        </w:rPr>
        <w:t xml:space="preserve">vocational </w:t>
      </w:r>
      <w:r w:rsidR="00EA7FE6" w:rsidRPr="008C6270">
        <w:rPr>
          <w:color w:val="000000"/>
        </w:rPr>
        <w:t>education that meet national standards for tertiary and/or university entrance</w:t>
      </w:r>
      <w:r w:rsidR="00B63C76">
        <w:rPr>
          <w:color w:val="000000"/>
        </w:rPr>
        <w:t xml:space="preserve"> which </w:t>
      </w:r>
      <w:r w:rsidR="00DC411A">
        <w:rPr>
          <w:color w:val="000000"/>
        </w:rPr>
        <w:t>Adult Education and Entrepreneurship Association (ALEA)</w:t>
      </w:r>
      <w:r w:rsidR="005A48DA">
        <w:rPr>
          <w:color w:val="000000"/>
        </w:rPr>
        <w:t xml:space="preserve"> School</w:t>
      </w:r>
      <w:r w:rsidR="006B1398">
        <w:rPr>
          <w:color w:val="000000"/>
        </w:rPr>
        <w:t xml:space="preserve"> </w:t>
      </w:r>
      <w:r w:rsidR="00B63C76">
        <w:rPr>
          <w:color w:val="000000"/>
        </w:rPr>
        <w:t>project plans to partake</w:t>
      </w:r>
      <w:r w:rsidR="00EA7FE6" w:rsidRPr="008C6270">
        <w:rPr>
          <w:color w:val="000000"/>
        </w:rPr>
        <w:t xml:space="preserve">. </w:t>
      </w:r>
    </w:p>
    <w:p w14:paraId="3F021AB5" w14:textId="77777777" w:rsidR="001E20E6" w:rsidRDefault="001E20E6" w:rsidP="004C0020">
      <w:pPr>
        <w:autoSpaceDE w:val="0"/>
        <w:autoSpaceDN w:val="0"/>
        <w:adjustRightInd w:val="0"/>
        <w:jc w:val="both"/>
        <w:rPr>
          <w:color w:val="000000"/>
        </w:rPr>
      </w:pPr>
    </w:p>
    <w:p w14:paraId="4EC771BD" w14:textId="77777777" w:rsidR="003E3647" w:rsidRDefault="00E67A0E" w:rsidP="004C0020">
      <w:pPr>
        <w:autoSpaceDE w:val="0"/>
        <w:autoSpaceDN w:val="0"/>
        <w:adjustRightInd w:val="0"/>
        <w:jc w:val="both"/>
      </w:pPr>
      <w:r w:rsidRPr="009C30E3">
        <w:t xml:space="preserve">The current </w:t>
      </w:r>
      <w:r w:rsidR="003E3647" w:rsidRPr="009C30E3">
        <w:t xml:space="preserve">project intends to </w:t>
      </w:r>
      <w:r w:rsidR="00C76D77">
        <w:t xml:space="preserve">construct new structures as mentioned above and </w:t>
      </w:r>
      <w:r w:rsidR="00DC411A">
        <w:rPr>
          <w:color w:val="000000"/>
        </w:rPr>
        <w:t>Adult Education and Entrepreneurship Association (ALEA)</w:t>
      </w:r>
      <w:r w:rsidR="00C76D77">
        <w:rPr>
          <w:color w:val="000000"/>
        </w:rPr>
        <w:t xml:space="preserve"> School </w:t>
      </w:r>
      <w:r w:rsidR="00DC411A">
        <w:rPr>
          <w:color w:val="000000"/>
        </w:rPr>
        <w:t xml:space="preserve">members </w:t>
      </w:r>
      <w:r w:rsidR="00C76D77">
        <w:rPr>
          <w:color w:val="000000"/>
        </w:rPr>
        <w:t>will</w:t>
      </w:r>
      <w:r w:rsidR="00C76D77">
        <w:t xml:space="preserve"> </w:t>
      </w:r>
      <w:r w:rsidR="006B1398">
        <w:t xml:space="preserve">rehabilitate </w:t>
      </w:r>
      <w:r w:rsidR="00E84185">
        <w:t>the dilapidated structure donated by the Arch Dioces</w:t>
      </w:r>
      <w:r w:rsidR="00C76D77">
        <w:t xml:space="preserve">e. The school is </w:t>
      </w:r>
      <w:proofErr w:type="spellStart"/>
      <w:r w:rsidR="00C76D77">
        <w:t>planed</w:t>
      </w:r>
      <w:proofErr w:type="spellEnd"/>
      <w:r w:rsidR="00C76D77">
        <w:t xml:space="preserve"> to</w:t>
      </w:r>
      <w:r w:rsidR="003E3647" w:rsidRPr="009C30E3">
        <w:t xml:space="preserve"> admit best performing primary </w:t>
      </w:r>
      <w:r w:rsidR="008B38CA" w:rsidRPr="009C30E3">
        <w:lastRenderedPageBreak/>
        <w:t xml:space="preserve">and secondary </w:t>
      </w:r>
      <w:r w:rsidR="003E3647" w:rsidRPr="009C30E3">
        <w:t xml:space="preserve">school leavers </w:t>
      </w:r>
      <w:r w:rsidR="00E8742E" w:rsidRPr="009C30E3">
        <w:t xml:space="preserve">from </w:t>
      </w:r>
      <w:r w:rsidR="00E84185">
        <w:t xml:space="preserve">within Tororo, </w:t>
      </w:r>
      <w:r w:rsidR="006B1398">
        <w:t>Eastern</w:t>
      </w:r>
      <w:r w:rsidR="00E8742E" w:rsidRPr="009C30E3">
        <w:t xml:space="preserve"> Uganda</w:t>
      </w:r>
      <w:r w:rsidR="00E84185">
        <w:t>, rest of Uganda</w:t>
      </w:r>
      <w:r w:rsidR="004409F4" w:rsidRPr="009C30E3">
        <w:t xml:space="preserve"> </w:t>
      </w:r>
      <w:r w:rsidR="00E84185">
        <w:t xml:space="preserve">and Kenya </w:t>
      </w:r>
      <w:r w:rsidR="00E76D8A" w:rsidRPr="009C30E3">
        <w:t xml:space="preserve">who drop out of school due to lack of </w:t>
      </w:r>
      <w:r w:rsidR="00C76D77">
        <w:t xml:space="preserve">school </w:t>
      </w:r>
      <w:r w:rsidR="00E76D8A" w:rsidRPr="009C30E3">
        <w:t xml:space="preserve">fees </w:t>
      </w:r>
      <w:r w:rsidR="006B1398">
        <w:t xml:space="preserve">and engaging in cross border trade </w:t>
      </w:r>
      <w:r w:rsidR="004409F4" w:rsidRPr="009C30E3">
        <w:t>as a priority</w:t>
      </w:r>
      <w:r w:rsidR="00654745" w:rsidRPr="009C30E3">
        <w:t xml:space="preserve">. </w:t>
      </w:r>
      <w:r w:rsidR="003E3647" w:rsidRPr="009C30E3">
        <w:t xml:space="preserve">The reason for this is so that a critical mass of highly trained </w:t>
      </w:r>
      <w:r w:rsidR="00723A57">
        <w:t xml:space="preserve">easterners </w:t>
      </w:r>
      <w:r w:rsidR="00A76E86" w:rsidRPr="009C30E3">
        <w:t xml:space="preserve">is </w:t>
      </w:r>
      <w:r w:rsidR="003E3647" w:rsidRPr="009C30E3">
        <w:t xml:space="preserve">realized to quickly fill gaps for expertise in all sectors </w:t>
      </w:r>
      <w:r w:rsidR="003260EF" w:rsidRPr="009C30E3">
        <w:t xml:space="preserve">and </w:t>
      </w:r>
      <w:r w:rsidR="005264A9">
        <w:t>to enable rapid development</w:t>
      </w:r>
      <w:r w:rsidR="003E3647" w:rsidRPr="009C30E3">
        <w:t xml:space="preserve"> of society. </w:t>
      </w:r>
    </w:p>
    <w:p w14:paraId="54632D49" w14:textId="77777777" w:rsidR="00723A57" w:rsidRPr="008C6270" w:rsidRDefault="00723A57" w:rsidP="004C0020">
      <w:pPr>
        <w:autoSpaceDE w:val="0"/>
        <w:autoSpaceDN w:val="0"/>
        <w:adjustRightInd w:val="0"/>
        <w:jc w:val="both"/>
        <w:rPr>
          <w:color w:val="000000"/>
        </w:rPr>
      </w:pPr>
    </w:p>
    <w:p w14:paraId="7BCD2A40" w14:textId="77777777" w:rsidR="009A60CC" w:rsidRPr="008C6270" w:rsidRDefault="00DA4118" w:rsidP="004C0020">
      <w:pPr>
        <w:autoSpaceDE w:val="0"/>
        <w:autoSpaceDN w:val="0"/>
        <w:adjustRightInd w:val="0"/>
        <w:jc w:val="both"/>
        <w:rPr>
          <w:color w:val="000000"/>
        </w:rPr>
      </w:pPr>
      <w:r>
        <w:rPr>
          <w:color w:val="000000"/>
        </w:rPr>
        <w:t>Adult Education and Entrepreneurship Association (ALEA)</w:t>
      </w:r>
      <w:r w:rsidR="00723A57" w:rsidRPr="008C6270">
        <w:rPr>
          <w:color w:val="000000"/>
        </w:rPr>
        <w:t xml:space="preserve"> </w:t>
      </w:r>
      <w:r w:rsidR="003260EF" w:rsidRPr="008C6270">
        <w:rPr>
          <w:color w:val="000000"/>
        </w:rPr>
        <w:t>is aware of the several efforts</w:t>
      </w:r>
      <w:r w:rsidR="00982D08" w:rsidRPr="008C6270">
        <w:rPr>
          <w:rStyle w:val="FootnoteReference"/>
          <w:color w:val="000000"/>
        </w:rPr>
        <w:footnoteReference w:id="1"/>
      </w:r>
      <w:r w:rsidR="00982D08" w:rsidRPr="008C6270">
        <w:rPr>
          <w:color w:val="000000"/>
        </w:rPr>
        <w:t xml:space="preserve"> </w:t>
      </w:r>
      <w:r w:rsidR="003260EF" w:rsidRPr="008C6270">
        <w:rPr>
          <w:color w:val="000000"/>
        </w:rPr>
        <w:t xml:space="preserve"> by government and non-government stakeholders in addressing the education gaps in </w:t>
      </w:r>
      <w:r w:rsidR="00723A57">
        <w:rPr>
          <w:color w:val="000000"/>
        </w:rPr>
        <w:t>eastern</w:t>
      </w:r>
      <w:r w:rsidR="003260EF" w:rsidRPr="008C6270">
        <w:rPr>
          <w:color w:val="000000"/>
        </w:rPr>
        <w:t xml:space="preserve"> Uganda including the policies of Universal Primary Education</w:t>
      </w:r>
      <w:r w:rsidR="002568BD" w:rsidRPr="008C6270">
        <w:rPr>
          <w:color w:val="000000"/>
        </w:rPr>
        <w:t>-UPE</w:t>
      </w:r>
      <w:r w:rsidR="003260EF" w:rsidRPr="008C6270">
        <w:rPr>
          <w:color w:val="000000"/>
        </w:rPr>
        <w:t xml:space="preserve"> and Universal Secondary Education</w:t>
      </w:r>
      <w:r w:rsidR="002568BD" w:rsidRPr="008C6270">
        <w:rPr>
          <w:color w:val="000000"/>
        </w:rPr>
        <w:t>-USE. So</w:t>
      </w:r>
      <w:r w:rsidR="003260EF" w:rsidRPr="008C6270">
        <w:rPr>
          <w:color w:val="000000"/>
        </w:rPr>
        <w:t xml:space="preserve">me NGOs like </w:t>
      </w:r>
      <w:r w:rsidR="00723A57">
        <w:rPr>
          <w:color w:val="000000"/>
        </w:rPr>
        <w:t xml:space="preserve">World Vision </w:t>
      </w:r>
      <w:r w:rsidR="003260EF" w:rsidRPr="008C6270">
        <w:rPr>
          <w:color w:val="000000"/>
        </w:rPr>
        <w:t xml:space="preserve">are also addressing various facets of education </w:t>
      </w:r>
      <w:r w:rsidR="00723A57">
        <w:rPr>
          <w:color w:val="000000"/>
        </w:rPr>
        <w:t xml:space="preserve">for disadvantaged children </w:t>
      </w:r>
      <w:r w:rsidR="003260EF" w:rsidRPr="008C6270">
        <w:rPr>
          <w:color w:val="000000"/>
        </w:rPr>
        <w:t>and key govern</w:t>
      </w:r>
      <w:r w:rsidR="002568BD" w:rsidRPr="008C6270">
        <w:rPr>
          <w:color w:val="000000"/>
        </w:rPr>
        <w:t xml:space="preserve">ment </w:t>
      </w:r>
      <w:r w:rsidR="003260EF" w:rsidRPr="008C6270">
        <w:rPr>
          <w:color w:val="000000"/>
        </w:rPr>
        <w:t>developme</w:t>
      </w:r>
      <w:r w:rsidR="002568BD" w:rsidRPr="008C6270">
        <w:rPr>
          <w:color w:val="000000"/>
        </w:rPr>
        <w:t>n</w:t>
      </w:r>
      <w:r w:rsidR="003260EF" w:rsidRPr="008C6270">
        <w:rPr>
          <w:color w:val="000000"/>
        </w:rPr>
        <w:t xml:space="preserve">t programs and symposia are </w:t>
      </w:r>
      <w:r w:rsidR="002568BD" w:rsidRPr="008C6270">
        <w:rPr>
          <w:color w:val="000000"/>
        </w:rPr>
        <w:t xml:space="preserve">also </w:t>
      </w:r>
      <w:r w:rsidR="003260EF" w:rsidRPr="008C6270">
        <w:rPr>
          <w:color w:val="000000"/>
        </w:rPr>
        <w:t xml:space="preserve">engaged with communities to </w:t>
      </w:r>
      <w:r w:rsidR="002568BD" w:rsidRPr="008C6270">
        <w:rPr>
          <w:color w:val="000000"/>
        </w:rPr>
        <w:t>address en-mass issues of enrollment, gender</w:t>
      </w:r>
      <w:r w:rsidR="00A17AF9" w:rsidRPr="008C6270">
        <w:rPr>
          <w:color w:val="000000"/>
        </w:rPr>
        <w:t xml:space="preserve"> parity</w:t>
      </w:r>
      <w:r w:rsidR="002568BD" w:rsidRPr="008C6270">
        <w:rPr>
          <w:color w:val="000000"/>
        </w:rPr>
        <w:t xml:space="preserve">, </w:t>
      </w:r>
      <w:r w:rsidR="00A17AF9" w:rsidRPr="008C6270">
        <w:rPr>
          <w:color w:val="000000"/>
        </w:rPr>
        <w:t xml:space="preserve">special learning needs </w:t>
      </w:r>
      <w:r w:rsidR="002568BD" w:rsidRPr="008C6270">
        <w:rPr>
          <w:color w:val="000000"/>
        </w:rPr>
        <w:t xml:space="preserve">and </w:t>
      </w:r>
      <w:r w:rsidR="00165D61" w:rsidRPr="008C6270">
        <w:rPr>
          <w:color w:val="000000"/>
        </w:rPr>
        <w:t xml:space="preserve">even </w:t>
      </w:r>
      <w:r w:rsidR="002568BD" w:rsidRPr="008C6270">
        <w:rPr>
          <w:color w:val="000000"/>
        </w:rPr>
        <w:t>distribution</w:t>
      </w:r>
      <w:r w:rsidR="00165D61" w:rsidRPr="008C6270">
        <w:rPr>
          <w:color w:val="000000"/>
        </w:rPr>
        <w:t xml:space="preserve"> of education institutions</w:t>
      </w:r>
      <w:r w:rsidR="002568BD" w:rsidRPr="008C6270">
        <w:rPr>
          <w:color w:val="000000"/>
        </w:rPr>
        <w:t xml:space="preserve">. </w:t>
      </w:r>
      <w:r>
        <w:rPr>
          <w:color w:val="000000"/>
        </w:rPr>
        <w:t>Adult Education and Entrepreneurship Association (ALEA)</w:t>
      </w:r>
      <w:r w:rsidR="00723A57" w:rsidRPr="008C6270">
        <w:rPr>
          <w:color w:val="000000"/>
        </w:rPr>
        <w:t xml:space="preserve"> </w:t>
      </w:r>
      <w:r w:rsidR="002568BD" w:rsidRPr="008C6270">
        <w:rPr>
          <w:color w:val="000000"/>
        </w:rPr>
        <w:t>does not intend to duplicate</w:t>
      </w:r>
      <w:r w:rsidR="006533D2" w:rsidRPr="008C6270">
        <w:rPr>
          <w:color w:val="000000"/>
        </w:rPr>
        <w:t>,</w:t>
      </w:r>
      <w:r w:rsidR="002568BD" w:rsidRPr="008C6270">
        <w:rPr>
          <w:color w:val="000000"/>
        </w:rPr>
        <w:t xml:space="preserve"> neither to compete with any of these efforts. Nonetheless, we hope to address </w:t>
      </w:r>
      <w:r w:rsidR="003626D4" w:rsidRPr="008C6270">
        <w:rPr>
          <w:color w:val="000000"/>
        </w:rPr>
        <w:t xml:space="preserve">the </w:t>
      </w:r>
      <w:r w:rsidR="002568BD" w:rsidRPr="008C6270">
        <w:rPr>
          <w:color w:val="000000"/>
        </w:rPr>
        <w:t>neglected area of excellence in student performance.</w:t>
      </w:r>
      <w:r w:rsidR="009A60CC" w:rsidRPr="008C6270">
        <w:rPr>
          <w:color w:val="000000"/>
        </w:rPr>
        <w:t xml:space="preserve"> Without excellence in student performance, education outcomes are largely intangible. </w:t>
      </w:r>
    </w:p>
    <w:p w14:paraId="08DAC633" w14:textId="77777777" w:rsidR="003260EF" w:rsidRPr="008C6270" w:rsidRDefault="002568BD" w:rsidP="004C0020">
      <w:pPr>
        <w:autoSpaceDE w:val="0"/>
        <w:autoSpaceDN w:val="0"/>
        <w:adjustRightInd w:val="0"/>
        <w:jc w:val="both"/>
        <w:rPr>
          <w:color w:val="000000"/>
        </w:rPr>
      </w:pPr>
      <w:r w:rsidRPr="008C6270">
        <w:rPr>
          <w:color w:val="000000"/>
        </w:rPr>
        <w:t xml:space="preserve">The above efforts including UPE and USE are generally improving the literacy levels in the region but they critically fall short of making the region produce competitive products of the learning process. </w:t>
      </w:r>
      <w:r w:rsidR="00DA4118">
        <w:rPr>
          <w:color w:val="000000"/>
        </w:rPr>
        <w:t>Adult Education and Entrepreneurship Association (ALEA)</w:t>
      </w:r>
      <w:r w:rsidR="00723A57" w:rsidRPr="008C6270">
        <w:rPr>
          <w:color w:val="000000"/>
        </w:rPr>
        <w:t xml:space="preserve"> </w:t>
      </w:r>
      <w:r w:rsidRPr="008C6270">
        <w:rPr>
          <w:color w:val="000000"/>
        </w:rPr>
        <w:t>intends to fill this gap</w:t>
      </w:r>
      <w:r w:rsidR="00723A57">
        <w:rPr>
          <w:color w:val="000000"/>
        </w:rPr>
        <w:t>.</w:t>
      </w:r>
      <w:r w:rsidR="00165D61" w:rsidRPr="008C6270">
        <w:rPr>
          <w:color w:val="000000"/>
        </w:rPr>
        <w:t xml:space="preserve"> </w:t>
      </w:r>
    </w:p>
    <w:p w14:paraId="4BF24A33" w14:textId="77777777" w:rsidR="003260EF" w:rsidRPr="008C6270" w:rsidRDefault="003260EF" w:rsidP="004C0020">
      <w:pPr>
        <w:autoSpaceDE w:val="0"/>
        <w:autoSpaceDN w:val="0"/>
        <w:adjustRightInd w:val="0"/>
        <w:jc w:val="both"/>
        <w:rPr>
          <w:color w:val="000000"/>
        </w:rPr>
      </w:pPr>
    </w:p>
    <w:p w14:paraId="29155ECB" w14:textId="77777777" w:rsidR="00210DEA" w:rsidRDefault="009C30E3" w:rsidP="00C657CA">
      <w:pPr>
        <w:autoSpaceDE w:val="0"/>
        <w:autoSpaceDN w:val="0"/>
        <w:adjustRightInd w:val="0"/>
        <w:jc w:val="both"/>
        <w:rPr>
          <w:color w:val="000000"/>
        </w:rPr>
      </w:pPr>
      <w:r w:rsidRPr="00B746BD">
        <w:rPr>
          <w:color w:val="000000"/>
        </w:rPr>
        <w:t xml:space="preserve">The proposed </w:t>
      </w:r>
      <w:r w:rsidR="00DC411A">
        <w:rPr>
          <w:color w:val="000000"/>
        </w:rPr>
        <w:t>Adult Education and Entrepreneurship Association</w:t>
      </w:r>
      <w:r w:rsidR="005A48DA" w:rsidRPr="00B746BD">
        <w:rPr>
          <w:color w:val="000000"/>
        </w:rPr>
        <w:t xml:space="preserve"> School</w:t>
      </w:r>
      <w:r w:rsidR="00723A57" w:rsidRPr="00B746BD">
        <w:rPr>
          <w:color w:val="000000"/>
        </w:rPr>
        <w:t xml:space="preserve"> </w:t>
      </w:r>
      <w:r w:rsidR="005264A9">
        <w:rPr>
          <w:color w:val="000000"/>
        </w:rPr>
        <w:t>Model</w:t>
      </w:r>
      <w:r w:rsidR="003D0100" w:rsidRPr="00B746BD">
        <w:rPr>
          <w:color w:val="000000"/>
        </w:rPr>
        <w:t xml:space="preserve"> will be a </w:t>
      </w:r>
      <w:r w:rsidR="003D0100" w:rsidRPr="00B746BD">
        <w:rPr>
          <w:i/>
          <w:iCs/>
          <w:color w:val="000000"/>
        </w:rPr>
        <w:t>pri</w:t>
      </w:r>
      <w:r w:rsidR="00C657CA" w:rsidRPr="00B746BD">
        <w:rPr>
          <w:i/>
          <w:iCs/>
          <w:color w:val="000000"/>
        </w:rPr>
        <w:t xml:space="preserve">vate </w:t>
      </w:r>
      <w:r w:rsidR="00E8470B" w:rsidRPr="00B746BD">
        <w:rPr>
          <w:i/>
          <w:iCs/>
          <w:color w:val="000000"/>
        </w:rPr>
        <w:t>non-</w:t>
      </w:r>
      <w:r w:rsidR="00C657CA" w:rsidRPr="00B746BD">
        <w:rPr>
          <w:i/>
          <w:iCs/>
          <w:color w:val="000000"/>
        </w:rPr>
        <w:t>for-</w:t>
      </w:r>
      <w:r w:rsidR="00477F73" w:rsidRPr="00B746BD">
        <w:rPr>
          <w:i/>
          <w:iCs/>
          <w:color w:val="000000"/>
        </w:rPr>
        <w:t>profit</w:t>
      </w:r>
      <w:r w:rsidR="00507CB9" w:rsidRPr="00B746BD">
        <w:rPr>
          <w:i/>
          <w:iCs/>
          <w:color w:val="000000"/>
        </w:rPr>
        <w:t xml:space="preserve"> school</w:t>
      </w:r>
      <w:r w:rsidR="00477F73" w:rsidRPr="00B746BD">
        <w:rPr>
          <w:i/>
          <w:iCs/>
          <w:color w:val="000000"/>
        </w:rPr>
        <w:t xml:space="preserve"> where needy children fees will be subsidized</w:t>
      </w:r>
      <w:r w:rsidR="005264A9">
        <w:rPr>
          <w:i/>
          <w:iCs/>
          <w:color w:val="000000"/>
        </w:rPr>
        <w:t xml:space="preserve"> at 30%</w:t>
      </w:r>
      <w:r w:rsidR="003D0100" w:rsidRPr="00B746BD">
        <w:rPr>
          <w:color w:val="000000"/>
        </w:rPr>
        <w:t xml:space="preserve"> but will </w:t>
      </w:r>
      <w:r w:rsidR="00E86C38">
        <w:rPr>
          <w:color w:val="000000"/>
        </w:rPr>
        <w:t>admit 7</w:t>
      </w:r>
      <w:r w:rsidR="00E8470B" w:rsidRPr="00B746BD">
        <w:rPr>
          <w:color w:val="000000"/>
        </w:rPr>
        <w:t xml:space="preserve">0% </w:t>
      </w:r>
      <w:r w:rsidR="00DC411A">
        <w:rPr>
          <w:color w:val="000000"/>
        </w:rPr>
        <w:t xml:space="preserve">of </w:t>
      </w:r>
      <w:proofErr w:type="spellStart"/>
      <w:r w:rsidR="00DC411A">
        <w:rPr>
          <w:color w:val="000000"/>
        </w:rPr>
        <w:t>subsidised</w:t>
      </w:r>
      <w:proofErr w:type="spellEnd"/>
      <w:r w:rsidR="00DC411A">
        <w:rPr>
          <w:color w:val="000000"/>
        </w:rPr>
        <w:t xml:space="preserve"> </w:t>
      </w:r>
      <w:r w:rsidR="00E8470B" w:rsidRPr="00B746BD">
        <w:rPr>
          <w:color w:val="000000"/>
        </w:rPr>
        <w:t>fees paying students for sustainability purposes</w:t>
      </w:r>
      <w:r w:rsidR="00157CA5" w:rsidRPr="00B746BD">
        <w:rPr>
          <w:color w:val="000000"/>
        </w:rPr>
        <w:t xml:space="preserve">. </w:t>
      </w:r>
      <w:r w:rsidR="00723A57" w:rsidRPr="00B746BD">
        <w:rPr>
          <w:color w:val="000000"/>
        </w:rPr>
        <w:t>The</w:t>
      </w:r>
      <w:r w:rsidR="00157CA5" w:rsidRPr="00B746BD">
        <w:rPr>
          <w:color w:val="000000"/>
        </w:rPr>
        <w:t xml:space="preserve"> School being </w:t>
      </w:r>
      <w:r w:rsidR="005264A9">
        <w:rPr>
          <w:color w:val="000000"/>
        </w:rPr>
        <w:t xml:space="preserve">given a facelift </w:t>
      </w:r>
      <w:r w:rsidR="00E8470B" w:rsidRPr="00B746BD">
        <w:rPr>
          <w:color w:val="000000"/>
        </w:rPr>
        <w:t xml:space="preserve">shall </w:t>
      </w:r>
      <w:r w:rsidR="003D0100" w:rsidRPr="00B746BD">
        <w:rPr>
          <w:color w:val="000000"/>
        </w:rPr>
        <w:t xml:space="preserve">increasingly meet the training needs of </w:t>
      </w:r>
      <w:r w:rsidR="003D0100" w:rsidRPr="00B746BD">
        <w:rPr>
          <w:i/>
          <w:iCs/>
          <w:color w:val="000000"/>
        </w:rPr>
        <w:t>bright but poor students</w:t>
      </w:r>
      <w:r w:rsidR="00C657CA" w:rsidRPr="00B746BD">
        <w:rPr>
          <w:i/>
          <w:iCs/>
          <w:color w:val="000000"/>
        </w:rPr>
        <w:t xml:space="preserve"> </w:t>
      </w:r>
      <w:r w:rsidR="00B746BD" w:rsidRPr="00B746BD">
        <w:rPr>
          <w:i/>
          <w:iCs/>
          <w:color w:val="000000"/>
        </w:rPr>
        <w:t xml:space="preserve">engaged in petty cross border trade </w:t>
      </w:r>
      <w:r w:rsidR="005264A9">
        <w:rPr>
          <w:color w:val="000000"/>
        </w:rPr>
        <w:t xml:space="preserve">and other engagements that are not of benefit to </w:t>
      </w:r>
      <w:proofErr w:type="spellStart"/>
      <w:r w:rsidR="005264A9">
        <w:rPr>
          <w:color w:val="000000"/>
        </w:rPr>
        <w:t>childs</w:t>
      </w:r>
      <w:proofErr w:type="spellEnd"/>
      <w:r w:rsidR="005264A9">
        <w:rPr>
          <w:color w:val="000000"/>
        </w:rPr>
        <w:t xml:space="preserve"> development progress.</w:t>
      </w:r>
      <w:r w:rsidR="00C657CA" w:rsidRPr="00B746BD">
        <w:rPr>
          <w:color w:val="000000"/>
        </w:rPr>
        <w:t xml:space="preserve"> </w:t>
      </w:r>
    </w:p>
    <w:p w14:paraId="33E26A8A" w14:textId="77777777" w:rsidR="00210DEA" w:rsidRDefault="00210DEA" w:rsidP="00C657CA">
      <w:pPr>
        <w:autoSpaceDE w:val="0"/>
        <w:autoSpaceDN w:val="0"/>
        <w:adjustRightInd w:val="0"/>
        <w:jc w:val="both"/>
        <w:rPr>
          <w:color w:val="000000"/>
        </w:rPr>
      </w:pPr>
    </w:p>
    <w:p w14:paraId="101DECFA" w14:textId="77777777" w:rsidR="00C657CA" w:rsidRPr="008C6270" w:rsidRDefault="00C657CA" w:rsidP="00C657CA">
      <w:pPr>
        <w:autoSpaceDE w:val="0"/>
        <w:autoSpaceDN w:val="0"/>
        <w:adjustRightInd w:val="0"/>
        <w:jc w:val="both"/>
        <w:rPr>
          <w:color w:val="000000"/>
        </w:rPr>
      </w:pPr>
    </w:p>
    <w:p w14:paraId="6718F92D" w14:textId="77777777" w:rsidR="005C3989" w:rsidRPr="008C6270" w:rsidRDefault="001014B0" w:rsidP="001014B0">
      <w:pPr>
        <w:autoSpaceDE w:val="0"/>
        <w:autoSpaceDN w:val="0"/>
        <w:adjustRightInd w:val="0"/>
        <w:jc w:val="both"/>
        <w:rPr>
          <w:color w:val="000000"/>
        </w:rPr>
      </w:pPr>
      <w:r w:rsidRPr="008C6270">
        <w:rPr>
          <w:color w:val="000000"/>
        </w:rPr>
        <w:t xml:space="preserve">Overall the project will contribute towards providing solutions to </w:t>
      </w:r>
      <w:r w:rsidR="00B06238" w:rsidRPr="008C6270">
        <w:rPr>
          <w:color w:val="000000"/>
        </w:rPr>
        <w:t>stagnat</w:t>
      </w:r>
      <w:r w:rsidRPr="008C6270">
        <w:rPr>
          <w:color w:val="000000"/>
        </w:rPr>
        <w:t xml:space="preserve">ed </w:t>
      </w:r>
      <w:r w:rsidR="005C3989" w:rsidRPr="008C6270">
        <w:rPr>
          <w:color w:val="000000"/>
        </w:rPr>
        <w:t xml:space="preserve">and less competitive </w:t>
      </w:r>
      <w:r w:rsidR="00B06238" w:rsidRPr="008C6270">
        <w:rPr>
          <w:color w:val="000000"/>
        </w:rPr>
        <w:t xml:space="preserve">education </w:t>
      </w:r>
      <w:r w:rsidR="00001AED" w:rsidRPr="008C6270">
        <w:rPr>
          <w:color w:val="000000"/>
        </w:rPr>
        <w:t>outcomes</w:t>
      </w:r>
      <w:r w:rsidR="00D1067C" w:rsidRPr="008C6270">
        <w:rPr>
          <w:rStyle w:val="FootnoteReference"/>
          <w:color w:val="000000"/>
        </w:rPr>
        <w:footnoteReference w:id="2"/>
      </w:r>
      <w:r w:rsidR="00001AED" w:rsidRPr="008C6270">
        <w:rPr>
          <w:color w:val="000000"/>
        </w:rPr>
        <w:t xml:space="preserve"> </w:t>
      </w:r>
      <w:r w:rsidRPr="008C6270">
        <w:rPr>
          <w:color w:val="000000"/>
        </w:rPr>
        <w:t xml:space="preserve">in </w:t>
      </w:r>
      <w:r w:rsidR="00B746BD">
        <w:rPr>
          <w:color w:val="000000"/>
        </w:rPr>
        <w:t xml:space="preserve">eastern </w:t>
      </w:r>
      <w:r w:rsidRPr="008C6270">
        <w:rPr>
          <w:color w:val="000000"/>
        </w:rPr>
        <w:t>Uganda</w:t>
      </w:r>
      <w:r w:rsidR="005C3989" w:rsidRPr="008C6270">
        <w:rPr>
          <w:color w:val="000000"/>
        </w:rPr>
        <w:t xml:space="preserve"> as well to better target talent and build a new breed of </w:t>
      </w:r>
      <w:r w:rsidR="00022AC8">
        <w:rPr>
          <w:color w:val="000000"/>
        </w:rPr>
        <w:t>easter</w:t>
      </w:r>
      <w:r w:rsidR="005C3989" w:rsidRPr="008C6270">
        <w:rPr>
          <w:color w:val="000000"/>
        </w:rPr>
        <w:t xml:space="preserve">ners that </w:t>
      </w:r>
      <w:r w:rsidR="00A0681D" w:rsidRPr="008C6270">
        <w:rPr>
          <w:color w:val="000000"/>
        </w:rPr>
        <w:t xml:space="preserve">can </w:t>
      </w:r>
      <w:r w:rsidR="005C3989" w:rsidRPr="008C6270">
        <w:rPr>
          <w:color w:val="000000"/>
        </w:rPr>
        <w:t xml:space="preserve">focus society away from </w:t>
      </w:r>
      <w:r w:rsidR="00022AC8">
        <w:rPr>
          <w:color w:val="000000"/>
        </w:rPr>
        <w:t xml:space="preserve">cross border trade </w:t>
      </w:r>
      <w:r w:rsidR="00A0681D" w:rsidRPr="008C6270">
        <w:rPr>
          <w:color w:val="000000"/>
        </w:rPr>
        <w:t xml:space="preserve">in order to </w:t>
      </w:r>
      <w:r w:rsidR="005C3989" w:rsidRPr="008C6270">
        <w:rPr>
          <w:color w:val="000000"/>
        </w:rPr>
        <w:t xml:space="preserve">realize completely new </w:t>
      </w:r>
      <w:r w:rsidR="0013104B" w:rsidRPr="008C6270">
        <w:rPr>
          <w:color w:val="000000"/>
        </w:rPr>
        <w:t xml:space="preserve">aspirations and perspectives </w:t>
      </w:r>
      <w:r w:rsidR="005C3989" w:rsidRPr="008C6270">
        <w:rPr>
          <w:color w:val="000000"/>
        </w:rPr>
        <w:t xml:space="preserve">based on </w:t>
      </w:r>
      <w:r w:rsidR="0013104B" w:rsidRPr="008C6270">
        <w:rPr>
          <w:color w:val="000000"/>
        </w:rPr>
        <w:t xml:space="preserve">international best practice of </w:t>
      </w:r>
      <w:r w:rsidR="005C3989" w:rsidRPr="008C6270">
        <w:rPr>
          <w:color w:val="000000"/>
        </w:rPr>
        <w:t xml:space="preserve">transformational </w:t>
      </w:r>
      <w:r w:rsidR="00A0681D" w:rsidRPr="008C6270">
        <w:rPr>
          <w:color w:val="000000"/>
        </w:rPr>
        <w:t>ideas</w:t>
      </w:r>
      <w:r w:rsidR="005C3989" w:rsidRPr="008C6270">
        <w:rPr>
          <w:color w:val="000000"/>
        </w:rPr>
        <w:t>.</w:t>
      </w:r>
    </w:p>
    <w:p w14:paraId="441C22B1" w14:textId="77777777" w:rsidR="009E2FAF" w:rsidRPr="008C6270" w:rsidRDefault="009E2FAF" w:rsidP="00A105DC">
      <w:pPr>
        <w:autoSpaceDE w:val="0"/>
        <w:autoSpaceDN w:val="0"/>
        <w:adjustRightInd w:val="0"/>
        <w:ind w:left="360"/>
        <w:jc w:val="both"/>
        <w:rPr>
          <w:color w:val="000000"/>
        </w:rPr>
      </w:pPr>
    </w:p>
    <w:p w14:paraId="066BB6FF" w14:textId="77777777" w:rsidR="009E2FAF" w:rsidRPr="008C6270" w:rsidRDefault="009E2FAF" w:rsidP="00A105DC">
      <w:pPr>
        <w:autoSpaceDE w:val="0"/>
        <w:autoSpaceDN w:val="0"/>
        <w:adjustRightInd w:val="0"/>
        <w:ind w:left="360"/>
        <w:jc w:val="both"/>
        <w:rPr>
          <w:color w:val="000000"/>
        </w:rPr>
      </w:pPr>
    </w:p>
    <w:p w14:paraId="6D580E2E" w14:textId="77777777" w:rsidR="003639B9" w:rsidRPr="008C6270" w:rsidRDefault="003639B9" w:rsidP="004C0020">
      <w:pPr>
        <w:autoSpaceDE w:val="0"/>
        <w:autoSpaceDN w:val="0"/>
        <w:adjustRightInd w:val="0"/>
        <w:jc w:val="both"/>
        <w:rPr>
          <w:b/>
          <w:bCs/>
          <w:color w:val="000000"/>
        </w:rPr>
      </w:pPr>
      <w:r w:rsidRPr="008C6270">
        <w:rPr>
          <w:b/>
          <w:bCs/>
          <w:color w:val="000000"/>
        </w:rPr>
        <w:t>3.</w:t>
      </w:r>
      <w:r w:rsidR="008B107D" w:rsidRPr="008C6270">
        <w:rPr>
          <w:b/>
          <w:bCs/>
          <w:color w:val="000000"/>
        </w:rPr>
        <w:t>0</w:t>
      </w:r>
      <w:r w:rsidRPr="008C6270">
        <w:rPr>
          <w:b/>
          <w:bCs/>
          <w:color w:val="000000"/>
        </w:rPr>
        <w:t xml:space="preserve"> Justification </w:t>
      </w:r>
    </w:p>
    <w:p w14:paraId="6624E7BB" w14:textId="77777777" w:rsidR="003639B9" w:rsidRPr="008C6270" w:rsidRDefault="003639B9" w:rsidP="004C0020">
      <w:pPr>
        <w:autoSpaceDE w:val="0"/>
        <w:autoSpaceDN w:val="0"/>
        <w:adjustRightInd w:val="0"/>
        <w:jc w:val="both"/>
        <w:rPr>
          <w:color w:val="000000"/>
        </w:rPr>
      </w:pPr>
    </w:p>
    <w:p w14:paraId="30DAD5DD" w14:textId="77777777" w:rsidR="00866245" w:rsidRPr="008C6270" w:rsidRDefault="00D54D7E" w:rsidP="002953AD">
      <w:pPr>
        <w:autoSpaceDE w:val="0"/>
        <w:autoSpaceDN w:val="0"/>
        <w:adjustRightInd w:val="0"/>
        <w:jc w:val="both"/>
        <w:rPr>
          <w:color w:val="000000"/>
        </w:rPr>
      </w:pPr>
      <w:r w:rsidRPr="008C6270">
        <w:rPr>
          <w:color w:val="000000"/>
        </w:rPr>
        <w:t xml:space="preserve">Quality education is currently being sought for by the population in the </w:t>
      </w:r>
      <w:r w:rsidR="00DA0604">
        <w:rPr>
          <w:color w:val="000000"/>
        </w:rPr>
        <w:t xml:space="preserve">eastern </w:t>
      </w:r>
      <w:r w:rsidRPr="008C6270">
        <w:rPr>
          <w:color w:val="000000"/>
        </w:rPr>
        <w:t>sub regio</w:t>
      </w:r>
      <w:r w:rsidR="00DA0604">
        <w:rPr>
          <w:color w:val="000000"/>
        </w:rPr>
        <w:t>n of Uganda.  There is also negligence on management of infrastructure by both district and central government systems. This area suffers availability of cross border trade and other petty businesses that drive most students out of school.</w:t>
      </w:r>
      <w:r w:rsidRPr="008C6270">
        <w:rPr>
          <w:color w:val="000000"/>
        </w:rPr>
        <w:t xml:space="preserve"> </w:t>
      </w:r>
      <w:r w:rsidR="00BA7CE6" w:rsidRPr="008C6270">
        <w:rPr>
          <w:color w:val="000000"/>
        </w:rPr>
        <w:t xml:space="preserve"> Government </w:t>
      </w:r>
      <w:r w:rsidRPr="008C6270">
        <w:rPr>
          <w:color w:val="000000"/>
        </w:rPr>
        <w:t>schools which account for</w:t>
      </w:r>
      <w:r w:rsidR="00BA7CE6" w:rsidRPr="008C6270">
        <w:rPr>
          <w:color w:val="000000"/>
        </w:rPr>
        <w:t xml:space="preserve"> over 90% </w:t>
      </w:r>
      <w:r w:rsidRPr="008C6270">
        <w:rPr>
          <w:color w:val="000000"/>
        </w:rPr>
        <w:t>of schools</w:t>
      </w:r>
      <w:r w:rsidR="00BA7CE6" w:rsidRPr="008C6270">
        <w:rPr>
          <w:color w:val="000000"/>
        </w:rPr>
        <w:t xml:space="preserve"> i</w:t>
      </w:r>
      <w:r w:rsidR="007177A2" w:rsidRPr="008C6270">
        <w:rPr>
          <w:color w:val="000000"/>
        </w:rPr>
        <w:t>n the region are in poor</w:t>
      </w:r>
      <w:r w:rsidR="00BA7CE6" w:rsidRPr="008C6270">
        <w:rPr>
          <w:color w:val="000000"/>
        </w:rPr>
        <w:t xml:space="preserve"> state. </w:t>
      </w:r>
      <w:r w:rsidR="00CE54C0" w:rsidRPr="008C6270">
        <w:rPr>
          <w:color w:val="000000"/>
        </w:rPr>
        <w:t xml:space="preserve"> The </w:t>
      </w:r>
      <w:r w:rsidR="00C55AB8" w:rsidRPr="008C6270">
        <w:rPr>
          <w:color w:val="000000"/>
        </w:rPr>
        <w:t>existing schools</w:t>
      </w:r>
      <w:r w:rsidR="00CE54C0" w:rsidRPr="008C6270">
        <w:rPr>
          <w:color w:val="000000"/>
        </w:rPr>
        <w:t xml:space="preserve"> perform below average</w:t>
      </w:r>
      <w:r w:rsidR="00C55AB8" w:rsidRPr="008C6270">
        <w:rPr>
          <w:color w:val="000000"/>
        </w:rPr>
        <w:t>, particularly</w:t>
      </w:r>
      <w:r w:rsidR="00CE54C0" w:rsidRPr="008C6270">
        <w:rPr>
          <w:color w:val="000000"/>
        </w:rPr>
        <w:t xml:space="preserve"> if compared to </w:t>
      </w:r>
      <w:r w:rsidR="00866245" w:rsidRPr="008C6270">
        <w:rPr>
          <w:color w:val="000000"/>
        </w:rPr>
        <w:t>school</w:t>
      </w:r>
      <w:r w:rsidR="00CE54C0" w:rsidRPr="008C6270">
        <w:rPr>
          <w:color w:val="000000"/>
        </w:rPr>
        <w:t>s</w:t>
      </w:r>
      <w:r w:rsidR="00866245" w:rsidRPr="008C6270">
        <w:rPr>
          <w:color w:val="000000"/>
        </w:rPr>
        <w:t xml:space="preserve"> in Kampala</w:t>
      </w:r>
      <w:r w:rsidR="00CE54C0" w:rsidRPr="008C6270">
        <w:rPr>
          <w:color w:val="000000"/>
        </w:rPr>
        <w:t xml:space="preserve"> c</w:t>
      </w:r>
      <w:r w:rsidR="00866245" w:rsidRPr="008C6270">
        <w:rPr>
          <w:color w:val="000000"/>
        </w:rPr>
        <w:t>ity</w:t>
      </w:r>
      <w:r w:rsidR="00507CB9">
        <w:rPr>
          <w:color w:val="000000"/>
        </w:rPr>
        <w:t xml:space="preserve"> and the southern part of the country</w:t>
      </w:r>
      <w:r w:rsidR="00866245" w:rsidRPr="008C6270">
        <w:rPr>
          <w:color w:val="000000"/>
        </w:rPr>
        <w:t xml:space="preserve">. </w:t>
      </w:r>
    </w:p>
    <w:p w14:paraId="564B4C76" w14:textId="77777777" w:rsidR="00CE54C0" w:rsidRPr="008C6270" w:rsidRDefault="00CE54C0" w:rsidP="002953AD">
      <w:pPr>
        <w:autoSpaceDE w:val="0"/>
        <w:autoSpaceDN w:val="0"/>
        <w:adjustRightInd w:val="0"/>
        <w:jc w:val="both"/>
        <w:rPr>
          <w:color w:val="000000"/>
        </w:rPr>
      </w:pPr>
    </w:p>
    <w:p w14:paraId="21C12828" w14:textId="77777777" w:rsidR="0010468E" w:rsidRPr="008C6270" w:rsidRDefault="00866245" w:rsidP="002953AD">
      <w:pPr>
        <w:autoSpaceDE w:val="0"/>
        <w:autoSpaceDN w:val="0"/>
        <w:adjustRightInd w:val="0"/>
        <w:jc w:val="both"/>
        <w:rPr>
          <w:color w:val="000000"/>
        </w:rPr>
      </w:pPr>
      <w:r w:rsidRPr="008C6270">
        <w:rPr>
          <w:color w:val="000000"/>
        </w:rPr>
        <w:t xml:space="preserve">Accordingly, </w:t>
      </w:r>
      <w:r w:rsidR="00A17BDA" w:rsidRPr="008C6270">
        <w:rPr>
          <w:color w:val="000000"/>
        </w:rPr>
        <w:t xml:space="preserve">many school going </w:t>
      </w:r>
      <w:r w:rsidR="00E56520" w:rsidRPr="008C6270">
        <w:rPr>
          <w:color w:val="000000"/>
        </w:rPr>
        <w:t>children have</w:t>
      </w:r>
      <w:r w:rsidR="00A17BDA" w:rsidRPr="008C6270">
        <w:rPr>
          <w:color w:val="000000"/>
        </w:rPr>
        <w:t xml:space="preserve"> to travel to Kamp</w:t>
      </w:r>
      <w:r w:rsidR="00E56520" w:rsidRPr="008C6270">
        <w:rPr>
          <w:color w:val="000000"/>
        </w:rPr>
        <w:t>a</w:t>
      </w:r>
      <w:r w:rsidR="00A17BDA" w:rsidRPr="008C6270">
        <w:rPr>
          <w:color w:val="000000"/>
        </w:rPr>
        <w:t xml:space="preserve">la and other parts of the country to access quality education. Whereas this is true with children whose </w:t>
      </w:r>
      <w:r w:rsidR="00BA7CE6" w:rsidRPr="008C6270">
        <w:rPr>
          <w:color w:val="000000"/>
        </w:rPr>
        <w:t>parents</w:t>
      </w:r>
      <w:r w:rsidR="00A17BDA" w:rsidRPr="008C6270">
        <w:rPr>
          <w:color w:val="000000"/>
        </w:rPr>
        <w:t xml:space="preserve"> can afford to go an extra mile, ma</w:t>
      </w:r>
      <w:r w:rsidR="00E56520" w:rsidRPr="008C6270">
        <w:rPr>
          <w:color w:val="000000"/>
        </w:rPr>
        <w:t>jority of the parents and guardians</w:t>
      </w:r>
      <w:r w:rsidR="00A17BDA" w:rsidRPr="008C6270">
        <w:rPr>
          <w:color w:val="000000"/>
        </w:rPr>
        <w:t xml:space="preserve"> constrained by having to spend more to send their children to perceived good schools. </w:t>
      </w:r>
    </w:p>
    <w:p w14:paraId="0A2E3F7B" w14:textId="77777777" w:rsidR="0010468E" w:rsidRPr="008C6270" w:rsidRDefault="0010468E" w:rsidP="002953AD">
      <w:pPr>
        <w:autoSpaceDE w:val="0"/>
        <w:autoSpaceDN w:val="0"/>
        <w:adjustRightInd w:val="0"/>
        <w:jc w:val="both"/>
        <w:rPr>
          <w:color w:val="000000"/>
        </w:rPr>
      </w:pPr>
    </w:p>
    <w:p w14:paraId="2B4606F6" w14:textId="77777777" w:rsidR="007E5901" w:rsidRPr="008C6270" w:rsidRDefault="00E56520" w:rsidP="002953AD">
      <w:pPr>
        <w:autoSpaceDE w:val="0"/>
        <w:autoSpaceDN w:val="0"/>
        <w:adjustRightInd w:val="0"/>
        <w:jc w:val="both"/>
        <w:rPr>
          <w:color w:val="000000"/>
        </w:rPr>
      </w:pPr>
      <w:r w:rsidRPr="008C6270">
        <w:rPr>
          <w:color w:val="000000"/>
        </w:rPr>
        <w:t xml:space="preserve">With majority of the children attending public schools where universal primary and </w:t>
      </w:r>
      <w:r w:rsidR="007E5901" w:rsidRPr="008C6270">
        <w:rPr>
          <w:color w:val="000000"/>
        </w:rPr>
        <w:t xml:space="preserve">secondary </w:t>
      </w:r>
      <w:r w:rsidRPr="008C6270">
        <w:rPr>
          <w:color w:val="000000"/>
        </w:rPr>
        <w:t xml:space="preserve">education is being encouraged, incentive for education remains low. </w:t>
      </w:r>
      <w:r w:rsidR="007E5901" w:rsidRPr="008C6270">
        <w:rPr>
          <w:color w:val="000000"/>
        </w:rPr>
        <w:t xml:space="preserve">Typically, classes are crowded; the teacher student ratios high and quality of learning low since the public school are not adequately facilitated. </w:t>
      </w:r>
      <w:r w:rsidRPr="008C6270">
        <w:rPr>
          <w:color w:val="000000"/>
        </w:rPr>
        <w:t xml:space="preserve">This partly explains why there is high school </w:t>
      </w:r>
      <w:r w:rsidR="00F62B0A" w:rsidRPr="008C6270">
        <w:rPr>
          <w:color w:val="000000"/>
        </w:rPr>
        <w:t>dropout</w:t>
      </w:r>
      <w:r w:rsidRPr="008C6270">
        <w:rPr>
          <w:color w:val="000000"/>
        </w:rPr>
        <w:t xml:space="preserve">, massive failures and low grade achievement </w:t>
      </w:r>
      <w:r w:rsidR="007E5901" w:rsidRPr="008C6270">
        <w:rPr>
          <w:color w:val="000000"/>
        </w:rPr>
        <w:t xml:space="preserve">among school </w:t>
      </w:r>
      <w:r w:rsidRPr="008C6270">
        <w:rPr>
          <w:color w:val="000000"/>
        </w:rPr>
        <w:t xml:space="preserve">children in </w:t>
      </w:r>
      <w:r w:rsidR="00CC08FE">
        <w:rPr>
          <w:color w:val="000000"/>
        </w:rPr>
        <w:t>eastern Uganda</w:t>
      </w:r>
      <w:r w:rsidRPr="008C6270">
        <w:rPr>
          <w:color w:val="000000"/>
        </w:rPr>
        <w:t xml:space="preserve">.   </w:t>
      </w:r>
      <w:r w:rsidR="00A70535" w:rsidRPr="008C6270">
        <w:rPr>
          <w:color w:val="000000"/>
        </w:rPr>
        <w:t xml:space="preserve"> </w:t>
      </w:r>
    </w:p>
    <w:p w14:paraId="3885C477" w14:textId="77777777" w:rsidR="007E5901" w:rsidRPr="008C6270" w:rsidRDefault="007E5901" w:rsidP="002953AD">
      <w:pPr>
        <w:autoSpaceDE w:val="0"/>
        <w:autoSpaceDN w:val="0"/>
        <w:adjustRightInd w:val="0"/>
        <w:jc w:val="both"/>
        <w:rPr>
          <w:color w:val="000000"/>
        </w:rPr>
      </w:pPr>
    </w:p>
    <w:p w14:paraId="7ECECC70" w14:textId="77777777" w:rsidR="00BC3A6F" w:rsidRPr="008C6270" w:rsidRDefault="00176E59" w:rsidP="002953AD">
      <w:pPr>
        <w:autoSpaceDE w:val="0"/>
        <w:autoSpaceDN w:val="0"/>
        <w:adjustRightInd w:val="0"/>
        <w:jc w:val="both"/>
        <w:rPr>
          <w:color w:val="000000"/>
        </w:rPr>
      </w:pPr>
      <w:r w:rsidRPr="008C6270">
        <w:rPr>
          <w:color w:val="000000"/>
        </w:rPr>
        <w:t xml:space="preserve">The Uganda Bureau of Statistics reports that in 2006, over </w:t>
      </w:r>
      <w:r w:rsidR="00301250">
        <w:rPr>
          <w:color w:val="000000"/>
        </w:rPr>
        <w:t>1,</w:t>
      </w:r>
      <w:r w:rsidRPr="008C6270">
        <w:rPr>
          <w:color w:val="000000"/>
        </w:rPr>
        <w:t xml:space="preserve">750 school going children dropped out of </w:t>
      </w:r>
      <w:r w:rsidR="0036311A" w:rsidRPr="008C6270">
        <w:rPr>
          <w:color w:val="000000"/>
        </w:rPr>
        <w:t xml:space="preserve">school compared to </w:t>
      </w:r>
      <w:r w:rsidR="00301250">
        <w:rPr>
          <w:color w:val="000000"/>
        </w:rPr>
        <w:t>1,</w:t>
      </w:r>
      <w:r w:rsidR="0036311A" w:rsidRPr="008C6270">
        <w:rPr>
          <w:color w:val="000000"/>
        </w:rPr>
        <w:t xml:space="preserve">810 who left school in 2008. </w:t>
      </w:r>
      <w:r w:rsidR="00CD6F77" w:rsidRPr="008C6270">
        <w:rPr>
          <w:color w:val="000000"/>
        </w:rPr>
        <w:t xml:space="preserve"> Further, in 2008, of the 1,780 students who sat for Ordinary Level examination, over 45% did not achieve the basic grades.  As more and more school leavers get out of the way, the vicious </w:t>
      </w:r>
      <w:r w:rsidR="00733E58" w:rsidRPr="008C6270">
        <w:rPr>
          <w:color w:val="000000"/>
        </w:rPr>
        <w:t>cycle</w:t>
      </w:r>
      <w:r w:rsidR="00CD6F77" w:rsidRPr="008C6270">
        <w:rPr>
          <w:color w:val="000000"/>
        </w:rPr>
        <w:t xml:space="preserve"> of poverty in </w:t>
      </w:r>
      <w:r w:rsidR="003C022E">
        <w:rPr>
          <w:color w:val="000000"/>
        </w:rPr>
        <w:t xml:space="preserve">Tororo and </w:t>
      </w:r>
      <w:r w:rsidR="00CC08FE">
        <w:rPr>
          <w:color w:val="000000"/>
        </w:rPr>
        <w:t>eastern</w:t>
      </w:r>
      <w:r w:rsidR="00CD6F77" w:rsidRPr="008C6270">
        <w:rPr>
          <w:color w:val="000000"/>
        </w:rPr>
        <w:t xml:space="preserve"> Uganda persists</w:t>
      </w:r>
      <w:r w:rsidR="00733E58" w:rsidRPr="008C6270">
        <w:rPr>
          <w:color w:val="000000"/>
        </w:rPr>
        <w:t xml:space="preserve">.   </w:t>
      </w:r>
    </w:p>
    <w:p w14:paraId="5E85E244" w14:textId="77777777" w:rsidR="00A70535" w:rsidRPr="008C6270" w:rsidRDefault="00A70535" w:rsidP="002953AD">
      <w:pPr>
        <w:autoSpaceDE w:val="0"/>
        <w:autoSpaceDN w:val="0"/>
        <w:adjustRightInd w:val="0"/>
        <w:jc w:val="both"/>
        <w:rPr>
          <w:color w:val="000000"/>
        </w:rPr>
      </w:pPr>
    </w:p>
    <w:p w14:paraId="51463507" w14:textId="77777777" w:rsidR="00BC3A6F" w:rsidRPr="008C6270" w:rsidRDefault="00CD6F77" w:rsidP="002953AD">
      <w:pPr>
        <w:autoSpaceDE w:val="0"/>
        <w:autoSpaceDN w:val="0"/>
        <w:adjustRightInd w:val="0"/>
        <w:jc w:val="both"/>
        <w:rPr>
          <w:color w:val="000000"/>
        </w:rPr>
      </w:pPr>
      <w:r w:rsidRPr="008C6270">
        <w:rPr>
          <w:color w:val="000000"/>
        </w:rPr>
        <w:t xml:space="preserve">It has been recognized that many people are now looking for good schools for their children, but the supply of good schools in </w:t>
      </w:r>
      <w:r w:rsidR="00CC08FE">
        <w:rPr>
          <w:color w:val="000000"/>
        </w:rPr>
        <w:t>eastern</w:t>
      </w:r>
      <w:r w:rsidRPr="008C6270">
        <w:rPr>
          <w:color w:val="000000"/>
        </w:rPr>
        <w:t xml:space="preserve"> Uganda does not match the demand. Within this context, </w:t>
      </w:r>
      <w:r w:rsidR="00DA4118">
        <w:rPr>
          <w:color w:val="000000"/>
        </w:rPr>
        <w:t>Adult Education and Entrepreneurship Association (ALEA)</w:t>
      </w:r>
      <w:r w:rsidR="00CC08FE" w:rsidRPr="008C6270">
        <w:rPr>
          <w:color w:val="000000"/>
        </w:rPr>
        <w:t xml:space="preserve"> </w:t>
      </w:r>
      <w:r w:rsidRPr="008C6270">
        <w:rPr>
          <w:color w:val="000000"/>
        </w:rPr>
        <w:t>would like to establish a</w:t>
      </w:r>
      <w:r w:rsidR="003C022E">
        <w:rPr>
          <w:color w:val="000000"/>
        </w:rPr>
        <w:t xml:space="preserve"> model</w:t>
      </w:r>
      <w:r w:rsidR="00F62B0A">
        <w:rPr>
          <w:color w:val="000000"/>
        </w:rPr>
        <w:t xml:space="preserve"> </w:t>
      </w:r>
      <w:r w:rsidR="003709A2" w:rsidRPr="008C6270">
        <w:rPr>
          <w:color w:val="000000"/>
        </w:rPr>
        <w:t>sch</w:t>
      </w:r>
      <w:r w:rsidRPr="008C6270">
        <w:rPr>
          <w:color w:val="000000"/>
        </w:rPr>
        <w:t>ool</w:t>
      </w:r>
      <w:r w:rsidR="00897EF1" w:rsidRPr="008C6270">
        <w:rPr>
          <w:color w:val="000000"/>
        </w:rPr>
        <w:t xml:space="preserve"> as </w:t>
      </w:r>
      <w:r w:rsidR="00282658" w:rsidRPr="008C6270">
        <w:rPr>
          <w:color w:val="000000"/>
        </w:rPr>
        <w:t xml:space="preserve">a means of </w:t>
      </w:r>
      <w:r w:rsidRPr="008C6270">
        <w:rPr>
          <w:color w:val="000000"/>
        </w:rPr>
        <w:t xml:space="preserve">providing quality </w:t>
      </w:r>
      <w:r w:rsidR="00210DEA">
        <w:rPr>
          <w:color w:val="000000"/>
        </w:rPr>
        <w:t>vocational</w:t>
      </w:r>
      <w:r w:rsidRPr="008C6270">
        <w:rPr>
          <w:color w:val="000000"/>
        </w:rPr>
        <w:t xml:space="preserve"> </w:t>
      </w:r>
      <w:r w:rsidR="00897EF1" w:rsidRPr="008C6270">
        <w:rPr>
          <w:color w:val="000000"/>
        </w:rPr>
        <w:t xml:space="preserve">education for communities in </w:t>
      </w:r>
      <w:r w:rsidR="00CC08FE">
        <w:rPr>
          <w:color w:val="000000"/>
        </w:rPr>
        <w:t>eastern Uganda</w:t>
      </w:r>
      <w:r w:rsidR="00897EF1" w:rsidRPr="008C6270">
        <w:rPr>
          <w:color w:val="000000"/>
        </w:rPr>
        <w:t>.</w:t>
      </w:r>
    </w:p>
    <w:p w14:paraId="0D6D1DB8" w14:textId="77777777" w:rsidR="00BC3A6F" w:rsidRPr="008C6270" w:rsidRDefault="00BC3A6F" w:rsidP="002953AD">
      <w:pPr>
        <w:autoSpaceDE w:val="0"/>
        <w:autoSpaceDN w:val="0"/>
        <w:adjustRightInd w:val="0"/>
        <w:jc w:val="both"/>
        <w:rPr>
          <w:color w:val="000000"/>
        </w:rPr>
      </w:pPr>
    </w:p>
    <w:p w14:paraId="2E19DCF5" w14:textId="77777777" w:rsidR="008A4FF1" w:rsidRPr="008C6270" w:rsidRDefault="00733E58" w:rsidP="002953AD">
      <w:pPr>
        <w:autoSpaceDE w:val="0"/>
        <w:autoSpaceDN w:val="0"/>
        <w:adjustRightInd w:val="0"/>
        <w:jc w:val="both"/>
        <w:rPr>
          <w:color w:val="000000"/>
        </w:rPr>
      </w:pPr>
      <w:r w:rsidRPr="008C6270">
        <w:rPr>
          <w:color w:val="000000"/>
        </w:rPr>
        <w:t xml:space="preserve">The school will fill a known gap </w:t>
      </w:r>
      <w:r w:rsidR="008A4FF1" w:rsidRPr="008C6270">
        <w:rPr>
          <w:color w:val="000000"/>
        </w:rPr>
        <w:t xml:space="preserve">as outlined above but it will particularly provide an opportunity to the fraternity of education stakeholders to test it out as a </w:t>
      </w:r>
      <w:proofErr w:type="spellStart"/>
      <w:r w:rsidR="008A4FF1" w:rsidRPr="008C6270">
        <w:rPr>
          <w:color w:val="000000"/>
        </w:rPr>
        <w:t>centre</w:t>
      </w:r>
      <w:proofErr w:type="spellEnd"/>
      <w:r w:rsidR="008A4FF1" w:rsidRPr="008C6270">
        <w:rPr>
          <w:color w:val="000000"/>
        </w:rPr>
        <w:t xml:space="preserve"> </w:t>
      </w:r>
      <w:r w:rsidR="003709A2" w:rsidRPr="008C6270">
        <w:rPr>
          <w:color w:val="000000"/>
        </w:rPr>
        <w:t xml:space="preserve">of </w:t>
      </w:r>
      <w:r w:rsidR="008A4FF1" w:rsidRPr="008C6270">
        <w:rPr>
          <w:color w:val="000000"/>
        </w:rPr>
        <w:t>e</w:t>
      </w:r>
      <w:r w:rsidR="0082171C">
        <w:rPr>
          <w:color w:val="000000"/>
        </w:rPr>
        <w:t>xcellence</w:t>
      </w:r>
      <w:r w:rsidR="008A4FF1" w:rsidRPr="008C6270">
        <w:rPr>
          <w:color w:val="000000"/>
        </w:rPr>
        <w:t xml:space="preserve"> specifically considering the specialized capacity needs for rebuilding society in the region.</w:t>
      </w:r>
      <w:r w:rsidR="00301250">
        <w:rPr>
          <w:color w:val="000000"/>
        </w:rPr>
        <w:t xml:space="preserve"> It is therefore envisaged that the model school will attract many students from other areas when we make the mark</w:t>
      </w:r>
      <w:r w:rsidR="00117E9A">
        <w:rPr>
          <w:color w:val="000000"/>
        </w:rPr>
        <w:t xml:space="preserve"> by making it a reality.</w:t>
      </w:r>
    </w:p>
    <w:p w14:paraId="313E76ED" w14:textId="77777777" w:rsidR="00A0681D" w:rsidRPr="008C6270" w:rsidRDefault="00A0681D" w:rsidP="004C0020">
      <w:pPr>
        <w:autoSpaceDE w:val="0"/>
        <w:autoSpaceDN w:val="0"/>
        <w:adjustRightInd w:val="0"/>
        <w:jc w:val="both"/>
        <w:rPr>
          <w:color w:val="000000"/>
        </w:rPr>
      </w:pPr>
    </w:p>
    <w:p w14:paraId="4465265B" w14:textId="77777777" w:rsidR="00227FA3" w:rsidRPr="008C6270" w:rsidRDefault="003709A2" w:rsidP="004C0020">
      <w:pPr>
        <w:autoSpaceDE w:val="0"/>
        <w:autoSpaceDN w:val="0"/>
        <w:adjustRightInd w:val="0"/>
        <w:jc w:val="both"/>
        <w:rPr>
          <w:color w:val="000000"/>
        </w:rPr>
      </w:pPr>
      <w:r w:rsidRPr="008C6270">
        <w:rPr>
          <w:color w:val="000000"/>
        </w:rPr>
        <w:t xml:space="preserve">The </w:t>
      </w:r>
      <w:r w:rsidR="00DA4118">
        <w:rPr>
          <w:color w:val="000000"/>
        </w:rPr>
        <w:t>Adult Education and Entrepreneurship Association (ALEA)</w:t>
      </w:r>
      <w:r w:rsidR="00CC08FE" w:rsidRPr="008C6270">
        <w:rPr>
          <w:color w:val="000000"/>
        </w:rPr>
        <w:t xml:space="preserve"> </w:t>
      </w:r>
      <w:r w:rsidR="00210DEA">
        <w:rPr>
          <w:color w:val="000000"/>
        </w:rPr>
        <w:t xml:space="preserve">vocational </w:t>
      </w:r>
      <w:r w:rsidRPr="008C6270">
        <w:rPr>
          <w:color w:val="000000"/>
        </w:rPr>
        <w:t xml:space="preserve">school will minimize the need for overseas </w:t>
      </w:r>
      <w:r w:rsidR="009F1F64" w:rsidRPr="008C6270">
        <w:rPr>
          <w:color w:val="000000"/>
        </w:rPr>
        <w:t xml:space="preserve">or in-country </w:t>
      </w:r>
      <w:r w:rsidRPr="008C6270">
        <w:rPr>
          <w:color w:val="000000"/>
        </w:rPr>
        <w:t>sponsorship of secondary education in the region which is currently a norm by International NGOs for selected categories of talented and extremely vulnerable children. This unfortunately isolates the children from their com</w:t>
      </w:r>
      <w:r w:rsidR="009F1F64" w:rsidRPr="008C6270">
        <w:rPr>
          <w:color w:val="000000"/>
        </w:rPr>
        <w:t xml:space="preserve">munity and in majority of cases, given a horrifying </w:t>
      </w:r>
      <w:r w:rsidR="00117E9A" w:rsidRPr="008C6270">
        <w:rPr>
          <w:color w:val="000000"/>
        </w:rPr>
        <w:t>past;</w:t>
      </w:r>
      <w:r w:rsidR="009F1F64" w:rsidRPr="008C6270">
        <w:rPr>
          <w:color w:val="000000"/>
        </w:rPr>
        <w:t xml:space="preserve"> </w:t>
      </w:r>
      <w:r w:rsidRPr="008C6270">
        <w:rPr>
          <w:color w:val="000000"/>
        </w:rPr>
        <w:t>such children will not op</w:t>
      </w:r>
      <w:r w:rsidR="009F1F64" w:rsidRPr="008C6270">
        <w:rPr>
          <w:color w:val="000000"/>
        </w:rPr>
        <w:t>t</w:t>
      </w:r>
      <w:r w:rsidRPr="008C6270">
        <w:rPr>
          <w:color w:val="000000"/>
        </w:rPr>
        <w:t xml:space="preserve"> to return to their co</w:t>
      </w:r>
      <w:r w:rsidR="009F1F64" w:rsidRPr="008C6270">
        <w:rPr>
          <w:color w:val="000000"/>
        </w:rPr>
        <w:t xml:space="preserve">mmunity </w:t>
      </w:r>
      <w:r w:rsidRPr="008C6270">
        <w:rPr>
          <w:color w:val="000000"/>
        </w:rPr>
        <w:t xml:space="preserve">to develop it. </w:t>
      </w:r>
    </w:p>
    <w:p w14:paraId="777D5D1A" w14:textId="77777777" w:rsidR="000460B5" w:rsidRDefault="000460B5" w:rsidP="004C0020">
      <w:pPr>
        <w:autoSpaceDE w:val="0"/>
        <w:autoSpaceDN w:val="0"/>
        <w:adjustRightInd w:val="0"/>
        <w:jc w:val="both"/>
        <w:rPr>
          <w:color w:val="000000"/>
        </w:rPr>
      </w:pPr>
    </w:p>
    <w:p w14:paraId="1F69ABCD" w14:textId="77777777" w:rsidR="00FA66C4" w:rsidRPr="008C6270" w:rsidRDefault="00D93E43" w:rsidP="004C0020">
      <w:pPr>
        <w:autoSpaceDE w:val="0"/>
        <w:autoSpaceDN w:val="0"/>
        <w:adjustRightInd w:val="0"/>
        <w:jc w:val="both"/>
        <w:rPr>
          <w:b/>
          <w:bCs/>
          <w:color w:val="000000"/>
        </w:rPr>
      </w:pPr>
      <w:r w:rsidRPr="008C6270">
        <w:rPr>
          <w:b/>
          <w:bCs/>
          <w:color w:val="000000"/>
        </w:rPr>
        <w:lastRenderedPageBreak/>
        <w:t>4.</w:t>
      </w:r>
      <w:r w:rsidR="008B107D" w:rsidRPr="008C6270">
        <w:rPr>
          <w:b/>
          <w:bCs/>
          <w:color w:val="000000"/>
        </w:rPr>
        <w:t>0</w:t>
      </w:r>
      <w:r w:rsidRPr="008C6270">
        <w:rPr>
          <w:b/>
          <w:bCs/>
          <w:color w:val="000000"/>
        </w:rPr>
        <w:t xml:space="preserve"> </w:t>
      </w:r>
      <w:r w:rsidR="009F1F64" w:rsidRPr="008C6270">
        <w:rPr>
          <w:b/>
          <w:bCs/>
          <w:color w:val="000000"/>
        </w:rPr>
        <w:t xml:space="preserve">Goal: </w:t>
      </w:r>
    </w:p>
    <w:p w14:paraId="33F0ACF8" w14:textId="77777777" w:rsidR="008B107D" w:rsidRPr="008C6270" w:rsidRDefault="008B107D" w:rsidP="004C0020">
      <w:pPr>
        <w:autoSpaceDE w:val="0"/>
        <w:autoSpaceDN w:val="0"/>
        <w:adjustRightInd w:val="0"/>
        <w:jc w:val="both"/>
        <w:rPr>
          <w:b/>
          <w:bCs/>
          <w:color w:val="000000"/>
        </w:rPr>
      </w:pPr>
    </w:p>
    <w:p w14:paraId="3328633D" w14:textId="77777777" w:rsidR="008E00B7" w:rsidRDefault="009F1F64" w:rsidP="004C0020">
      <w:pPr>
        <w:autoSpaceDE w:val="0"/>
        <w:autoSpaceDN w:val="0"/>
        <w:adjustRightInd w:val="0"/>
        <w:jc w:val="both"/>
        <w:rPr>
          <w:color w:val="000000"/>
        </w:rPr>
      </w:pPr>
      <w:r w:rsidRPr="008C6270">
        <w:rPr>
          <w:color w:val="000000"/>
        </w:rPr>
        <w:t>The Goal of this pro</w:t>
      </w:r>
      <w:r w:rsidR="002D3747" w:rsidRPr="008C6270">
        <w:rPr>
          <w:color w:val="000000"/>
        </w:rPr>
        <w:t xml:space="preserve">ject is to establish a private </w:t>
      </w:r>
      <w:r w:rsidR="00FA66C4" w:rsidRPr="008C6270">
        <w:rPr>
          <w:color w:val="000000"/>
        </w:rPr>
        <w:t xml:space="preserve">model </w:t>
      </w:r>
      <w:r w:rsidR="00210DEA">
        <w:rPr>
          <w:color w:val="000000"/>
        </w:rPr>
        <w:t xml:space="preserve">vocational </w:t>
      </w:r>
      <w:r w:rsidR="007531F0" w:rsidRPr="008C6270">
        <w:rPr>
          <w:color w:val="000000"/>
        </w:rPr>
        <w:t>school</w:t>
      </w:r>
      <w:r w:rsidRPr="008C6270">
        <w:rPr>
          <w:color w:val="000000"/>
        </w:rPr>
        <w:t xml:space="preserve"> </w:t>
      </w:r>
      <w:r w:rsidR="00085D03" w:rsidRPr="008C6270">
        <w:rPr>
          <w:color w:val="000000"/>
        </w:rPr>
        <w:t>equipped with</w:t>
      </w:r>
      <w:r w:rsidR="007531F0" w:rsidRPr="008C6270">
        <w:rPr>
          <w:color w:val="000000"/>
        </w:rPr>
        <w:t xml:space="preserve"> facilities for </w:t>
      </w:r>
      <w:r w:rsidRPr="008C6270">
        <w:rPr>
          <w:color w:val="000000"/>
        </w:rPr>
        <w:t>offer</w:t>
      </w:r>
      <w:r w:rsidR="007531F0" w:rsidRPr="008C6270">
        <w:rPr>
          <w:color w:val="000000"/>
        </w:rPr>
        <w:t>ing</w:t>
      </w:r>
      <w:r w:rsidR="008E00B7">
        <w:rPr>
          <w:color w:val="000000"/>
        </w:rPr>
        <w:t xml:space="preserve"> excellent </w:t>
      </w:r>
      <w:r w:rsidR="00210DEA">
        <w:rPr>
          <w:color w:val="000000"/>
        </w:rPr>
        <w:t xml:space="preserve">vocational </w:t>
      </w:r>
      <w:r w:rsidRPr="008C6270">
        <w:rPr>
          <w:color w:val="000000"/>
        </w:rPr>
        <w:t xml:space="preserve">education </w:t>
      </w:r>
      <w:r w:rsidR="00D20CF9" w:rsidRPr="008C6270">
        <w:rPr>
          <w:color w:val="000000"/>
        </w:rPr>
        <w:t xml:space="preserve">which positively impacts </w:t>
      </w:r>
      <w:r w:rsidR="00210DEA">
        <w:rPr>
          <w:color w:val="000000"/>
        </w:rPr>
        <w:t xml:space="preserve">on the skills gap </w:t>
      </w:r>
      <w:r w:rsidR="008E00B7">
        <w:rPr>
          <w:color w:val="000000"/>
        </w:rPr>
        <w:t>in the region.</w:t>
      </w:r>
    </w:p>
    <w:p w14:paraId="2F73D707" w14:textId="77777777" w:rsidR="00D20CF9" w:rsidRPr="008C6270" w:rsidRDefault="00D20CF9" w:rsidP="004C0020">
      <w:pPr>
        <w:autoSpaceDE w:val="0"/>
        <w:autoSpaceDN w:val="0"/>
        <w:adjustRightInd w:val="0"/>
        <w:jc w:val="both"/>
        <w:rPr>
          <w:color w:val="000000"/>
        </w:rPr>
      </w:pPr>
      <w:r w:rsidRPr="008C6270">
        <w:rPr>
          <w:color w:val="000000"/>
        </w:rPr>
        <w:t xml:space="preserve"> </w:t>
      </w:r>
    </w:p>
    <w:p w14:paraId="0A0D0668" w14:textId="77777777" w:rsidR="00D20CF9" w:rsidRPr="008C6270" w:rsidRDefault="00D20CF9" w:rsidP="004C0020">
      <w:pPr>
        <w:autoSpaceDE w:val="0"/>
        <w:autoSpaceDN w:val="0"/>
        <w:adjustRightInd w:val="0"/>
        <w:jc w:val="both"/>
        <w:rPr>
          <w:color w:val="FF0000"/>
        </w:rPr>
      </w:pPr>
    </w:p>
    <w:p w14:paraId="30BB759C" w14:textId="77777777" w:rsidR="00B06238" w:rsidRPr="008C6270" w:rsidRDefault="00DC39DE" w:rsidP="004C0020">
      <w:pPr>
        <w:autoSpaceDE w:val="0"/>
        <w:autoSpaceDN w:val="0"/>
        <w:adjustRightInd w:val="0"/>
        <w:jc w:val="both"/>
        <w:rPr>
          <w:b/>
          <w:bCs/>
        </w:rPr>
      </w:pPr>
      <w:r w:rsidRPr="008C6270">
        <w:rPr>
          <w:b/>
          <w:bCs/>
        </w:rPr>
        <w:t>5</w:t>
      </w:r>
      <w:r w:rsidR="009B41C8" w:rsidRPr="008C6270">
        <w:rPr>
          <w:b/>
          <w:bCs/>
        </w:rPr>
        <w:t>.</w:t>
      </w:r>
      <w:r w:rsidR="008B107D" w:rsidRPr="008C6270">
        <w:rPr>
          <w:b/>
          <w:bCs/>
        </w:rPr>
        <w:t>0</w:t>
      </w:r>
      <w:r w:rsidR="009B41C8" w:rsidRPr="008C6270">
        <w:rPr>
          <w:b/>
          <w:bCs/>
        </w:rPr>
        <w:t xml:space="preserve"> </w:t>
      </w:r>
      <w:r w:rsidRPr="008C6270">
        <w:rPr>
          <w:b/>
          <w:bCs/>
        </w:rPr>
        <w:t>Objective</w:t>
      </w:r>
      <w:r w:rsidR="00D20CF9" w:rsidRPr="008C6270">
        <w:rPr>
          <w:b/>
          <w:bCs/>
        </w:rPr>
        <w:t>s</w:t>
      </w:r>
      <w:r w:rsidRPr="008C6270">
        <w:rPr>
          <w:b/>
          <w:bCs/>
        </w:rPr>
        <w:t>:</w:t>
      </w:r>
    </w:p>
    <w:p w14:paraId="229BB37F" w14:textId="77777777" w:rsidR="008B107D" w:rsidRPr="008C6270" w:rsidRDefault="008B107D" w:rsidP="004C0020">
      <w:pPr>
        <w:autoSpaceDE w:val="0"/>
        <w:autoSpaceDN w:val="0"/>
        <w:adjustRightInd w:val="0"/>
        <w:jc w:val="both"/>
        <w:rPr>
          <w:b/>
          <w:bCs/>
        </w:rPr>
      </w:pPr>
    </w:p>
    <w:p w14:paraId="4A41D019" w14:textId="77777777" w:rsidR="00B06238" w:rsidRPr="008C6270" w:rsidRDefault="00DA4118" w:rsidP="004C0020">
      <w:pPr>
        <w:autoSpaceDE w:val="0"/>
        <w:autoSpaceDN w:val="0"/>
        <w:adjustRightInd w:val="0"/>
        <w:jc w:val="both"/>
        <w:rPr>
          <w:color w:val="000000"/>
        </w:rPr>
      </w:pPr>
      <w:r>
        <w:rPr>
          <w:color w:val="000000"/>
        </w:rPr>
        <w:t>Adult Education and Entrepreneurship Association (ALEA)</w:t>
      </w:r>
      <w:r w:rsidR="00B06238" w:rsidRPr="008C6270">
        <w:rPr>
          <w:color w:val="000000"/>
        </w:rPr>
        <w:t xml:space="preserve"> proposes to </w:t>
      </w:r>
      <w:r w:rsidR="00D20CF9" w:rsidRPr="008C6270">
        <w:rPr>
          <w:color w:val="000000"/>
        </w:rPr>
        <w:t xml:space="preserve">undertake the </w:t>
      </w:r>
      <w:r w:rsidR="00B06238" w:rsidRPr="008C6270">
        <w:rPr>
          <w:color w:val="000000"/>
        </w:rPr>
        <w:t>following</w:t>
      </w:r>
      <w:r w:rsidR="00D20CF9" w:rsidRPr="008C6270">
        <w:rPr>
          <w:color w:val="000000"/>
        </w:rPr>
        <w:t xml:space="preserve"> objectives</w:t>
      </w:r>
      <w:r w:rsidR="00B06238" w:rsidRPr="008C6270">
        <w:rPr>
          <w:color w:val="000000"/>
        </w:rPr>
        <w:t>:</w:t>
      </w:r>
    </w:p>
    <w:p w14:paraId="59D93B6D" w14:textId="77777777" w:rsidR="00DC39DE" w:rsidRPr="008C6270" w:rsidRDefault="00DC39DE" w:rsidP="004C0020">
      <w:pPr>
        <w:autoSpaceDE w:val="0"/>
        <w:autoSpaceDN w:val="0"/>
        <w:adjustRightInd w:val="0"/>
        <w:jc w:val="both"/>
        <w:rPr>
          <w:color w:val="000000"/>
        </w:rPr>
      </w:pPr>
    </w:p>
    <w:p w14:paraId="7DC9B776" w14:textId="77777777" w:rsidR="00D20CF9" w:rsidRPr="008C6270" w:rsidRDefault="00D20CF9" w:rsidP="00D20CF9">
      <w:pPr>
        <w:pStyle w:val="ListParagraph"/>
        <w:numPr>
          <w:ilvl w:val="0"/>
          <w:numId w:val="13"/>
        </w:numPr>
        <w:autoSpaceDE w:val="0"/>
        <w:autoSpaceDN w:val="0"/>
        <w:adjustRightInd w:val="0"/>
        <w:jc w:val="both"/>
        <w:rPr>
          <w:color w:val="000000"/>
        </w:rPr>
      </w:pPr>
      <w:r w:rsidRPr="008C6270">
        <w:rPr>
          <w:color w:val="000000"/>
        </w:rPr>
        <w:t xml:space="preserve">Construct buildings of the model </w:t>
      </w:r>
      <w:r w:rsidR="00210DEA">
        <w:rPr>
          <w:color w:val="000000"/>
        </w:rPr>
        <w:t xml:space="preserve">vocational </w:t>
      </w:r>
      <w:r w:rsidRPr="008C6270">
        <w:rPr>
          <w:color w:val="000000"/>
        </w:rPr>
        <w:t xml:space="preserve">school to include classrooms, dormitories, teacher quarters, </w:t>
      </w:r>
      <w:r w:rsidR="00406755" w:rsidRPr="008C6270">
        <w:rPr>
          <w:color w:val="000000"/>
        </w:rPr>
        <w:t xml:space="preserve">libraries, </w:t>
      </w:r>
      <w:r w:rsidR="00210DEA">
        <w:rPr>
          <w:color w:val="000000"/>
        </w:rPr>
        <w:t xml:space="preserve">BCP </w:t>
      </w:r>
      <w:proofErr w:type="spellStart"/>
      <w:r w:rsidR="00210DEA">
        <w:rPr>
          <w:color w:val="000000"/>
        </w:rPr>
        <w:t>workkshop</w:t>
      </w:r>
      <w:proofErr w:type="spellEnd"/>
      <w:r w:rsidR="003C022E">
        <w:rPr>
          <w:color w:val="000000"/>
        </w:rPr>
        <w:t xml:space="preserve">, computer lab, </w:t>
      </w:r>
      <w:r w:rsidRPr="008C6270">
        <w:rPr>
          <w:color w:val="000000"/>
        </w:rPr>
        <w:t>administrati</w:t>
      </w:r>
      <w:r w:rsidR="007E511C">
        <w:rPr>
          <w:color w:val="000000"/>
        </w:rPr>
        <w:t>on blocks</w:t>
      </w:r>
      <w:r w:rsidRPr="008C6270">
        <w:rPr>
          <w:color w:val="000000"/>
        </w:rPr>
        <w:t xml:space="preserve">, sports grounds, </w:t>
      </w:r>
      <w:r w:rsidR="00F415C3">
        <w:rPr>
          <w:color w:val="000000"/>
        </w:rPr>
        <w:t xml:space="preserve">latrines, sick bay, </w:t>
      </w:r>
      <w:r w:rsidRPr="008C6270">
        <w:rPr>
          <w:color w:val="000000"/>
        </w:rPr>
        <w:t>refectories and others</w:t>
      </w:r>
    </w:p>
    <w:p w14:paraId="3E90152A" w14:textId="77777777" w:rsidR="00086F90" w:rsidRPr="008C6270" w:rsidRDefault="00086F90" w:rsidP="00D20CF9">
      <w:pPr>
        <w:pStyle w:val="ListParagraph"/>
        <w:numPr>
          <w:ilvl w:val="0"/>
          <w:numId w:val="13"/>
        </w:numPr>
        <w:autoSpaceDE w:val="0"/>
        <w:autoSpaceDN w:val="0"/>
        <w:adjustRightInd w:val="0"/>
        <w:jc w:val="both"/>
        <w:rPr>
          <w:color w:val="000000"/>
        </w:rPr>
      </w:pPr>
      <w:r w:rsidRPr="008C6270">
        <w:rPr>
          <w:color w:val="000000"/>
        </w:rPr>
        <w:t xml:space="preserve">Promote the project with the government, local organs, NGO fraternity and parents </w:t>
      </w:r>
      <w:r w:rsidR="00D20CF9" w:rsidRPr="008C6270">
        <w:rPr>
          <w:color w:val="000000"/>
        </w:rPr>
        <w:t xml:space="preserve"> </w:t>
      </w:r>
      <w:r w:rsidRPr="008C6270">
        <w:rPr>
          <w:color w:val="000000"/>
        </w:rPr>
        <w:t xml:space="preserve">in order to consolidate a niche for </w:t>
      </w:r>
      <w:r w:rsidR="00DA4118">
        <w:rPr>
          <w:color w:val="000000"/>
        </w:rPr>
        <w:t>Adult Education and Entrepreneurship Association (ALEA)</w:t>
      </w:r>
      <w:r w:rsidR="00CC08FE" w:rsidRPr="008C6270">
        <w:rPr>
          <w:color w:val="000000"/>
        </w:rPr>
        <w:t xml:space="preserve"> </w:t>
      </w:r>
      <w:r w:rsidRPr="008C6270">
        <w:rPr>
          <w:color w:val="000000"/>
        </w:rPr>
        <w:t xml:space="preserve">and to attract buy-in over different areas of the project </w:t>
      </w:r>
    </w:p>
    <w:p w14:paraId="3888CA4B" w14:textId="77777777" w:rsidR="00B42D09" w:rsidRPr="008C6270" w:rsidRDefault="00086F90" w:rsidP="00D20CF9">
      <w:pPr>
        <w:pStyle w:val="ListParagraph"/>
        <w:numPr>
          <w:ilvl w:val="0"/>
          <w:numId w:val="13"/>
        </w:numPr>
        <w:autoSpaceDE w:val="0"/>
        <w:autoSpaceDN w:val="0"/>
        <w:adjustRightInd w:val="0"/>
        <w:jc w:val="both"/>
        <w:rPr>
          <w:color w:val="000000"/>
        </w:rPr>
      </w:pPr>
      <w:r w:rsidRPr="008C6270">
        <w:rPr>
          <w:color w:val="000000"/>
        </w:rPr>
        <w:t>Equip the project with materials and</w:t>
      </w:r>
      <w:r w:rsidR="00F415C3">
        <w:rPr>
          <w:color w:val="000000"/>
        </w:rPr>
        <w:t xml:space="preserve"> training</w:t>
      </w:r>
      <w:r w:rsidRPr="008C6270">
        <w:rPr>
          <w:color w:val="000000"/>
        </w:rPr>
        <w:t xml:space="preserve"> tools in order to </w:t>
      </w:r>
      <w:r w:rsidR="00B42D09" w:rsidRPr="008C6270">
        <w:rPr>
          <w:color w:val="000000"/>
        </w:rPr>
        <w:t>lay out the scheme for operation</w:t>
      </w:r>
    </w:p>
    <w:p w14:paraId="72C57782" w14:textId="77777777" w:rsidR="00B42D09" w:rsidRPr="008C6270" w:rsidRDefault="00B42D09" w:rsidP="00D20CF9">
      <w:pPr>
        <w:pStyle w:val="ListParagraph"/>
        <w:numPr>
          <w:ilvl w:val="0"/>
          <w:numId w:val="13"/>
        </w:numPr>
        <w:autoSpaceDE w:val="0"/>
        <w:autoSpaceDN w:val="0"/>
        <w:adjustRightInd w:val="0"/>
        <w:jc w:val="both"/>
        <w:rPr>
          <w:color w:val="000000"/>
        </w:rPr>
      </w:pPr>
      <w:r w:rsidRPr="008C6270">
        <w:rPr>
          <w:color w:val="000000"/>
        </w:rPr>
        <w:t xml:space="preserve">Establish systems for management and administration including staffing, student recruitment and benchmarking and collaboration for best practice </w:t>
      </w:r>
    </w:p>
    <w:p w14:paraId="1C86B562" w14:textId="77777777" w:rsidR="00D20CF9" w:rsidRPr="008C6270" w:rsidRDefault="00086F90" w:rsidP="00737B94">
      <w:pPr>
        <w:pStyle w:val="ListParagraph"/>
        <w:autoSpaceDE w:val="0"/>
        <w:autoSpaceDN w:val="0"/>
        <w:adjustRightInd w:val="0"/>
        <w:ind w:left="0"/>
        <w:jc w:val="both"/>
        <w:rPr>
          <w:color w:val="000000"/>
        </w:rPr>
      </w:pPr>
      <w:r w:rsidRPr="008C6270">
        <w:rPr>
          <w:color w:val="000000"/>
        </w:rPr>
        <w:t xml:space="preserve"> </w:t>
      </w:r>
    </w:p>
    <w:p w14:paraId="76E92D84" w14:textId="77777777" w:rsidR="00D20CF9" w:rsidRPr="008C6270" w:rsidRDefault="00D20CF9" w:rsidP="004C0020">
      <w:pPr>
        <w:autoSpaceDE w:val="0"/>
        <w:autoSpaceDN w:val="0"/>
        <w:adjustRightInd w:val="0"/>
        <w:jc w:val="both"/>
        <w:rPr>
          <w:color w:val="000000"/>
        </w:rPr>
      </w:pPr>
    </w:p>
    <w:p w14:paraId="6A8414A4" w14:textId="77777777" w:rsidR="001F65CB" w:rsidRPr="008C6270" w:rsidRDefault="001F65CB" w:rsidP="004C0020">
      <w:pPr>
        <w:autoSpaceDE w:val="0"/>
        <w:autoSpaceDN w:val="0"/>
        <w:adjustRightInd w:val="0"/>
        <w:jc w:val="both"/>
        <w:rPr>
          <w:b/>
          <w:bCs/>
        </w:rPr>
      </w:pPr>
      <w:r w:rsidRPr="008C6270">
        <w:rPr>
          <w:b/>
          <w:bCs/>
        </w:rPr>
        <w:t>6.0 Activities</w:t>
      </w:r>
      <w:r w:rsidR="00406755" w:rsidRPr="008C6270">
        <w:rPr>
          <w:b/>
          <w:bCs/>
        </w:rPr>
        <w:t>:</w:t>
      </w:r>
      <w:r w:rsidRPr="008C6270">
        <w:rPr>
          <w:b/>
          <w:bCs/>
        </w:rPr>
        <w:t xml:space="preserve"> </w:t>
      </w:r>
    </w:p>
    <w:p w14:paraId="6818C2CC" w14:textId="77777777" w:rsidR="001F65CB" w:rsidRPr="008C6270" w:rsidRDefault="001F65CB" w:rsidP="004C0020">
      <w:pPr>
        <w:autoSpaceDE w:val="0"/>
        <w:autoSpaceDN w:val="0"/>
        <w:adjustRightInd w:val="0"/>
        <w:jc w:val="both"/>
        <w:rPr>
          <w:b/>
          <w:bCs/>
          <w:color w:val="DA0B00"/>
        </w:rPr>
      </w:pPr>
    </w:p>
    <w:p w14:paraId="18F6098B" w14:textId="77777777" w:rsidR="001F65CB" w:rsidRPr="008C6270" w:rsidRDefault="001F65CB" w:rsidP="004C0020">
      <w:pPr>
        <w:autoSpaceDE w:val="0"/>
        <w:autoSpaceDN w:val="0"/>
        <w:adjustRightInd w:val="0"/>
        <w:jc w:val="both"/>
        <w:rPr>
          <w:color w:val="000000"/>
        </w:rPr>
      </w:pPr>
      <w:r w:rsidRPr="008C6270">
        <w:rPr>
          <w:color w:val="000000"/>
        </w:rPr>
        <w:t xml:space="preserve">The following activities are anticipated under each of the above objectives </w:t>
      </w:r>
    </w:p>
    <w:p w14:paraId="31D8CF85" w14:textId="77777777" w:rsidR="001F65CB" w:rsidRPr="008C6270" w:rsidRDefault="001F65CB" w:rsidP="004C0020">
      <w:pPr>
        <w:autoSpaceDE w:val="0"/>
        <w:autoSpaceDN w:val="0"/>
        <w:adjustRightInd w:val="0"/>
        <w:jc w:val="both"/>
        <w:rPr>
          <w:color w:val="000000"/>
        </w:rPr>
      </w:pPr>
    </w:p>
    <w:p w14:paraId="659DF9BB" w14:textId="77777777" w:rsidR="00DF504D" w:rsidRPr="008C6270" w:rsidRDefault="00DF504D" w:rsidP="00DF504D">
      <w:pPr>
        <w:autoSpaceDE w:val="0"/>
        <w:autoSpaceDN w:val="0"/>
        <w:adjustRightInd w:val="0"/>
        <w:jc w:val="both"/>
        <w:rPr>
          <w:color w:val="000000"/>
        </w:rPr>
      </w:pPr>
      <w:r w:rsidRPr="008C6270">
        <w:rPr>
          <w:b/>
          <w:bCs/>
          <w:color w:val="000000"/>
        </w:rPr>
        <w:t>Objective 1</w:t>
      </w:r>
      <w:r w:rsidRPr="008C6270">
        <w:rPr>
          <w:color w:val="000000"/>
        </w:rPr>
        <w:t xml:space="preserve">:  </w:t>
      </w:r>
      <w:r w:rsidR="000420BB" w:rsidRPr="008C6270">
        <w:rPr>
          <w:color w:val="000000"/>
        </w:rPr>
        <w:t>To p</w:t>
      </w:r>
      <w:r w:rsidRPr="008C6270">
        <w:rPr>
          <w:color w:val="000000"/>
        </w:rPr>
        <w:t xml:space="preserve">romote the project </w:t>
      </w:r>
      <w:r w:rsidR="000420BB" w:rsidRPr="008C6270">
        <w:rPr>
          <w:color w:val="000000"/>
        </w:rPr>
        <w:t xml:space="preserve">idea among stakeholders including government, like-minded NGOs </w:t>
      </w:r>
      <w:r w:rsidRPr="008C6270">
        <w:rPr>
          <w:color w:val="000000"/>
        </w:rPr>
        <w:t xml:space="preserve">and </w:t>
      </w:r>
      <w:r w:rsidR="000420BB" w:rsidRPr="008C6270">
        <w:rPr>
          <w:color w:val="000000"/>
        </w:rPr>
        <w:t xml:space="preserve">community representatives </w:t>
      </w:r>
    </w:p>
    <w:p w14:paraId="788261A8" w14:textId="77777777" w:rsidR="00DF504D" w:rsidRPr="008C6270" w:rsidRDefault="00DF504D" w:rsidP="00DF504D">
      <w:pPr>
        <w:autoSpaceDE w:val="0"/>
        <w:autoSpaceDN w:val="0"/>
        <w:adjustRightInd w:val="0"/>
        <w:jc w:val="both"/>
        <w:rPr>
          <w:color w:val="000000"/>
        </w:rPr>
      </w:pPr>
    </w:p>
    <w:p w14:paraId="3CE96B5C" w14:textId="77777777" w:rsidR="00DF504D" w:rsidRPr="008C6270" w:rsidRDefault="00DF504D" w:rsidP="00DF504D">
      <w:pPr>
        <w:autoSpaceDE w:val="0"/>
        <w:autoSpaceDN w:val="0"/>
        <w:adjustRightInd w:val="0"/>
        <w:jc w:val="both"/>
        <w:rPr>
          <w:b/>
          <w:bCs/>
          <w:color w:val="000000"/>
        </w:rPr>
      </w:pPr>
      <w:r w:rsidRPr="008C6270">
        <w:rPr>
          <w:b/>
          <w:bCs/>
          <w:color w:val="000000"/>
        </w:rPr>
        <w:t xml:space="preserve">Activities under Objective 1: </w:t>
      </w:r>
    </w:p>
    <w:p w14:paraId="61C86FAD" w14:textId="77777777" w:rsidR="00DF504D" w:rsidRPr="008C6270" w:rsidRDefault="00DF504D" w:rsidP="00DF504D">
      <w:pPr>
        <w:autoSpaceDE w:val="0"/>
        <w:autoSpaceDN w:val="0"/>
        <w:adjustRightInd w:val="0"/>
        <w:jc w:val="both"/>
        <w:rPr>
          <w:color w:val="000000"/>
        </w:rPr>
      </w:pPr>
    </w:p>
    <w:p w14:paraId="61713615" w14:textId="77777777" w:rsidR="00DF504D" w:rsidRPr="008C6270" w:rsidRDefault="000420BB" w:rsidP="00DF504D">
      <w:pPr>
        <w:pStyle w:val="ListParagraph"/>
        <w:numPr>
          <w:ilvl w:val="0"/>
          <w:numId w:val="16"/>
        </w:numPr>
        <w:autoSpaceDE w:val="0"/>
        <w:autoSpaceDN w:val="0"/>
        <w:adjustRightInd w:val="0"/>
        <w:jc w:val="both"/>
        <w:rPr>
          <w:color w:val="000000"/>
        </w:rPr>
      </w:pPr>
      <w:r w:rsidRPr="008C6270">
        <w:rPr>
          <w:color w:val="000000"/>
        </w:rPr>
        <w:t xml:space="preserve">Organize stakeholder </w:t>
      </w:r>
      <w:r w:rsidR="00DF504D" w:rsidRPr="008C6270">
        <w:rPr>
          <w:color w:val="000000"/>
        </w:rPr>
        <w:t>mee</w:t>
      </w:r>
      <w:r w:rsidR="00C36C3A" w:rsidRPr="008C6270">
        <w:rPr>
          <w:color w:val="000000"/>
        </w:rPr>
        <w:t xml:space="preserve">tings to deliberate on key issues such as </w:t>
      </w:r>
      <w:r w:rsidR="00E86C5E">
        <w:rPr>
          <w:color w:val="000000"/>
        </w:rPr>
        <w:t>structure, approaches, O</w:t>
      </w:r>
      <w:r w:rsidR="00DF504D" w:rsidRPr="008C6270">
        <w:rPr>
          <w:color w:val="000000"/>
        </w:rPr>
        <w:t xml:space="preserve">bjectives and </w:t>
      </w:r>
      <w:r w:rsidR="00C36C3A" w:rsidRPr="008C6270">
        <w:rPr>
          <w:color w:val="000000"/>
        </w:rPr>
        <w:t xml:space="preserve"> project benefits </w:t>
      </w:r>
    </w:p>
    <w:p w14:paraId="4F34B598" w14:textId="77777777" w:rsidR="00F26CDD" w:rsidRPr="008C6270" w:rsidRDefault="00DF504D" w:rsidP="00DF504D">
      <w:pPr>
        <w:pStyle w:val="ListParagraph"/>
        <w:numPr>
          <w:ilvl w:val="0"/>
          <w:numId w:val="16"/>
        </w:numPr>
        <w:autoSpaceDE w:val="0"/>
        <w:autoSpaceDN w:val="0"/>
        <w:adjustRightInd w:val="0"/>
        <w:jc w:val="both"/>
        <w:rPr>
          <w:color w:val="000000"/>
        </w:rPr>
      </w:pPr>
      <w:r w:rsidRPr="008C6270">
        <w:rPr>
          <w:color w:val="000000"/>
        </w:rPr>
        <w:t xml:space="preserve">Develop promotional materials </w:t>
      </w:r>
    </w:p>
    <w:p w14:paraId="34276CA0" w14:textId="77777777" w:rsidR="00DF504D" w:rsidRPr="008C6270" w:rsidRDefault="00F26CDD" w:rsidP="00DF504D">
      <w:pPr>
        <w:pStyle w:val="ListParagraph"/>
        <w:numPr>
          <w:ilvl w:val="0"/>
          <w:numId w:val="16"/>
        </w:numPr>
        <w:autoSpaceDE w:val="0"/>
        <w:autoSpaceDN w:val="0"/>
        <w:adjustRightInd w:val="0"/>
        <w:jc w:val="both"/>
        <w:rPr>
          <w:color w:val="000000"/>
        </w:rPr>
      </w:pPr>
      <w:r w:rsidRPr="008C6270">
        <w:rPr>
          <w:color w:val="000000"/>
        </w:rPr>
        <w:t>M</w:t>
      </w:r>
      <w:r w:rsidR="00DF504D" w:rsidRPr="008C6270">
        <w:rPr>
          <w:color w:val="000000"/>
        </w:rPr>
        <w:t xml:space="preserve">edia </w:t>
      </w:r>
      <w:r w:rsidR="001A0DBB" w:rsidRPr="008C6270">
        <w:rPr>
          <w:color w:val="000000"/>
        </w:rPr>
        <w:t xml:space="preserve">publicity </w:t>
      </w:r>
      <w:r w:rsidR="00737B94" w:rsidRPr="008C6270">
        <w:rPr>
          <w:color w:val="000000"/>
        </w:rPr>
        <w:t xml:space="preserve">to disseminate project information  to members of the public, local </w:t>
      </w:r>
      <w:r w:rsidR="00DF504D" w:rsidRPr="008C6270">
        <w:rPr>
          <w:color w:val="000000"/>
        </w:rPr>
        <w:t xml:space="preserve">leadership and development stakeholders in </w:t>
      </w:r>
      <w:r w:rsidR="00CC08FE">
        <w:rPr>
          <w:color w:val="000000"/>
        </w:rPr>
        <w:t>eastern Uganda</w:t>
      </w:r>
      <w:r w:rsidR="00DF504D" w:rsidRPr="008C6270">
        <w:rPr>
          <w:color w:val="000000"/>
        </w:rPr>
        <w:t xml:space="preserve"> </w:t>
      </w:r>
    </w:p>
    <w:p w14:paraId="677EF8E2" w14:textId="77777777" w:rsidR="00E919E9" w:rsidRPr="008C6270" w:rsidRDefault="00E919E9" w:rsidP="00DF504D">
      <w:pPr>
        <w:pStyle w:val="ListParagraph"/>
        <w:numPr>
          <w:ilvl w:val="0"/>
          <w:numId w:val="16"/>
        </w:numPr>
        <w:autoSpaceDE w:val="0"/>
        <w:autoSpaceDN w:val="0"/>
        <w:adjustRightInd w:val="0"/>
        <w:jc w:val="both"/>
        <w:rPr>
          <w:color w:val="000000"/>
        </w:rPr>
      </w:pPr>
      <w:r w:rsidRPr="008C6270">
        <w:rPr>
          <w:color w:val="000000"/>
        </w:rPr>
        <w:t>Organize an event to disseminate project idea.</w:t>
      </w:r>
    </w:p>
    <w:p w14:paraId="0D1EF03D" w14:textId="77777777" w:rsidR="00DF504D" w:rsidRPr="008C6270" w:rsidRDefault="00DF504D" w:rsidP="00DF504D">
      <w:pPr>
        <w:autoSpaceDE w:val="0"/>
        <w:autoSpaceDN w:val="0"/>
        <w:adjustRightInd w:val="0"/>
        <w:jc w:val="both"/>
        <w:rPr>
          <w:color w:val="000000"/>
        </w:rPr>
      </w:pPr>
      <w:r w:rsidRPr="008C6270">
        <w:rPr>
          <w:color w:val="000000"/>
        </w:rPr>
        <w:t xml:space="preserve">  </w:t>
      </w:r>
    </w:p>
    <w:p w14:paraId="76F30A7B" w14:textId="77777777" w:rsidR="00A174D3" w:rsidRPr="008C6270" w:rsidRDefault="00DF504D" w:rsidP="00A174D3">
      <w:pPr>
        <w:pStyle w:val="ListParagraph"/>
        <w:numPr>
          <w:ilvl w:val="0"/>
          <w:numId w:val="35"/>
        </w:numPr>
        <w:autoSpaceDE w:val="0"/>
        <w:autoSpaceDN w:val="0"/>
        <w:adjustRightInd w:val="0"/>
        <w:jc w:val="both"/>
        <w:rPr>
          <w:color w:val="000000"/>
        </w:rPr>
      </w:pPr>
      <w:r w:rsidRPr="008C6270">
        <w:rPr>
          <w:b/>
          <w:bCs/>
          <w:color w:val="000000"/>
        </w:rPr>
        <w:t>Objective 2</w:t>
      </w:r>
      <w:r w:rsidR="001F65CB" w:rsidRPr="008C6270">
        <w:rPr>
          <w:b/>
          <w:bCs/>
          <w:color w:val="000000"/>
        </w:rPr>
        <w:t xml:space="preserve">: </w:t>
      </w:r>
      <w:r w:rsidR="001F65CB" w:rsidRPr="008C6270">
        <w:rPr>
          <w:color w:val="000000"/>
        </w:rPr>
        <w:t xml:space="preserve">Construct </w:t>
      </w:r>
      <w:r w:rsidR="00663556" w:rsidRPr="008C6270">
        <w:rPr>
          <w:color w:val="000000"/>
        </w:rPr>
        <w:t xml:space="preserve">buildings including </w:t>
      </w:r>
      <w:r w:rsidR="00A174D3" w:rsidRPr="008C6270">
        <w:rPr>
          <w:color w:val="000000"/>
        </w:rPr>
        <w:t xml:space="preserve">classrooms, dormitories, </w:t>
      </w:r>
      <w:r w:rsidR="00A174D3" w:rsidRPr="00623BB6">
        <w:rPr>
          <w:color w:val="000000"/>
        </w:rPr>
        <w:t>teacher</w:t>
      </w:r>
      <w:r w:rsidR="00623BB6" w:rsidRPr="00623BB6">
        <w:rPr>
          <w:color w:val="000000"/>
        </w:rPr>
        <w:t>s</w:t>
      </w:r>
      <w:r w:rsidR="00A174D3" w:rsidRPr="00623BB6">
        <w:rPr>
          <w:color w:val="000000"/>
        </w:rPr>
        <w:t xml:space="preserve"> quarters,</w:t>
      </w:r>
      <w:r w:rsidR="00A174D3" w:rsidRPr="008C6270">
        <w:rPr>
          <w:color w:val="000000"/>
        </w:rPr>
        <w:t xml:space="preserve"> libraries, admi</w:t>
      </w:r>
      <w:r w:rsidR="00C95DA6">
        <w:rPr>
          <w:color w:val="000000"/>
        </w:rPr>
        <w:t>nistration blocks,</w:t>
      </w:r>
      <w:r w:rsidR="00A174D3" w:rsidRPr="008C6270">
        <w:rPr>
          <w:color w:val="000000"/>
        </w:rPr>
        <w:t xml:space="preserve"> sports grounds, </w:t>
      </w:r>
      <w:r w:rsidR="00A174D3">
        <w:rPr>
          <w:color w:val="000000"/>
        </w:rPr>
        <w:t xml:space="preserve">latrines, sick bay, </w:t>
      </w:r>
      <w:r w:rsidR="00A174D3" w:rsidRPr="008C6270">
        <w:rPr>
          <w:color w:val="000000"/>
        </w:rPr>
        <w:t>refectories and others</w:t>
      </w:r>
    </w:p>
    <w:p w14:paraId="64E604F8" w14:textId="77777777" w:rsidR="00117E9A" w:rsidRDefault="00117E9A" w:rsidP="004C0020">
      <w:pPr>
        <w:autoSpaceDE w:val="0"/>
        <w:autoSpaceDN w:val="0"/>
        <w:adjustRightInd w:val="0"/>
        <w:jc w:val="both"/>
        <w:rPr>
          <w:b/>
          <w:bCs/>
          <w:color w:val="000000"/>
        </w:rPr>
      </w:pPr>
    </w:p>
    <w:p w14:paraId="67599AB3" w14:textId="77777777" w:rsidR="00C15C60" w:rsidRDefault="00C15C60" w:rsidP="004C0020">
      <w:pPr>
        <w:autoSpaceDE w:val="0"/>
        <w:autoSpaceDN w:val="0"/>
        <w:adjustRightInd w:val="0"/>
        <w:jc w:val="both"/>
        <w:rPr>
          <w:b/>
          <w:bCs/>
          <w:color w:val="000000"/>
        </w:rPr>
      </w:pPr>
    </w:p>
    <w:p w14:paraId="7390A17C" w14:textId="77777777" w:rsidR="00C15C60" w:rsidRDefault="00C15C60" w:rsidP="004C0020">
      <w:pPr>
        <w:autoSpaceDE w:val="0"/>
        <w:autoSpaceDN w:val="0"/>
        <w:adjustRightInd w:val="0"/>
        <w:jc w:val="both"/>
        <w:rPr>
          <w:b/>
          <w:bCs/>
          <w:color w:val="000000"/>
        </w:rPr>
      </w:pPr>
    </w:p>
    <w:p w14:paraId="0E9017CC" w14:textId="77777777" w:rsidR="000460B5" w:rsidRDefault="000460B5" w:rsidP="004C0020">
      <w:pPr>
        <w:autoSpaceDE w:val="0"/>
        <w:autoSpaceDN w:val="0"/>
        <w:adjustRightInd w:val="0"/>
        <w:jc w:val="both"/>
        <w:rPr>
          <w:b/>
          <w:bCs/>
          <w:color w:val="000000"/>
        </w:rPr>
      </w:pPr>
    </w:p>
    <w:p w14:paraId="48EDA96D" w14:textId="77777777" w:rsidR="001F65CB" w:rsidRPr="008C6270" w:rsidRDefault="00DF504D" w:rsidP="004C0020">
      <w:pPr>
        <w:autoSpaceDE w:val="0"/>
        <w:autoSpaceDN w:val="0"/>
        <w:adjustRightInd w:val="0"/>
        <w:jc w:val="both"/>
        <w:rPr>
          <w:b/>
          <w:bCs/>
          <w:color w:val="000000"/>
        </w:rPr>
      </w:pPr>
      <w:r w:rsidRPr="008C6270">
        <w:rPr>
          <w:b/>
          <w:bCs/>
          <w:color w:val="000000"/>
        </w:rPr>
        <w:lastRenderedPageBreak/>
        <w:t>Activities under Objective 2</w:t>
      </w:r>
      <w:r w:rsidR="001F65CB" w:rsidRPr="008C6270">
        <w:rPr>
          <w:b/>
          <w:bCs/>
          <w:color w:val="000000"/>
        </w:rPr>
        <w:t xml:space="preserve">: </w:t>
      </w:r>
    </w:p>
    <w:p w14:paraId="60899CE7" w14:textId="77777777" w:rsidR="001F65CB" w:rsidRPr="008C6270" w:rsidRDefault="001F65CB" w:rsidP="004C0020">
      <w:pPr>
        <w:autoSpaceDE w:val="0"/>
        <w:autoSpaceDN w:val="0"/>
        <w:adjustRightInd w:val="0"/>
        <w:jc w:val="both"/>
        <w:rPr>
          <w:b/>
          <w:bCs/>
          <w:color w:val="000000"/>
        </w:rPr>
      </w:pPr>
    </w:p>
    <w:p w14:paraId="1A552FC0" w14:textId="77777777" w:rsidR="009631ED" w:rsidRPr="008C6270" w:rsidRDefault="00663556" w:rsidP="001F65CB">
      <w:pPr>
        <w:pStyle w:val="ListParagraph"/>
        <w:numPr>
          <w:ilvl w:val="0"/>
          <w:numId w:val="15"/>
        </w:numPr>
        <w:autoSpaceDE w:val="0"/>
        <w:autoSpaceDN w:val="0"/>
        <w:adjustRightInd w:val="0"/>
        <w:jc w:val="both"/>
        <w:rPr>
          <w:color w:val="000000"/>
        </w:rPr>
      </w:pPr>
      <w:r w:rsidRPr="008C6270">
        <w:rPr>
          <w:color w:val="000000"/>
        </w:rPr>
        <w:t>Engage architects Develop  building design</w:t>
      </w:r>
    </w:p>
    <w:p w14:paraId="51158675" w14:textId="77777777" w:rsidR="001F65CB" w:rsidRPr="008C6270" w:rsidRDefault="00663556" w:rsidP="00663556">
      <w:pPr>
        <w:pStyle w:val="ListParagraph"/>
        <w:numPr>
          <w:ilvl w:val="0"/>
          <w:numId w:val="15"/>
        </w:numPr>
        <w:autoSpaceDE w:val="0"/>
        <w:autoSpaceDN w:val="0"/>
        <w:adjustRightInd w:val="0"/>
        <w:jc w:val="both"/>
        <w:rPr>
          <w:color w:val="000000"/>
        </w:rPr>
      </w:pPr>
      <w:r w:rsidRPr="008C6270">
        <w:rPr>
          <w:color w:val="000000"/>
        </w:rPr>
        <w:t>Call for  bids from interested and competent building companies</w:t>
      </w:r>
    </w:p>
    <w:p w14:paraId="41D408B3" w14:textId="77777777" w:rsidR="0036174E" w:rsidRPr="008C6270" w:rsidRDefault="0036174E" w:rsidP="00663556">
      <w:pPr>
        <w:pStyle w:val="ListParagraph"/>
        <w:numPr>
          <w:ilvl w:val="0"/>
          <w:numId w:val="15"/>
        </w:numPr>
        <w:autoSpaceDE w:val="0"/>
        <w:autoSpaceDN w:val="0"/>
        <w:adjustRightInd w:val="0"/>
        <w:jc w:val="both"/>
        <w:rPr>
          <w:color w:val="000000"/>
        </w:rPr>
      </w:pPr>
      <w:r w:rsidRPr="008C6270">
        <w:rPr>
          <w:color w:val="000000"/>
        </w:rPr>
        <w:t>Evaluate bids</w:t>
      </w:r>
    </w:p>
    <w:p w14:paraId="7E5E9ED4" w14:textId="77777777" w:rsidR="00117E9A" w:rsidRDefault="0036174E" w:rsidP="00117E9A">
      <w:pPr>
        <w:pStyle w:val="ListParagraph"/>
        <w:numPr>
          <w:ilvl w:val="0"/>
          <w:numId w:val="15"/>
        </w:numPr>
        <w:autoSpaceDE w:val="0"/>
        <w:autoSpaceDN w:val="0"/>
        <w:adjustRightInd w:val="0"/>
        <w:jc w:val="both"/>
        <w:rPr>
          <w:color w:val="000000"/>
        </w:rPr>
      </w:pPr>
      <w:r w:rsidRPr="008C6270">
        <w:rPr>
          <w:color w:val="000000"/>
        </w:rPr>
        <w:t xml:space="preserve">Engage contractor </w:t>
      </w:r>
    </w:p>
    <w:p w14:paraId="0F002920" w14:textId="77777777" w:rsidR="009631ED" w:rsidRPr="008C6270" w:rsidRDefault="00663556" w:rsidP="001F65CB">
      <w:pPr>
        <w:pStyle w:val="ListParagraph"/>
        <w:numPr>
          <w:ilvl w:val="0"/>
          <w:numId w:val="15"/>
        </w:numPr>
        <w:autoSpaceDE w:val="0"/>
        <w:autoSpaceDN w:val="0"/>
        <w:adjustRightInd w:val="0"/>
        <w:jc w:val="both"/>
        <w:rPr>
          <w:color w:val="000000"/>
        </w:rPr>
      </w:pPr>
      <w:r w:rsidRPr="008C6270">
        <w:rPr>
          <w:color w:val="000000"/>
        </w:rPr>
        <w:t xml:space="preserve"> </w:t>
      </w:r>
      <w:r w:rsidR="00117E9A" w:rsidRPr="008C6270">
        <w:rPr>
          <w:color w:val="000000"/>
        </w:rPr>
        <w:t>Site clearance and  preparation</w:t>
      </w:r>
      <w:r w:rsidR="009631ED" w:rsidRPr="008C6270">
        <w:rPr>
          <w:color w:val="000000"/>
        </w:rPr>
        <w:t xml:space="preserve">  </w:t>
      </w:r>
    </w:p>
    <w:p w14:paraId="143658B7" w14:textId="77777777" w:rsidR="0036174E" w:rsidRPr="008C6270" w:rsidRDefault="0036174E" w:rsidP="001F65CB">
      <w:pPr>
        <w:pStyle w:val="ListParagraph"/>
        <w:numPr>
          <w:ilvl w:val="0"/>
          <w:numId w:val="15"/>
        </w:numPr>
        <w:autoSpaceDE w:val="0"/>
        <w:autoSpaceDN w:val="0"/>
        <w:adjustRightInd w:val="0"/>
        <w:jc w:val="both"/>
        <w:rPr>
          <w:color w:val="000000"/>
        </w:rPr>
      </w:pPr>
      <w:r w:rsidRPr="008C6270">
        <w:rPr>
          <w:color w:val="000000"/>
        </w:rPr>
        <w:t xml:space="preserve">Construction works </w:t>
      </w:r>
    </w:p>
    <w:p w14:paraId="03F61EC7" w14:textId="77777777" w:rsidR="0036174E" w:rsidRPr="008C6270" w:rsidRDefault="0036174E" w:rsidP="0036174E">
      <w:pPr>
        <w:pStyle w:val="ListParagraph"/>
        <w:numPr>
          <w:ilvl w:val="0"/>
          <w:numId w:val="15"/>
        </w:numPr>
        <w:autoSpaceDE w:val="0"/>
        <w:autoSpaceDN w:val="0"/>
        <w:adjustRightInd w:val="0"/>
        <w:jc w:val="both"/>
        <w:rPr>
          <w:color w:val="000000"/>
        </w:rPr>
      </w:pPr>
      <w:r w:rsidRPr="008C6270">
        <w:rPr>
          <w:color w:val="000000"/>
        </w:rPr>
        <w:t>Monitor</w:t>
      </w:r>
      <w:r w:rsidR="009631ED" w:rsidRPr="008C6270">
        <w:rPr>
          <w:color w:val="000000"/>
        </w:rPr>
        <w:t xml:space="preserve"> construct</w:t>
      </w:r>
      <w:r w:rsidRPr="008C6270">
        <w:rPr>
          <w:color w:val="000000"/>
        </w:rPr>
        <w:t xml:space="preserve">ion works </w:t>
      </w:r>
    </w:p>
    <w:p w14:paraId="140777E9" w14:textId="77777777" w:rsidR="009631ED" w:rsidRPr="008C6270" w:rsidRDefault="0036174E" w:rsidP="0036174E">
      <w:pPr>
        <w:pStyle w:val="ListParagraph"/>
        <w:numPr>
          <w:ilvl w:val="0"/>
          <w:numId w:val="15"/>
        </w:numPr>
        <w:autoSpaceDE w:val="0"/>
        <w:autoSpaceDN w:val="0"/>
        <w:adjustRightInd w:val="0"/>
        <w:jc w:val="both"/>
        <w:rPr>
          <w:color w:val="000000"/>
        </w:rPr>
      </w:pPr>
      <w:r w:rsidRPr="008C6270">
        <w:rPr>
          <w:color w:val="000000"/>
        </w:rPr>
        <w:t xml:space="preserve">Completed work handed over to </w:t>
      </w:r>
      <w:r w:rsidR="00DA4118">
        <w:rPr>
          <w:color w:val="000000"/>
        </w:rPr>
        <w:t>Adult Education and Entrepreneurship Association (ALEA)</w:t>
      </w:r>
    </w:p>
    <w:p w14:paraId="7D8FE149" w14:textId="77777777" w:rsidR="009631ED" w:rsidRPr="008C6270" w:rsidRDefault="009631ED" w:rsidP="009631ED">
      <w:pPr>
        <w:pStyle w:val="ListParagraph"/>
        <w:autoSpaceDE w:val="0"/>
        <w:autoSpaceDN w:val="0"/>
        <w:adjustRightInd w:val="0"/>
        <w:jc w:val="both"/>
        <w:rPr>
          <w:color w:val="000000"/>
        </w:rPr>
      </w:pPr>
    </w:p>
    <w:p w14:paraId="13C29DD7" w14:textId="77777777" w:rsidR="001F65CB" w:rsidRPr="008C6270" w:rsidRDefault="00550F0D" w:rsidP="00882B71">
      <w:pPr>
        <w:pStyle w:val="ListParagraph"/>
        <w:autoSpaceDE w:val="0"/>
        <w:autoSpaceDN w:val="0"/>
        <w:adjustRightInd w:val="0"/>
        <w:ind w:left="360"/>
        <w:jc w:val="both"/>
        <w:rPr>
          <w:color w:val="000000"/>
        </w:rPr>
      </w:pPr>
      <w:r w:rsidRPr="008C6270">
        <w:t xml:space="preserve"> </w:t>
      </w:r>
    </w:p>
    <w:p w14:paraId="2C2DFF5F" w14:textId="77777777" w:rsidR="001F65CB" w:rsidRPr="008C6270" w:rsidRDefault="00550F0D" w:rsidP="004C0020">
      <w:pPr>
        <w:autoSpaceDE w:val="0"/>
        <w:autoSpaceDN w:val="0"/>
        <w:adjustRightInd w:val="0"/>
        <w:jc w:val="both"/>
        <w:rPr>
          <w:color w:val="DA0B00"/>
        </w:rPr>
      </w:pPr>
      <w:r w:rsidRPr="008C6270">
        <w:rPr>
          <w:b/>
          <w:bCs/>
          <w:color w:val="000000"/>
        </w:rPr>
        <w:t>Objective 3:</w:t>
      </w:r>
      <w:r w:rsidRPr="008C6270">
        <w:rPr>
          <w:b/>
          <w:bCs/>
          <w:color w:val="DA0B00"/>
        </w:rPr>
        <w:t xml:space="preserve"> </w:t>
      </w:r>
      <w:r w:rsidRPr="008C6270">
        <w:rPr>
          <w:color w:val="000000"/>
        </w:rPr>
        <w:t xml:space="preserve">Equip the project with materials and </w:t>
      </w:r>
      <w:r w:rsidR="00A174D3">
        <w:rPr>
          <w:color w:val="000000"/>
        </w:rPr>
        <w:t xml:space="preserve">training </w:t>
      </w:r>
      <w:r w:rsidRPr="008C6270">
        <w:rPr>
          <w:color w:val="000000"/>
        </w:rPr>
        <w:t>tools in order to lay out the scheme for operation</w:t>
      </w:r>
    </w:p>
    <w:p w14:paraId="7BAAB72D" w14:textId="77777777" w:rsidR="001F65CB" w:rsidRPr="008C6270" w:rsidRDefault="001F65CB" w:rsidP="004C0020">
      <w:pPr>
        <w:autoSpaceDE w:val="0"/>
        <w:autoSpaceDN w:val="0"/>
        <w:adjustRightInd w:val="0"/>
        <w:jc w:val="both"/>
        <w:rPr>
          <w:color w:val="DA0B00"/>
        </w:rPr>
      </w:pPr>
    </w:p>
    <w:p w14:paraId="5F42271E" w14:textId="77777777" w:rsidR="001F65CB" w:rsidRPr="008C6270" w:rsidRDefault="00550F0D" w:rsidP="004C0020">
      <w:pPr>
        <w:autoSpaceDE w:val="0"/>
        <w:autoSpaceDN w:val="0"/>
        <w:adjustRightInd w:val="0"/>
        <w:jc w:val="both"/>
        <w:rPr>
          <w:b/>
          <w:bCs/>
          <w:color w:val="000000"/>
        </w:rPr>
      </w:pPr>
      <w:r w:rsidRPr="008C6270">
        <w:rPr>
          <w:b/>
          <w:bCs/>
          <w:color w:val="000000"/>
        </w:rPr>
        <w:t>Activities under Objective 3:</w:t>
      </w:r>
    </w:p>
    <w:p w14:paraId="07E387CA" w14:textId="77777777" w:rsidR="001F65CB" w:rsidRPr="008C6270" w:rsidRDefault="001F65CB" w:rsidP="004C0020">
      <w:pPr>
        <w:autoSpaceDE w:val="0"/>
        <w:autoSpaceDN w:val="0"/>
        <w:adjustRightInd w:val="0"/>
        <w:jc w:val="both"/>
        <w:rPr>
          <w:b/>
          <w:bCs/>
          <w:color w:val="DA0B00"/>
        </w:rPr>
      </w:pPr>
    </w:p>
    <w:p w14:paraId="3EDCF459" w14:textId="77777777" w:rsidR="007D2561" w:rsidRPr="008C6270" w:rsidRDefault="007D2561" w:rsidP="004B4782">
      <w:pPr>
        <w:pStyle w:val="ListParagraph"/>
        <w:numPr>
          <w:ilvl w:val="0"/>
          <w:numId w:val="21"/>
        </w:numPr>
        <w:autoSpaceDE w:val="0"/>
        <w:autoSpaceDN w:val="0"/>
        <w:adjustRightInd w:val="0"/>
        <w:jc w:val="both"/>
        <w:rPr>
          <w:color w:val="000000"/>
        </w:rPr>
      </w:pPr>
      <w:r w:rsidRPr="008C6270">
        <w:rPr>
          <w:color w:val="000000"/>
        </w:rPr>
        <w:t xml:space="preserve">Undertake Bills of Quantities (BOQ) for </w:t>
      </w:r>
      <w:r w:rsidR="00550F0D" w:rsidRPr="008C6270">
        <w:rPr>
          <w:color w:val="000000"/>
        </w:rPr>
        <w:t xml:space="preserve">materials </w:t>
      </w:r>
      <w:r w:rsidRPr="008C6270">
        <w:rPr>
          <w:color w:val="000000"/>
        </w:rPr>
        <w:t>and tools required</w:t>
      </w:r>
    </w:p>
    <w:p w14:paraId="3D96DB5D" w14:textId="77777777" w:rsidR="004B4782" w:rsidRPr="008C6270" w:rsidRDefault="004B4782" w:rsidP="004B4782">
      <w:pPr>
        <w:pStyle w:val="ListParagraph"/>
        <w:numPr>
          <w:ilvl w:val="0"/>
          <w:numId w:val="21"/>
        </w:numPr>
        <w:autoSpaceDE w:val="0"/>
        <w:autoSpaceDN w:val="0"/>
        <w:adjustRightInd w:val="0"/>
        <w:jc w:val="both"/>
        <w:rPr>
          <w:color w:val="000000"/>
        </w:rPr>
      </w:pPr>
      <w:r w:rsidRPr="008C6270">
        <w:rPr>
          <w:color w:val="000000"/>
        </w:rPr>
        <w:t>Purchase the materials</w:t>
      </w:r>
      <w:r w:rsidR="00117E9A">
        <w:rPr>
          <w:color w:val="000000"/>
        </w:rPr>
        <w:t>, equipment</w:t>
      </w:r>
      <w:r w:rsidRPr="008C6270">
        <w:rPr>
          <w:color w:val="000000"/>
        </w:rPr>
        <w:t xml:space="preserve"> and tools through a competitive bidding process </w:t>
      </w:r>
    </w:p>
    <w:p w14:paraId="5F6A613D" w14:textId="77777777" w:rsidR="001F65CB" w:rsidRPr="008C6270" w:rsidRDefault="004B4782" w:rsidP="004B4782">
      <w:pPr>
        <w:pStyle w:val="ListParagraph"/>
        <w:numPr>
          <w:ilvl w:val="0"/>
          <w:numId w:val="21"/>
        </w:numPr>
        <w:autoSpaceDE w:val="0"/>
        <w:autoSpaceDN w:val="0"/>
        <w:adjustRightInd w:val="0"/>
        <w:jc w:val="both"/>
        <w:rPr>
          <w:color w:val="000000"/>
        </w:rPr>
      </w:pPr>
      <w:r w:rsidRPr="008C6270">
        <w:rPr>
          <w:color w:val="000000"/>
        </w:rPr>
        <w:t xml:space="preserve">Lay the tools and materials according to need </w:t>
      </w:r>
      <w:r w:rsidR="007D2561" w:rsidRPr="008C6270">
        <w:rPr>
          <w:color w:val="000000"/>
        </w:rPr>
        <w:t xml:space="preserve"> </w:t>
      </w:r>
    </w:p>
    <w:p w14:paraId="0F2154ED" w14:textId="77777777" w:rsidR="001F65CB" w:rsidRPr="008C6270" w:rsidRDefault="001F65CB" w:rsidP="00550F0D">
      <w:pPr>
        <w:pStyle w:val="ListParagraph"/>
        <w:autoSpaceDE w:val="0"/>
        <w:autoSpaceDN w:val="0"/>
        <w:adjustRightInd w:val="0"/>
        <w:jc w:val="both"/>
        <w:rPr>
          <w:color w:val="000000"/>
        </w:rPr>
      </w:pPr>
    </w:p>
    <w:p w14:paraId="0CC3D3EE" w14:textId="77777777" w:rsidR="00406755" w:rsidRPr="008C6270" w:rsidRDefault="00406755" w:rsidP="00ED5F3B">
      <w:pPr>
        <w:autoSpaceDE w:val="0"/>
        <w:autoSpaceDN w:val="0"/>
        <w:adjustRightInd w:val="0"/>
        <w:jc w:val="both"/>
        <w:rPr>
          <w:b/>
          <w:bCs/>
          <w:color w:val="000000"/>
        </w:rPr>
      </w:pPr>
    </w:p>
    <w:p w14:paraId="4FA5FE0B" w14:textId="77777777" w:rsidR="00ED5F3B" w:rsidRPr="008C6270" w:rsidRDefault="00ED5F3B" w:rsidP="00ED5F3B">
      <w:pPr>
        <w:autoSpaceDE w:val="0"/>
        <w:autoSpaceDN w:val="0"/>
        <w:adjustRightInd w:val="0"/>
        <w:jc w:val="both"/>
        <w:rPr>
          <w:color w:val="000000"/>
        </w:rPr>
      </w:pPr>
      <w:r w:rsidRPr="008C6270">
        <w:rPr>
          <w:b/>
          <w:bCs/>
          <w:color w:val="000000"/>
        </w:rPr>
        <w:t>Objective 4:</w:t>
      </w:r>
      <w:r w:rsidRPr="008C6270">
        <w:rPr>
          <w:color w:val="000000"/>
        </w:rPr>
        <w:t xml:space="preserve"> Establish systems for management and administration including staffing, student recruitment and benchmarking and collaboration for best practice </w:t>
      </w:r>
    </w:p>
    <w:p w14:paraId="2E0FC8C2" w14:textId="77777777" w:rsidR="00ED5F3B" w:rsidRPr="008C6270" w:rsidRDefault="00ED5F3B" w:rsidP="00ED5F3B">
      <w:pPr>
        <w:autoSpaceDE w:val="0"/>
        <w:autoSpaceDN w:val="0"/>
        <w:adjustRightInd w:val="0"/>
        <w:jc w:val="both"/>
        <w:rPr>
          <w:color w:val="000000"/>
        </w:rPr>
      </w:pPr>
    </w:p>
    <w:p w14:paraId="2E958F5F" w14:textId="77777777" w:rsidR="00ED5F3B" w:rsidRPr="008C6270" w:rsidRDefault="00054C6B" w:rsidP="004C0020">
      <w:pPr>
        <w:autoSpaceDE w:val="0"/>
        <w:autoSpaceDN w:val="0"/>
        <w:adjustRightInd w:val="0"/>
        <w:jc w:val="both"/>
        <w:rPr>
          <w:b/>
          <w:bCs/>
          <w:color w:val="000000"/>
        </w:rPr>
      </w:pPr>
      <w:r w:rsidRPr="008C6270">
        <w:rPr>
          <w:b/>
          <w:bCs/>
          <w:color w:val="000000"/>
        </w:rPr>
        <w:t>Activities under Objective 4:</w:t>
      </w:r>
    </w:p>
    <w:p w14:paraId="3AAA01A2" w14:textId="77777777" w:rsidR="00ED5F3B" w:rsidRPr="008C6270" w:rsidRDefault="00ED5F3B" w:rsidP="004C0020">
      <w:pPr>
        <w:autoSpaceDE w:val="0"/>
        <w:autoSpaceDN w:val="0"/>
        <w:adjustRightInd w:val="0"/>
        <w:jc w:val="both"/>
        <w:rPr>
          <w:color w:val="000000"/>
        </w:rPr>
      </w:pPr>
    </w:p>
    <w:p w14:paraId="270D80B1" w14:textId="77777777" w:rsidR="006B5702" w:rsidRPr="008C6270" w:rsidRDefault="00EC5F55" w:rsidP="00054C6B">
      <w:pPr>
        <w:pStyle w:val="ListParagraph"/>
        <w:numPr>
          <w:ilvl w:val="0"/>
          <w:numId w:val="22"/>
        </w:numPr>
        <w:autoSpaceDE w:val="0"/>
        <w:autoSpaceDN w:val="0"/>
        <w:adjustRightInd w:val="0"/>
        <w:jc w:val="both"/>
        <w:rPr>
          <w:color w:val="000000"/>
        </w:rPr>
      </w:pPr>
      <w:r>
        <w:rPr>
          <w:color w:val="000000"/>
        </w:rPr>
        <w:t xml:space="preserve">Reorganize </w:t>
      </w:r>
      <w:r w:rsidR="006B5702" w:rsidRPr="008C6270">
        <w:rPr>
          <w:color w:val="000000"/>
        </w:rPr>
        <w:t xml:space="preserve">school management body for the school </w:t>
      </w:r>
    </w:p>
    <w:p w14:paraId="4C0EBBCD" w14:textId="77777777" w:rsidR="006B5702" w:rsidRPr="008C6270" w:rsidRDefault="006B5702" w:rsidP="00054C6B">
      <w:pPr>
        <w:pStyle w:val="ListParagraph"/>
        <w:numPr>
          <w:ilvl w:val="0"/>
          <w:numId w:val="22"/>
        </w:numPr>
        <w:autoSpaceDE w:val="0"/>
        <w:autoSpaceDN w:val="0"/>
        <w:adjustRightInd w:val="0"/>
        <w:jc w:val="both"/>
        <w:rPr>
          <w:color w:val="000000"/>
        </w:rPr>
      </w:pPr>
      <w:r w:rsidRPr="008C6270">
        <w:rPr>
          <w:color w:val="000000"/>
        </w:rPr>
        <w:t xml:space="preserve">Build management, financial, human resource, administrative systems </w:t>
      </w:r>
    </w:p>
    <w:p w14:paraId="6C477578" w14:textId="77777777" w:rsidR="00406755" w:rsidRPr="008C6270" w:rsidRDefault="00406755" w:rsidP="00054C6B">
      <w:pPr>
        <w:pStyle w:val="ListParagraph"/>
        <w:numPr>
          <w:ilvl w:val="0"/>
          <w:numId w:val="22"/>
        </w:numPr>
        <w:autoSpaceDE w:val="0"/>
        <w:autoSpaceDN w:val="0"/>
        <w:adjustRightInd w:val="0"/>
        <w:jc w:val="both"/>
        <w:rPr>
          <w:color w:val="000000"/>
        </w:rPr>
      </w:pPr>
      <w:r w:rsidRPr="008C6270">
        <w:rPr>
          <w:color w:val="000000"/>
        </w:rPr>
        <w:t xml:space="preserve">Undertake benchmarking and collaboration with stakeholders in order to consolidate innovation </w:t>
      </w:r>
    </w:p>
    <w:p w14:paraId="0C72802C" w14:textId="77777777" w:rsidR="006B5702" w:rsidRPr="008C6270" w:rsidRDefault="00406755" w:rsidP="00054C6B">
      <w:pPr>
        <w:pStyle w:val="ListParagraph"/>
        <w:numPr>
          <w:ilvl w:val="0"/>
          <w:numId w:val="22"/>
        </w:numPr>
        <w:autoSpaceDE w:val="0"/>
        <w:autoSpaceDN w:val="0"/>
        <w:adjustRightInd w:val="0"/>
        <w:jc w:val="both"/>
        <w:rPr>
          <w:color w:val="000000"/>
        </w:rPr>
      </w:pPr>
      <w:r w:rsidRPr="008C6270">
        <w:rPr>
          <w:color w:val="000000"/>
        </w:rPr>
        <w:t xml:space="preserve">Enroll </w:t>
      </w:r>
      <w:r w:rsidR="006B5702" w:rsidRPr="008C6270">
        <w:rPr>
          <w:color w:val="000000"/>
        </w:rPr>
        <w:t xml:space="preserve">students </w:t>
      </w:r>
    </w:p>
    <w:p w14:paraId="1FABC9F7" w14:textId="77777777" w:rsidR="006B5702" w:rsidRPr="008C6270" w:rsidRDefault="006B5702" w:rsidP="00054C6B">
      <w:pPr>
        <w:pStyle w:val="ListParagraph"/>
        <w:numPr>
          <w:ilvl w:val="0"/>
          <w:numId w:val="22"/>
        </w:numPr>
        <w:autoSpaceDE w:val="0"/>
        <w:autoSpaceDN w:val="0"/>
        <w:adjustRightInd w:val="0"/>
        <w:jc w:val="both"/>
        <w:rPr>
          <w:color w:val="000000"/>
        </w:rPr>
      </w:pPr>
      <w:r w:rsidRPr="008C6270">
        <w:rPr>
          <w:color w:val="000000"/>
        </w:rPr>
        <w:t xml:space="preserve">Recruit teaching staffs  </w:t>
      </w:r>
    </w:p>
    <w:p w14:paraId="1C6FC221" w14:textId="77777777" w:rsidR="00ED5F3B" w:rsidRPr="008C6270" w:rsidRDefault="006B5702" w:rsidP="00117E9A">
      <w:pPr>
        <w:pStyle w:val="ListParagraph"/>
        <w:numPr>
          <w:ilvl w:val="0"/>
          <w:numId w:val="22"/>
        </w:numPr>
        <w:autoSpaceDE w:val="0"/>
        <w:autoSpaceDN w:val="0"/>
        <w:adjustRightInd w:val="0"/>
        <w:jc w:val="both"/>
        <w:rPr>
          <w:color w:val="000000"/>
        </w:rPr>
      </w:pPr>
      <w:r w:rsidRPr="008C6270">
        <w:rPr>
          <w:color w:val="000000"/>
        </w:rPr>
        <w:t>Recruit non-teaching staffs</w:t>
      </w:r>
    </w:p>
    <w:p w14:paraId="067724B6" w14:textId="77777777" w:rsidR="00ED5F3B" w:rsidRPr="008C6270" w:rsidRDefault="00ED5F3B" w:rsidP="004C0020">
      <w:pPr>
        <w:autoSpaceDE w:val="0"/>
        <w:autoSpaceDN w:val="0"/>
        <w:adjustRightInd w:val="0"/>
        <w:jc w:val="both"/>
        <w:rPr>
          <w:color w:val="DA0B00"/>
        </w:rPr>
      </w:pPr>
    </w:p>
    <w:p w14:paraId="23C820DA" w14:textId="77777777" w:rsidR="00406755" w:rsidRDefault="00406755" w:rsidP="004C0020">
      <w:pPr>
        <w:autoSpaceDE w:val="0"/>
        <w:autoSpaceDN w:val="0"/>
        <w:adjustRightInd w:val="0"/>
        <w:jc w:val="both"/>
        <w:rPr>
          <w:b/>
          <w:bCs/>
        </w:rPr>
      </w:pPr>
    </w:p>
    <w:p w14:paraId="4FA110A7" w14:textId="77777777" w:rsidR="006A5F29" w:rsidRDefault="006A5F29" w:rsidP="004C0020">
      <w:pPr>
        <w:autoSpaceDE w:val="0"/>
        <w:autoSpaceDN w:val="0"/>
        <w:adjustRightInd w:val="0"/>
        <w:jc w:val="both"/>
        <w:rPr>
          <w:b/>
          <w:bCs/>
        </w:rPr>
      </w:pPr>
    </w:p>
    <w:p w14:paraId="7108BF1E" w14:textId="77777777" w:rsidR="006A5F29" w:rsidRPr="008C6270" w:rsidRDefault="006A5F29" w:rsidP="004C0020">
      <w:pPr>
        <w:autoSpaceDE w:val="0"/>
        <w:autoSpaceDN w:val="0"/>
        <w:adjustRightInd w:val="0"/>
        <w:jc w:val="both"/>
        <w:rPr>
          <w:b/>
          <w:bCs/>
        </w:rPr>
      </w:pPr>
    </w:p>
    <w:p w14:paraId="7798C3AD" w14:textId="77777777" w:rsidR="00ED5F3B" w:rsidRPr="008C6270" w:rsidRDefault="00406755" w:rsidP="004C0020">
      <w:pPr>
        <w:autoSpaceDE w:val="0"/>
        <w:autoSpaceDN w:val="0"/>
        <w:adjustRightInd w:val="0"/>
        <w:jc w:val="both"/>
        <w:rPr>
          <w:b/>
          <w:bCs/>
        </w:rPr>
      </w:pPr>
      <w:r w:rsidRPr="008C6270">
        <w:rPr>
          <w:b/>
          <w:bCs/>
        </w:rPr>
        <w:t xml:space="preserve">7.0 Outputs </w:t>
      </w:r>
    </w:p>
    <w:p w14:paraId="3A97C5B3" w14:textId="77777777" w:rsidR="00406755" w:rsidRPr="008C6270" w:rsidRDefault="00406755" w:rsidP="004C0020">
      <w:pPr>
        <w:autoSpaceDE w:val="0"/>
        <w:autoSpaceDN w:val="0"/>
        <w:adjustRightInd w:val="0"/>
        <w:jc w:val="both"/>
        <w:rPr>
          <w:b/>
          <w:bCs/>
          <w:color w:val="DA0B00"/>
        </w:rPr>
      </w:pPr>
    </w:p>
    <w:p w14:paraId="6B88359F" w14:textId="77777777" w:rsidR="00ED5F3B" w:rsidRDefault="00406755" w:rsidP="004C0020">
      <w:pPr>
        <w:autoSpaceDE w:val="0"/>
        <w:autoSpaceDN w:val="0"/>
        <w:adjustRightInd w:val="0"/>
        <w:jc w:val="both"/>
        <w:rPr>
          <w:color w:val="000000"/>
        </w:rPr>
      </w:pPr>
      <w:r w:rsidRPr="008C6270">
        <w:rPr>
          <w:color w:val="000000"/>
        </w:rPr>
        <w:t>The following outputs are anticipated under each of the above objectives:</w:t>
      </w:r>
    </w:p>
    <w:p w14:paraId="637E0D8B" w14:textId="77777777" w:rsidR="000A2224" w:rsidRDefault="000A2224" w:rsidP="004C0020">
      <w:pPr>
        <w:autoSpaceDE w:val="0"/>
        <w:autoSpaceDN w:val="0"/>
        <w:adjustRightInd w:val="0"/>
        <w:jc w:val="both"/>
        <w:rPr>
          <w:color w:val="000000"/>
        </w:rPr>
      </w:pPr>
    </w:p>
    <w:p w14:paraId="75DA8634" w14:textId="77777777" w:rsidR="000A2224" w:rsidRPr="008C6270" w:rsidRDefault="000A2224" w:rsidP="004C0020">
      <w:pPr>
        <w:autoSpaceDE w:val="0"/>
        <w:autoSpaceDN w:val="0"/>
        <w:adjustRightInd w:val="0"/>
        <w:jc w:val="both"/>
        <w:rPr>
          <w:color w:val="000000"/>
        </w:rPr>
      </w:pPr>
    </w:p>
    <w:p w14:paraId="5B5B6AA1" w14:textId="77777777" w:rsidR="000A2224" w:rsidRPr="008C6270" w:rsidRDefault="000A2224" w:rsidP="000A2224">
      <w:pPr>
        <w:autoSpaceDE w:val="0"/>
        <w:autoSpaceDN w:val="0"/>
        <w:adjustRightInd w:val="0"/>
        <w:jc w:val="both"/>
        <w:rPr>
          <w:color w:val="000000"/>
        </w:rPr>
      </w:pPr>
      <w:r>
        <w:rPr>
          <w:b/>
          <w:bCs/>
          <w:color w:val="000000"/>
        </w:rPr>
        <w:lastRenderedPageBreak/>
        <w:t>Objective 1</w:t>
      </w:r>
      <w:r w:rsidRPr="008C6270">
        <w:rPr>
          <w:b/>
          <w:bCs/>
          <w:color w:val="000000"/>
        </w:rPr>
        <w:t xml:space="preserve">: </w:t>
      </w:r>
      <w:r w:rsidRPr="008C6270">
        <w:rPr>
          <w:color w:val="000000"/>
        </w:rPr>
        <w:t xml:space="preserve">Promote the project with the government, local organs, NGO fraternity and parents in order to consolidate a niche for </w:t>
      </w:r>
      <w:r w:rsidR="00DA4118">
        <w:rPr>
          <w:color w:val="000000"/>
        </w:rPr>
        <w:t>Adult Education and Entrepreneurship Association (ALEA)</w:t>
      </w:r>
      <w:r w:rsidR="00EC5F55" w:rsidRPr="008C6270">
        <w:rPr>
          <w:color w:val="000000"/>
        </w:rPr>
        <w:t xml:space="preserve"> </w:t>
      </w:r>
      <w:r w:rsidRPr="008C6270">
        <w:rPr>
          <w:color w:val="000000"/>
        </w:rPr>
        <w:t xml:space="preserve">and to attract buy-in over different areas of the project </w:t>
      </w:r>
    </w:p>
    <w:p w14:paraId="5D169880" w14:textId="77777777" w:rsidR="0013205A" w:rsidRDefault="0013205A" w:rsidP="000A2224">
      <w:pPr>
        <w:autoSpaceDE w:val="0"/>
        <w:autoSpaceDN w:val="0"/>
        <w:adjustRightInd w:val="0"/>
        <w:jc w:val="both"/>
        <w:rPr>
          <w:b/>
          <w:bCs/>
          <w:color w:val="000000"/>
        </w:rPr>
      </w:pPr>
    </w:p>
    <w:p w14:paraId="46E54390" w14:textId="77777777" w:rsidR="0013205A" w:rsidRDefault="0013205A" w:rsidP="000A2224">
      <w:pPr>
        <w:autoSpaceDE w:val="0"/>
        <w:autoSpaceDN w:val="0"/>
        <w:adjustRightInd w:val="0"/>
        <w:jc w:val="both"/>
        <w:rPr>
          <w:b/>
          <w:bCs/>
          <w:color w:val="000000"/>
        </w:rPr>
      </w:pPr>
    </w:p>
    <w:p w14:paraId="645DB5B7" w14:textId="77777777" w:rsidR="000A2224" w:rsidRPr="008C6270" w:rsidRDefault="000A2224" w:rsidP="000A2224">
      <w:pPr>
        <w:autoSpaceDE w:val="0"/>
        <w:autoSpaceDN w:val="0"/>
        <w:adjustRightInd w:val="0"/>
        <w:jc w:val="both"/>
        <w:rPr>
          <w:color w:val="000000"/>
        </w:rPr>
      </w:pPr>
      <w:r>
        <w:rPr>
          <w:b/>
          <w:bCs/>
          <w:color w:val="000000"/>
        </w:rPr>
        <w:t>Outputs for Objective 1</w:t>
      </w:r>
      <w:r w:rsidRPr="008C6270">
        <w:rPr>
          <w:b/>
          <w:bCs/>
          <w:color w:val="000000"/>
        </w:rPr>
        <w:t>:</w:t>
      </w:r>
    </w:p>
    <w:p w14:paraId="7A11157A" w14:textId="77777777" w:rsidR="000A2224" w:rsidRPr="008C6270" w:rsidRDefault="000A2224" w:rsidP="000A2224">
      <w:pPr>
        <w:autoSpaceDE w:val="0"/>
        <w:autoSpaceDN w:val="0"/>
        <w:adjustRightInd w:val="0"/>
        <w:jc w:val="both"/>
        <w:rPr>
          <w:color w:val="000000"/>
        </w:rPr>
      </w:pPr>
    </w:p>
    <w:p w14:paraId="7C71EE04" w14:textId="77777777" w:rsidR="000A2224" w:rsidRPr="008C6270" w:rsidRDefault="000A2224" w:rsidP="000A2224">
      <w:pPr>
        <w:pStyle w:val="ListParagraph"/>
        <w:numPr>
          <w:ilvl w:val="0"/>
          <w:numId w:val="25"/>
        </w:numPr>
        <w:autoSpaceDE w:val="0"/>
        <w:autoSpaceDN w:val="0"/>
        <w:adjustRightInd w:val="0"/>
        <w:jc w:val="both"/>
        <w:rPr>
          <w:color w:val="000000"/>
        </w:rPr>
      </w:pPr>
      <w:r>
        <w:rPr>
          <w:color w:val="000000"/>
        </w:rPr>
        <w:t>At-least 5</w:t>
      </w:r>
      <w:r w:rsidRPr="008C6270">
        <w:rPr>
          <w:color w:val="000000"/>
        </w:rPr>
        <w:t xml:space="preserve"> meetings held with stakeholders over the structure, approaches, objectives and benefits  of the project</w:t>
      </w:r>
    </w:p>
    <w:p w14:paraId="39C503AB" w14:textId="77777777" w:rsidR="000A2224" w:rsidRPr="008C6270" w:rsidRDefault="00210CD0" w:rsidP="000A2224">
      <w:pPr>
        <w:pStyle w:val="ListParagraph"/>
        <w:numPr>
          <w:ilvl w:val="0"/>
          <w:numId w:val="25"/>
        </w:numPr>
        <w:autoSpaceDE w:val="0"/>
        <w:autoSpaceDN w:val="0"/>
        <w:adjustRightInd w:val="0"/>
        <w:jc w:val="both"/>
        <w:rPr>
          <w:color w:val="000000"/>
        </w:rPr>
      </w:pPr>
      <w:r>
        <w:rPr>
          <w:color w:val="000000"/>
        </w:rPr>
        <w:t>A</w:t>
      </w:r>
      <w:r w:rsidRPr="008C6270">
        <w:rPr>
          <w:color w:val="000000"/>
        </w:rPr>
        <w:t>rran</w:t>
      </w:r>
      <w:r>
        <w:rPr>
          <w:color w:val="000000"/>
        </w:rPr>
        <w:t xml:space="preserve">gement </w:t>
      </w:r>
      <w:r w:rsidR="000A2224" w:rsidRPr="008C6270">
        <w:rPr>
          <w:color w:val="000000"/>
        </w:rPr>
        <w:t xml:space="preserve"> of promotional materials including fliers, brochures, banners, prospectus, </w:t>
      </w:r>
      <w:proofErr w:type="spellStart"/>
      <w:r w:rsidR="000A2224" w:rsidRPr="008C6270">
        <w:rPr>
          <w:color w:val="000000"/>
        </w:rPr>
        <w:t>etc</w:t>
      </w:r>
      <w:proofErr w:type="spellEnd"/>
      <w:r w:rsidR="000A2224" w:rsidRPr="008C6270">
        <w:rPr>
          <w:color w:val="000000"/>
        </w:rPr>
        <w:t xml:space="preserve">, designed to engage with  stakeholders  </w:t>
      </w:r>
    </w:p>
    <w:p w14:paraId="562A8678" w14:textId="77777777" w:rsidR="000A2224" w:rsidRPr="008C6270" w:rsidRDefault="000A2224" w:rsidP="000A2224">
      <w:pPr>
        <w:pStyle w:val="ListParagraph"/>
        <w:numPr>
          <w:ilvl w:val="0"/>
          <w:numId w:val="25"/>
        </w:numPr>
        <w:autoSpaceDE w:val="0"/>
        <w:autoSpaceDN w:val="0"/>
        <w:adjustRightInd w:val="0"/>
        <w:jc w:val="both"/>
        <w:rPr>
          <w:color w:val="000000"/>
        </w:rPr>
      </w:pPr>
      <w:r w:rsidRPr="008C6270">
        <w:rPr>
          <w:color w:val="000000"/>
        </w:rPr>
        <w:t xml:space="preserve">At-least ten radio panel discussions held prior to opening of the school and at ground breaking aimed at expressing the project plan to the community, district leadership and development stakeholders in </w:t>
      </w:r>
      <w:r w:rsidR="00CC08FE">
        <w:rPr>
          <w:color w:val="000000"/>
        </w:rPr>
        <w:t>eastern Uganda</w:t>
      </w:r>
    </w:p>
    <w:p w14:paraId="38759125" w14:textId="77777777" w:rsidR="000A2224" w:rsidRPr="008C6270" w:rsidRDefault="000A2224" w:rsidP="000A2224">
      <w:pPr>
        <w:pStyle w:val="ListParagraph"/>
        <w:numPr>
          <w:ilvl w:val="0"/>
          <w:numId w:val="25"/>
        </w:numPr>
        <w:autoSpaceDE w:val="0"/>
        <w:autoSpaceDN w:val="0"/>
        <w:adjustRightInd w:val="0"/>
        <w:jc w:val="both"/>
        <w:rPr>
          <w:color w:val="000000"/>
        </w:rPr>
      </w:pPr>
      <w:r w:rsidRPr="008C6270">
        <w:rPr>
          <w:color w:val="000000"/>
        </w:rPr>
        <w:t xml:space="preserve">Key buy-in secured from local Education officials in form of licenses, integration of the project within government funding schemes and collaboration over inspection and educational standards </w:t>
      </w:r>
    </w:p>
    <w:p w14:paraId="114E1355" w14:textId="77777777" w:rsidR="000A2224" w:rsidRPr="008C6270" w:rsidRDefault="000A2224" w:rsidP="009B0A61">
      <w:pPr>
        <w:pStyle w:val="ListParagraph"/>
        <w:autoSpaceDE w:val="0"/>
        <w:autoSpaceDN w:val="0"/>
        <w:adjustRightInd w:val="0"/>
        <w:ind w:left="0"/>
        <w:jc w:val="both"/>
        <w:rPr>
          <w:color w:val="000000"/>
        </w:rPr>
      </w:pPr>
      <w:r w:rsidRPr="008C6270">
        <w:rPr>
          <w:color w:val="000000"/>
        </w:rPr>
        <w:t xml:space="preserve">   </w:t>
      </w:r>
    </w:p>
    <w:p w14:paraId="7B486404" w14:textId="77777777" w:rsidR="00406755" w:rsidRPr="008C6270" w:rsidRDefault="00406755" w:rsidP="004C0020">
      <w:pPr>
        <w:autoSpaceDE w:val="0"/>
        <w:autoSpaceDN w:val="0"/>
        <w:adjustRightInd w:val="0"/>
        <w:jc w:val="both"/>
        <w:rPr>
          <w:color w:val="000000"/>
        </w:rPr>
      </w:pPr>
    </w:p>
    <w:p w14:paraId="2331D9E0" w14:textId="77777777" w:rsidR="00210CD0" w:rsidRPr="008C6270" w:rsidRDefault="000A2224" w:rsidP="00210CD0">
      <w:pPr>
        <w:pStyle w:val="ListParagraph"/>
        <w:numPr>
          <w:ilvl w:val="0"/>
          <w:numId w:val="36"/>
        </w:numPr>
        <w:autoSpaceDE w:val="0"/>
        <w:autoSpaceDN w:val="0"/>
        <w:adjustRightInd w:val="0"/>
        <w:jc w:val="both"/>
        <w:rPr>
          <w:color w:val="000000"/>
        </w:rPr>
      </w:pPr>
      <w:r>
        <w:rPr>
          <w:b/>
          <w:bCs/>
          <w:color w:val="000000"/>
        </w:rPr>
        <w:t>Objective 2</w:t>
      </w:r>
      <w:r w:rsidR="00406755" w:rsidRPr="008C6270">
        <w:rPr>
          <w:b/>
          <w:bCs/>
          <w:color w:val="000000"/>
        </w:rPr>
        <w:t xml:space="preserve">: </w:t>
      </w:r>
      <w:r w:rsidR="00406755" w:rsidRPr="008C6270">
        <w:rPr>
          <w:color w:val="000000"/>
        </w:rPr>
        <w:t xml:space="preserve">Construct buildings of the model school to include </w:t>
      </w:r>
      <w:r w:rsidR="00210CD0" w:rsidRPr="008C6270">
        <w:rPr>
          <w:color w:val="000000"/>
        </w:rPr>
        <w:t>classrooms, dormitories, teacher quarters, librarie</w:t>
      </w:r>
      <w:r w:rsidR="007E511C">
        <w:rPr>
          <w:color w:val="000000"/>
        </w:rPr>
        <w:t>s, administration blocks</w:t>
      </w:r>
      <w:r w:rsidR="00210CD0" w:rsidRPr="008C6270">
        <w:rPr>
          <w:color w:val="000000"/>
        </w:rPr>
        <w:t xml:space="preserve">, sports grounds, </w:t>
      </w:r>
      <w:r w:rsidR="00210CD0">
        <w:rPr>
          <w:color w:val="000000"/>
        </w:rPr>
        <w:t xml:space="preserve">latrines, sick bay, </w:t>
      </w:r>
      <w:r w:rsidR="00210CD0" w:rsidRPr="008C6270">
        <w:rPr>
          <w:color w:val="000000"/>
        </w:rPr>
        <w:t>refectories and others</w:t>
      </w:r>
    </w:p>
    <w:p w14:paraId="4A8039EB" w14:textId="77777777" w:rsidR="00210CD0" w:rsidRDefault="00210CD0" w:rsidP="004C0020">
      <w:pPr>
        <w:autoSpaceDE w:val="0"/>
        <w:autoSpaceDN w:val="0"/>
        <w:adjustRightInd w:val="0"/>
        <w:jc w:val="both"/>
        <w:rPr>
          <w:b/>
          <w:bCs/>
          <w:color w:val="000000"/>
        </w:rPr>
      </w:pPr>
    </w:p>
    <w:p w14:paraId="343ADA84" w14:textId="77777777" w:rsidR="00ED5F3B" w:rsidRPr="008C6270" w:rsidRDefault="000A2224" w:rsidP="004C0020">
      <w:pPr>
        <w:autoSpaceDE w:val="0"/>
        <w:autoSpaceDN w:val="0"/>
        <w:adjustRightInd w:val="0"/>
        <w:jc w:val="both"/>
        <w:rPr>
          <w:b/>
          <w:bCs/>
          <w:color w:val="000000"/>
        </w:rPr>
      </w:pPr>
      <w:r>
        <w:rPr>
          <w:b/>
          <w:bCs/>
          <w:color w:val="000000"/>
        </w:rPr>
        <w:t>Outputs for Objective 2</w:t>
      </w:r>
      <w:r w:rsidR="00406755" w:rsidRPr="008C6270">
        <w:rPr>
          <w:b/>
          <w:bCs/>
          <w:color w:val="000000"/>
        </w:rPr>
        <w:t>:</w:t>
      </w:r>
    </w:p>
    <w:p w14:paraId="50DDD43E" w14:textId="77777777" w:rsidR="00ED5F3B" w:rsidRPr="008C6270" w:rsidRDefault="00ED5F3B" w:rsidP="004C0020">
      <w:pPr>
        <w:autoSpaceDE w:val="0"/>
        <w:autoSpaceDN w:val="0"/>
        <w:adjustRightInd w:val="0"/>
        <w:jc w:val="both"/>
        <w:rPr>
          <w:b/>
          <w:bCs/>
          <w:color w:val="000000"/>
        </w:rPr>
      </w:pPr>
    </w:p>
    <w:p w14:paraId="692423A4" w14:textId="77777777" w:rsidR="00406755" w:rsidRPr="008C6270" w:rsidRDefault="00406755" w:rsidP="00406755">
      <w:pPr>
        <w:pStyle w:val="ListParagraph"/>
        <w:numPr>
          <w:ilvl w:val="0"/>
          <w:numId w:val="23"/>
        </w:numPr>
        <w:autoSpaceDE w:val="0"/>
        <w:autoSpaceDN w:val="0"/>
        <w:adjustRightInd w:val="0"/>
        <w:jc w:val="both"/>
        <w:rPr>
          <w:color w:val="000000"/>
        </w:rPr>
      </w:pPr>
      <w:r w:rsidRPr="008C6270">
        <w:rPr>
          <w:color w:val="000000"/>
        </w:rPr>
        <w:t xml:space="preserve">Construction of the following structures </w:t>
      </w:r>
    </w:p>
    <w:p w14:paraId="2A78319B" w14:textId="77777777" w:rsidR="00406755" w:rsidRPr="00E86C38" w:rsidRDefault="00E86C38" w:rsidP="00406755">
      <w:pPr>
        <w:pStyle w:val="ListParagraph"/>
        <w:numPr>
          <w:ilvl w:val="1"/>
          <w:numId w:val="23"/>
        </w:numPr>
        <w:autoSpaceDE w:val="0"/>
        <w:autoSpaceDN w:val="0"/>
        <w:adjustRightInd w:val="0"/>
        <w:jc w:val="both"/>
        <w:rPr>
          <w:color w:val="000000"/>
        </w:rPr>
      </w:pPr>
      <w:r w:rsidRPr="00E86C38">
        <w:rPr>
          <w:color w:val="000000"/>
        </w:rPr>
        <w:t>12</w:t>
      </w:r>
      <w:r w:rsidR="00406755" w:rsidRPr="00E86C38">
        <w:rPr>
          <w:color w:val="000000"/>
        </w:rPr>
        <w:t xml:space="preserve"> classroom</w:t>
      </w:r>
      <w:r w:rsidR="00C53FF6" w:rsidRPr="00E86C38">
        <w:rPr>
          <w:color w:val="000000"/>
        </w:rPr>
        <w:t>s (</w:t>
      </w:r>
      <w:r w:rsidR="00406755" w:rsidRPr="00E86C38">
        <w:rPr>
          <w:color w:val="000000"/>
        </w:rPr>
        <w:t>with 3 standard classrooms</w:t>
      </w:r>
      <w:r w:rsidR="006A5F29">
        <w:rPr>
          <w:color w:val="000000"/>
        </w:rPr>
        <w:t xml:space="preserve"> blocks</w:t>
      </w:r>
      <w:r w:rsidR="00C53FF6" w:rsidRPr="00E86C38">
        <w:rPr>
          <w:color w:val="000000"/>
        </w:rPr>
        <w:t>)</w:t>
      </w:r>
      <w:r w:rsidR="00406755" w:rsidRPr="00E86C38">
        <w:rPr>
          <w:color w:val="000000"/>
        </w:rPr>
        <w:t xml:space="preserve">  </w:t>
      </w:r>
    </w:p>
    <w:p w14:paraId="6013D7C8" w14:textId="77777777" w:rsidR="00406755" w:rsidRPr="008C6270" w:rsidRDefault="001658F7" w:rsidP="00406755">
      <w:pPr>
        <w:pStyle w:val="ListParagraph"/>
        <w:numPr>
          <w:ilvl w:val="1"/>
          <w:numId w:val="23"/>
        </w:numPr>
        <w:autoSpaceDE w:val="0"/>
        <w:autoSpaceDN w:val="0"/>
        <w:adjustRightInd w:val="0"/>
        <w:jc w:val="both"/>
        <w:rPr>
          <w:color w:val="000000"/>
        </w:rPr>
      </w:pPr>
      <w:r w:rsidRPr="00E86C38">
        <w:rPr>
          <w:color w:val="000000"/>
        </w:rPr>
        <w:t>5</w:t>
      </w:r>
      <w:r w:rsidR="00406755" w:rsidRPr="00E86C38">
        <w:rPr>
          <w:color w:val="000000"/>
        </w:rPr>
        <w:t xml:space="preserve"> teacher-quarters</w:t>
      </w:r>
      <w:r w:rsidR="00406755" w:rsidRPr="008C6270">
        <w:rPr>
          <w:color w:val="000000"/>
        </w:rPr>
        <w:t xml:space="preserve"> (two roomed semi-detached)</w:t>
      </w:r>
    </w:p>
    <w:p w14:paraId="7449F0A4" w14:textId="77777777" w:rsidR="00406755" w:rsidRDefault="003A057A" w:rsidP="00406755">
      <w:pPr>
        <w:pStyle w:val="ListParagraph"/>
        <w:numPr>
          <w:ilvl w:val="1"/>
          <w:numId w:val="23"/>
        </w:numPr>
        <w:autoSpaceDE w:val="0"/>
        <w:autoSpaceDN w:val="0"/>
        <w:adjustRightInd w:val="0"/>
        <w:jc w:val="both"/>
        <w:rPr>
          <w:color w:val="000000"/>
        </w:rPr>
      </w:pPr>
      <w:r w:rsidRPr="008C6270">
        <w:rPr>
          <w:color w:val="000000"/>
        </w:rPr>
        <w:t xml:space="preserve">A library block with capacity of 400 students </w:t>
      </w:r>
    </w:p>
    <w:p w14:paraId="53A1AD60" w14:textId="77777777" w:rsidR="00AD14C2" w:rsidRPr="008C6270" w:rsidRDefault="00AD14C2" w:rsidP="00406755">
      <w:pPr>
        <w:pStyle w:val="ListParagraph"/>
        <w:numPr>
          <w:ilvl w:val="1"/>
          <w:numId w:val="23"/>
        </w:numPr>
        <w:autoSpaceDE w:val="0"/>
        <w:autoSpaceDN w:val="0"/>
        <w:adjustRightInd w:val="0"/>
        <w:jc w:val="both"/>
        <w:rPr>
          <w:color w:val="000000"/>
        </w:rPr>
      </w:pPr>
      <w:r>
        <w:rPr>
          <w:color w:val="000000"/>
        </w:rPr>
        <w:t xml:space="preserve">A BCP &amp; general workshop </w:t>
      </w:r>
    </w:p>
    <w:p w14:paraId="7C8527FE" w14:textId="77777777" w:rsidR="003A057A" w:rsidRPr="007E511C" w:rsidRDefault="00E86C38" w:rsidP="00406755">
      <w:pPr>
        <w:pStyle w:val="ListParagraph"/>
        <w:numPr>
          <w:ilvl w:val="1"/>
          <w:numId w:val="23"/>
        </w:numPr>
        <w:autoSpaceDE w:val="0"/>
        <w:autoSpaceDN w:val="0"/>
        <w:adjustRightInd w:val="0"/>
        <w:jc w:val="both"/>
      </w:pPr>
      <w:r>
        <w:t>2 dormitory blocks (1 for boys and 1</w:t>
      </w:r>
      <w:r w:rsidR="003A057A" w:rsidRPr="007E511C">
        <w:t xml:space="preserve"> for girls each</w:t>
      </w:r>
      <w:r>
        <w:t xml:space="preserve"> with capacity of 2</w:t>
      </w:r>
      <w:r w:rsidR="003A057A" w:rsidRPr="007E511C">
        <w:t>00 students</w:t>
      </w:r>
    </w:p>
    <w:p w14:paraId="1B5C3F99" w14:textId="77777777" w:rsidR="003A057A" w:rsidRPr="008C6270" w:rsidRDefault="00C53FF6" w:rsidP="00406755">
      <w:pPr>
        <w:pStyle w:val="ListParagraph"/>
        <w:numPr>
          <w:ilvl w:val="1"/>
          <w:numId w:val="23"/>
        </w:numPr>
        <w:autoSpaceDE w:val="0"/>
        <w:autoSpaceDN w:val="0"/>
        <w:adjustRightInd w:val="0"/>
        <w:jc w:val="both"/>
        <w:rPr>
          <w:color w:val="000000"/>
        </w:rPr>
      </w:pPr>
      <w:r>
        <w:rPr>
          <w:color w:val="000000"/>
        </w:rPr>
        <w:t xml:space="preserve">1 </w:t>
      </w:r>
      <w:r w:rsidR="003A057A" w:rsidRPr="008C6270">
        <w:rPr>
          <w:color w:val="000000"/>
        </w:rPr>
        <w:t xml:space="preserve">comprehensive Administrative block housing offices, </w:t>
      </w:r>
      <w:r>
        <w:rPr>
          <w:color w:val="000000"/>
        </w:rPr>
        <w:t xml:space="preserve">1 </w:t>
      </w:r>
      <w:r w:rsidR="005673A0">
        <w:rPr>
          <w:color w:val="000000"/>
        </w:rPr>
        <w:t>staff room</w:t>
      </w:r>
      <w:r>
        <w:rPr>
          <w:color w:val="000000"/>
        </w:rPr>
        <w:t xml:space="preserve"> block containing</w:t>
      </w:r>
      <w:r w:rsidR="003A057A" w:rsidRPr="008C6270">
        <w:rPr>
          <w:color w:val="000000"/>
        </w:rPr>
        <w:t xml:space="preserve"> stores, tutorial/seminar rooms, student hall, art room, departmental resource rooms and general washrooms </w:t>
      </w:r>
      <w:proofErr w:type="spellStart"/>
      <w:r w:rsidR="003A057A" w:rsidRPr="008C6270">
        <w:rPr>
          <w:color w:val="000000"/>
        </w:rPr>
        <w:t>etc</w:t>
      </w:r>
      <w:proofErr w:type="spellEnd"/>
      <w:r w:rsidR="003A057A" w:rsidRPr="008C6270">
        <w:rPr>
          <w:color w:val="000000"/>
        </w:rPr>
        <w:t xml:space="preserve"> </w:t>
      </w:r>
    </w:p>
    <w:p w14:paraId="3D00A208" w14:textId="77777777" w:rsidR="003A057A" w:rsidRPr="008C6270" w:rsidRDefault="003A057A" w:rsidP="00406755">
      <w:pPr>
        <w:pStyle w:val="ListParagraph"/>
        <w:numPr>
          <w:ilvl w:val="1"/>
          <w:numId w:val="23"/>
        </w:numPr>
        <w:autoSpaceDE w:val="0"/>
        <w:autoSpaceDN w:val="0"/>
        <w:adjustRightInd w:val="0"/>
        <w:jc w:val="both"/>
        <w:rPr>
          <w:color w:val="000000"/>
        </w:rPr>
      </w:pPr>
      <w:r w:rsidRPr="008C6270">
        <w:rPr>
          <w:color w:val="000000"/>
        </w:rPr>
        <w:t xml:space="preserve">A Kitchen and dining hall with capacity of 500 students </w:t>
      </w:r>
    </w:p>
    <w:p w14:paraId="5C54D164" w14:textId="77777777" w:rsidR="00987590" w:rsidRPr="008C6270" w:rsidRDefault="003A057A" w:rsidP="00406755">
      <w:pPr>
        <w:pStyle w:val="ListParagraph"/>
        <w:numPr>
          <w:ilvl w:val="1"/>
          <w:numId w:val="23"/>
        </w:numPr>
        <w:autoSpaceDE w:val="0"/>
        <w:autoSpaceDN w:val="0"/>
        <w:adjustRightInd w:val="0"/>
        <w:jc w:val="both"/>
        <w:rPr>
          <w:color w:val="000000"/>
        </w:rPr>
      </w:pPr>
      <w:r w:rsidRPr="008C6270">
        <w:rPr>
          <w:color w:val="000000"/>
        </w:rPr>
        <w:t>Standard sports grounds for boys and girls sporting and recreational activities</w:t>
      </w:r>
    </w:p>
    <w:p w14:paraId="3CF1C3EB" w14:textId="77777777" w:rsidR="00C53FF6" w:rsidRDefault="003A057A" w:rsidP="00406755">
      <w:pPr>
        <w:pStyle w:val="ListParagraph"/>
        <w:numPr>
          <w:ilvl w:val="1"/>
          <w:numId w:val="23"/>
        </w:numPr>
        <w:autoSpaceDE w:val="0"/>
        <w:autoSpaceDN w:val="0"/>
        <w:adjustRightInd w:val="0"/>
        <w:jc w:val="both"/>
        <w:rPr>
          <w:color w:val="000000"/>
        </w:rPr>
      </w:pPr>
      <w:r w:rsidRPr="008C6270">
        <w:rPr>
          <w:color w:val="000000"/>
        </w:rPr>
        <w:t xml:space="preserve"> </w:t>
      </w:r>
      <w:r w:rsidR="00C53FF6">
        <w:rPr>
          <w:color w:val="000000"/>
        </w:rPr>
        <w:t>1 sick bay for both girls and boys</w:t>
      </w:r>
    </w:p>
    <w:p w14:paraId="21F5D900" w14:textId="77777777" w:rsidR="003A057A" w:rsidRPr="008C6270" w:rsidRDefault="003A057A" w:rsidP="00C53FF6">
      <w:pPr>
        <w:pStyle w:val="ListParagraph"/>
        <w:autoSpaceDE w:val="0"/>
        <w:autoSpaceDN w:val="0"/>
        <w:adjustRightInd w:val="0"/>
        <w:ind w:left="1080"/>
        <w:jc w:val="both"/>
        <w:rPr>
          <w:color w:val="000000"/>
        </w:rPr>
      </w:pPr>
      <w:r w:rsidRPr="008C6270">
        <w:rPr>
          <w:color w:val="000000"/>
        </w:rPr>
        <w:t xml:space="preserve">      </w:t>
      </w:r>
    </w:p>
    <w:p w14:paraId="6F92AB8A" w14:textId="77777777" w:rsidR="00987590" w:rsidRPr="008C6270" w:rsidRDefault="00987590" w:rsidP="00987590">
      <w:pPr>
        <w:pStyle w:val="ListParagraph"/>
        <w:numPr>
          <w:ilvl w:val="0"/>
          <w:numId w:val="23"/>
        </w:numPr>
        <w:autoSpaceDE w:val="0"/>
        <w:autoSpaceDN w:val="0"/>
        <w:adjustRightInd w:val="0"/>
        <w:jc w:val="both"/>
        <w:rPr>
          <w:color w:val="000000"/>
        </w:rPr>
      </w:pPr>
      <w:r w:rsidRPr="008C6270">
        <w:rPr>
          <w:color w:val="000000"/>
        </w:rPr>
        <w:t xml:space="preserve">Key proposals for technical designs and purposes of the construction works </w:t>
      </w:r>
    </w:p>
    <w:p w14:paraId="68CBC577" w14:textId="77777777" w:rsidR="00987590" w:rsidRPr="008C6270" w:rsidRDefault="00987590" w:rsidP="00987590">
      <w:pPr>
        <w:pStyle w:val="ListParagraph"/>
        <w:numPr>
          <w:ilvl w:val="0"/>
          <w:numId w:val="23"/>
        </w:numPr>
        <w:autoSpaceDE w:val="0"/>
        <w:autoSpaceDN w:val="0"/>
        <w:adjustRightInd w:val="0"/>
        <w:jc w:val="both"/>
        <w:rPr>
          <w:color w:val="000000"/>
        </w:rPr>
      </w:pPr>
      <w:r w:rsidRPr="008C6270">
        <w:rPr>
          <w:color w:val="000000"/>
        </w:rPr>
        <w:t xml:space="preserve">A fully laid and surveyed land for the construction works </w:t>
      </w:r>
    </w:p>
    <w:p w14:paraId="6C635BA4" w14:textId="77777777" w:rsidR="00987590" w:rsidRPr="008C6270" w:rsidRDefault="00987590" w:rsidP="00987590">
      <w:pPr>
        <w:pStyle w:val="ListParagraph"/>
        <w:numPr>
          <w:ilvl w:val="0"/>
          <w:numId w:val="23"/>
        </w:numPr>
        <w:autoSpaceDE w:val="0"/>
        <w:autoSpaceDN w:val="0"/>
        <w:adjustRightInd w:val="0"/>
        <w:jc w:val="both"/>
        <w:rPr>
          <w:color w:val="000000"/>
        </w:rPr>
      </w:pPr>
      <w:r w:rsidRPr="008C6270">
        <w:rPr>
          <w:color w:val="000000"/>
        </w:rPr>
        <w:t xml:space="preserve">A complete set of architectural designs for the construction works  </w:t>
      </w:r>
    </w:p>
    <w:p w14:paraId="3ABF949F" w14:textId="77777777" w:rsidR="00987590" w:rsidRPr="008C6270" w:rsidRDefault="00987590" w:rsidP="00987590">
      <w:pPr>
        <w:pStyle w:val="ListParagraph"/>
        <w:numPr>
          <w:ilvl w:val="0"/>
          <w:numId w:val="23"/>
        </w:numPr>
        <w:autoSpaceDE w:val="0"/>
        <w:autoSpaceDN w:val="0"/>
        <w:adjustRightInd w:val="0"/>
        <w:jc w:val="both"/>
        <w:rPr>
          <w:color w:val="000000"/>
        </w:rPr>
      </w:pPr>
      <w:r w:rsidRPr="008C6270">
        <w:rPr>
          <w:color w:val="000000"/>
        </w:rPr>
        <w:t xml:space="preserve">Pre-qualified contractors to undertake construction works </w:t>
      </w:r>
    </w:p>
    <w:p w14:paraId="62B55CEB" w14:textId="77777777" w:rsidR="00406755" w:rsidRPr="008C6270" w:rsidRDefault="00987590" w:rsidP="004C0020">
      <w:pPr>
        <w:pStyle w:val="ListParagraph"/>
        <w:numPr>
          <w:ilvl w:val="0"/>
          <w:numId w:val="23"/>
        </w:numPr>
        <w:autoSpaceDE w:val="0"/>
        <w:autoSpaceDN w:val="0"/>
        <w:adjustRightInd w:val="0"/>
        <w:jc w:val="both"/>
        <w:rPr>
          <w:color w:val="000000"/>
        </w:rPr>
      </w:pPr>
      <w:r w:rsidRPr="008C6270">
        <w:rPr>
          <w:color w:val="000000"/>
        </w:rPr>
        <w:t xml:space="preserve">A monitoring and supervision plan for the construction works </w:t>
      </w:r>
    </w:p>
    <w:p w14:paraId="62BA964F" w14:textId="77777777" w:rsidR="00ED5F3B" w:rsidRPr="008C6270" w:rsidRDefault="00ED5F3B" w:rsidP="004C0020">
      <w:pPr>
        <w:autoSpaceDE w:val="0"/>
        <w:autoSpaceDN w:val="0"/>
        <w:adjustRightInd w:val="0"/>
        <w:jc w:val="both"/>
        <w:rPr>
          <w:b/>
          <w:bCs/>
          <w:color w:val="000000"/>
        </w:rPr>
      </w:pPr>
    </w:p>
    <w:p w14:paraId="2B2546F7" w14:textId="77777777" w:rsidR="00ED5F3B" w:rsidRPr="008C6270" w:rsidRDefault="00ED5F3B" w:rsidP="004C0020">
      <w:pPr>
        <w:autoSpaceDE w:val="0"/>
        <w:autoSpaceDN w:val="0"/>
        <w:adjustRightInd w:val="0"/>
        <w:jc w:val="both"/>
        <w:rPr>
          <w:b/>
          <w:bCs/>
          <w:color w:val="000000"/>
        </w:rPr>
      </w:pPr>
    </w:p>
    <w:p w14:paraId="50204BA5" w14:textId="77777777" w:rsidR="00C753B9" w:rsidRPr="008C6270" w:rsidRDefault="00C753B9" w:rsidP="00C753B9">
      <w:pPr>
        <w:autoSpaceDE w:val="0"/>
        <w:autoSpaceDN w:val="0"/>
        <w:adjustRightInd w:val="0"/>
        <w:jc w:val="both"/>
        <w:rPr>
          <w:color w:val="DA0B00"/>
        </w:rPr>
      </w:pPr>
      <w:r w:rsidRPr="008C6270">
        <w:rPr>
          <w:b/>
          <w:bCs/>
          <w:color w:val="000000"/>
        </w:rPr>
        <w:lastRenderedPageBreak/>
        <w:t>Objective 3:</w:t>
      </w:r>
      <w:r w:rsidRPr="008C6270">
        <w:rPr>
          <w:b/>
          <w:bCs/>
          <w:color w:val="DA0B00"/>
        </w:rPr>
        <w:t xml:space="preserve"> </w:t>
      </w:r>
      <w:r w:rsidRPr="008C6270">
        <w:rPr>
          <w:color w:val="000000"/>
        </w:rPr>
        <w:t>Equip the project with materials and tools in order to lay out the scheme for operation</w:t>
      </w:r>
    </w:p>
    <w:p w14:paraId="0202D196" w14:textId="77777777" w:rsidR="00C753B9" w:rsidRDefault="00C753B9" w:rsidP="00C753B9">
      <w:pPr>
        <w:autoSpaceDE w:val="0"/>
        <w:autoSpaceDN w:val="0"/>
        <w:adjustRightInd w:val="0"/>
        <w:jc w:val="both"/>
        <w:rPr>
          <w:color w:val="DA0B00"/>
        </w:rPr>
      </w:pPr>
    </w:p>
    <w:p w14:paraId="412F1666" w14:textId="77777777" w:rsidR="00AD14C2" w:rsidRDefault="00AD14C2" w:rsidP="00C753B9">
      <w:pPr>
        <w:autoSpaceDE w:val="0"/>
        <w:autoSpaceDN w:val="0"/>
        <w:adjustRightInd w:val="0"/>
        <w:jc w:val="both"/>
        <w:rPr>
          <w:color w:val="DA0B00"/>
        </w:rPr>
      </w:pPr>
    </w:p>
    <w:p w14:paraId="467B15A8" w14:textId="77777777" w:rsidR="00AD14C2" w:rsidRPr="008C6270" w:rsidRDefault="00AD14C2" w:rsidP="00C753B9">
      <w:pPr>
        <w:autoSpaceDE w:val="0"/>
        <w:autoSpaceDN w:val="0"/>
        <w:adjustRightInd w:val="0"/>
        <w:jc w:val="both"/>
        <w:rPr>
          <w:color w:val="DA0B00"/>
        </w:rPr>
      </w:pPr>
    </w:p>
    <w:p w14:paraId="7AFAAD43" w14:textId="77777777" w:rsidR="00C753B9" w:rsidRPr="008C6270" w:rsidRDefault="00C753B9" w:rsidP="00C753B9">
      <w:pPr>
        <w:autoSpaceDE w:val="0"/>
        <w:autoSpaceDN w:val="0"/>
        <w:adjustRightInd w:val="0"/>
        <w:jc w:val="both"/>
        <w:rPr>
          <w:b/>
          <w:bCs/>
          <w:color w:val="000000"/>
        </w:rPr>
      </w:pPr>
      <w:r w:rsidRPr="008C6270">
        <w:rPr>
          <w:b/>
          <w:bCs/>
          <w:color w:val="000000"/>
        </w:rPr>
        <w:t>Outputs for Objective 3:</w:t>
      </w:r>
    </w:p>
    <w:p w14:paraId="7DD5DE5E" w14:textId="77777777" w:rsidR="00C753B9" w:rsidRPr="008C6270" w:rsidRDefault="00C753B9" w:rsidP="00C753B9">
      <w:pPr>
        <w:autoSpaceDE w:val="0"/>
        <w:autoSpaceDN w:val="0"/>
        <w:adjustRightInd w:val="0"/>
        <w:jc w:val="both"/>
        <w:rPr>
          <w:color w:val="DA0B00"/>
        </w:rPr>
      </w:pPr>
    </w:p>
    <w:p w14:paraId="10C0C63F" w14:textId="77777777" w:rsidR="00C753B9" w:rsidRPr="008C6270" w:rsidRDefault="00B358EC" w:rsidP="00C753B9">
      <w:pPr>
        <w:pStyle w:val="ListParagraph"/>
        <w:numPr>
          <w:ilvl w:val="0"/>
          <w:numId w:val="26"/>
        </w:numPr>
        <w:autoSpaceDE w:val="0"/>
        <w:autoSpaceDN w:val="0"/>
        <w:adjustRightInd w:val="0"/>
        <w:jc w:val="both"/>
        <w:rPr>
          <w:color w:val="000000"/>
        </w:rPr>
      </w:pPr>
      <w:r w:rsidRPr="008C6270">
        <w:rPr>
          <w:color w:val="000000"/>
        </w:rPr>
        <w:t xml:space="preserve">Approved </w:t>
      </w:r>
      <w:r w:rsidR="00C753B9" w:rsidRPr="008C6270">
        <w:rPr>
          <w:color w:val="000000"/>
        </w:rPr>
        <w:t>Bills of Quantities (BOQ) detailing out the materials and tools required</w:t>
      </w:r>
    </w:p>
    <w:p w14:paraId="4E82095F" w14:textId="77777777" w:rsidR="00C753B9" w:rsidRPr="008C6270" w:rsidRDefault="00C753B9" w:rsidP="00C753B9">
      <w:pPr>
        <w:pStyle w:val="ListParagraph"/>
        <w:numPr>
          <w:ilvl w:val="0"/>
          <w:numId w:val="26"/>
        </w:numPr>
        <w:autoSpaceDE w:val="0"/>
        <w:autoSpaceDN w:val="0"/>
        <w:adjustRightInd w:val="0"/>
        <w:jc w:val="both"/>
        <w:rPr>
          <w:color w:val="000000"/>
        </w:rPr>
      </w:pPr>
      <w:r w:rsidRPr="008C6270">
        <w:rPr>
          <w:color w:val="000000"/>
        </w:rPr>
        <w:t>Acquisition of the following materials and tools through a competitive bidding process</w:t>
      </w:r>
    </w:p>
    <w:p w14:paraId="6DAE5AF9" w14:textId="77777777" w:rsidR="002C1E3C" w:rsidRPr="008C6270" w:rsidRDefault="002C1E3C" w:rsidP="00C753B9">
      <w:pPr>
        <w:pStyle w:val="ListParagraph"/>
        <w:numPr>
          <w:ilvl w:val="1"/>
          <w:numId w:val="26"/>
        </w:numPr>
        <w:autoSpaceDE w:val="0"/>
        <w:autoSpaceDN w:val="0"/>
        <w:adjustRightInd w:val="0"/>
        <w:jc w:val="both"/>
        <w:rPr>
          <w:color w:val="000000"/>
        </w:rPr>
      </w:pPr>
      <w:r w:rsidRPr="008C6270">
        <w:rPr>
          <w:color w:val="000000"/>
        </w:rPr>
        <w:t xml:space="preserve">Assorted building materials </w:t>
      </w:r>
    </w:p>
    <w:p w14:paraId="54E4FE03" w14:textId="77777777" w:rsidR="002C1E3C" w:rsidRPr="008C6270" w:rsidRDefault="00B358EC" w:rsidP="00C753B9">
      <w:pPr>
        <w:pStyle w:val="ListParagraph"/>
        <w:numPr>
          <w:ilvl w:val="1"/>
          <w:numId w:val="26"/>
        </w:numPr>
        <w:autoSpaceDE w:val="0"/>
        <w:autoSpaceDN w:val="0"/>
        <w:adjustRightInd w:val="0"/>
        <w:jc w:val="both"/>
        <w:rPr>
          <w:color w:val="000000"/>
        </w:rPr>
      </w:pPr>
      <w:r w:rsidRPr="008C6270">
        <w:rPr>
          <w:color w:val="000000"/>
        </w:rPr>
        <w:t>Classrooms, office, refectory and dormitory f</w:t>
      </w:r>
      <w:r w:rsidR="002C1E3C" w:rsidRPr="008C6270">
        <w:rPr>
          <w:color w:val="000000"/>
        </w:rPr>
        <w:t xml:space="preserve">urniture and related wood </w:t>
      </w:r>
      <w:r w:rsidRPr="008C6270">
        <w:rPr>
          <w:color w:val="000000"/>
        </w:rPr>
        <w:t xml:space="preserve">and metal </w:t>
      </w:r>
      <w:r w:rsidR="002C1E3C" w:rsidRPr="008C6270">
        <w:rPr>
          <w:color w:val="000000"/>
        </w:rPr>
        <w:t xml:space="preserve">items </w:t>
      </w:r>
    </w:p>
    <w:p w14:paraId="6FF1A728" w14:textId="77777777" w:rsidR="002C1E3C" w:rsidRPr="008C6270" w:rsidRDefault="002C1E3C" w:rsidP="00C753B9">
      <w:pPr>
        <w:pStyle w:val="ListParagraph"/>
        <w:numPr>
          <w:ilvl w:val="1"/>
          <w:numId w:val="26"/>
        </w:numPr>
        <w:autoSpaceDE w:val="0"/>
        <w:autoSpaceDN w:val="0"/>
        <w:adjustRightInd w:val="0"/>
        <w:jc w:val="both"/>
        <w:rPr>
          <w:color w:val="000000"/>
        </w:rPr>
      </w:pPr>
      <w:r w:rsidRPr="008C6270">
        <w:rPr>
          <w:color w:val="000000"/>
        </w:rPr>
        <w:t xml:space="preserve">Reading materials </w:t>
      </w:r>
    </w:p>
    <w:p w14:paraId="24A6A337" w14:textId="77777777" w:rsidR="002C1E3C" w:rsidRPr="008C6270" w:rsidRDefault="00B358EC" w:rsidP="00C753B9">
      <w:pPr>
        <w:pStyle w:val="ListParagraph"/>
        <w:numPr>
          <w:ilvl w:val="1"/>
          <w:numId w:val="26"/>
        </w:numPr>
        <w:autoSpaceDE w:val="0"/>
        <w:autoSpaceDN w:val="0"/>
        <w:adjustRightInd w:val="0"/>
        <w:jc w:val="both"/>
        <w:rPr>
          <w:color w:val="000000"/>
        </w:rPr>
      </w:pPr>
      <w:r w:rsidRPr="008C6270">
        <w:rPr>
          <w:color w:val="000000"/>
        </w:rPr>
        <w:t>Multipurpose s</w:t>
      </w:r>
      <w:r w:rsidR="002C1E3C" w:rsidRPr="008C6270">
        <w:rPr>
          <w:color w:val="000000"/>
        </w:rPr>
        <w:t>tationery items</w:t>
      </w:r>
    </w:p>
    <w:p w14:paraId="27D04E39" w14:textId="77777777" w:rsidR="002C1E3C" w:rsidRPr="008C6270" w:rsidRDefault="00B358EC" w:rsidP="00C753B9">
      <w:pPr>
        <w:pStyle w:val="ListParagraph"/>
        <w:numPr>
          <w:ilvl w:val="1"/>
          <w:numId w:val="26"/>
        </w:numPr>
        <w:autoSpaceDE w:val="0"/>
        <w:autoSpaceDN w:val="0"/>
        <w:adjustRightInd w:val="0"/>
        <w:jc w:val="both"/>
        <w:rPr>
          <w:color w:val="000000"/>
        </w:rPr>
      </w:pPr>
      <w:r w:rsidRPr="008C6270">
        <w:rPr>
          <w:color w:val="000000"/>
        </w:rPr>
        <w:t>Varied o</w:t>
      </w:r>
      <w:r w:rsidR="002C1E3C" w:rsidRPr="008C6270">
        <w:rPr>
          <w:color w:val="000000"/>
        </w:rPr>
        <w:t xml:space="preserve">ffice equipment </w:t>
      </w:r>
    </w:p>
    <w:p w14:paraId="7D55A0FE" w14:textId="77777777" w:rsidR="002C1E3C" w:rsidRPr="008C6270" w:rsidRDefault="002C1E3C" w:rsidP="00C753B9">
      <w:pPr>
        <w:pStyle w:val="ListParagraph"/>
        <w:numPr>
          <w:ilvl w:val="1"/>
          <w:numId w:val="26"/>
        </w:numPr>
        <w:autoSpaceDE w:val="0"/>
        <w:autoSpaceDN w:val="0"/>
        <w:adjustRightInd w:val="0"/>
        <w:jc w:val="both"/>
        <w:rPr>
          <w:color w:val="000000"/>
        </w:rPr>
      </w:pPr>
      <w:r w:rsidRPr="008C6270">
        <w:rPr>
          <w:color w:val="000000"/>
        </w:rPr>
        <w:t xml:space="preserve">Cutlery and crockery </w:t>
      </w:r>
    </w:p>
    <w:p w14:paraId="590E2AA1" w14:textId="77777777" w:rsidR="002C1E3C" w:rsidRPr="008C6270" w:rsidRDefault="002C1E3C" w:rsidP="00C753B9">
      <w:pPr>
        <w:pStyle w:val="ListParagraph"/>
        <w:numPr>
          <w:ilvl w:val="1"/>
          <w:numId w:val="26"/>
        </w:numPr>
        <w:autoSpaceDE w:val="0"/>
        <w:autoSpaceDN w:val="0"/>
        <w:adjustRightInd w:val="0"/>
        <w:jc w:val="both"/>
        <w:rPr>
          <w:color w:val="000000"/>
        </w:rPr>
      </w:pPr>
      <w:r w:rsidRPr="008C6270">
        <w:rPr>
          <w:color w:val="000000"/>
        </w:rPr>
        <w:t xml:space="preserve">Medicines, drugs and sundries </w:t>
      </w:r>
    </w:p>
    <w:p w14:paraId="0F865428" w14:textId="77777777" w:rsidR="002C1E3C" w:rsidRPr="008C6270" w:rsidRDefault="002C1E3C" w:rsidP="00C753B9">
      <w:pPr>
        <w:pStyle w:val="ListParagraph"/>
        <w:numPr>
          <w:ilvl w:val="1"/>
          <w:numId w:val="26"/>
        </w:numPr>
        <w:autoSpaceDE w:val="0"/>
        <w:autoSpaceDN w:val="0"/>
        <w:adjustRightInd w:val="0"/>
        <w:jc w:val="both"/>
        <w:rPr>
          <w:color w:val="000000"/>
        </w:rPr>
      </w:pPr>
      <w:r w:rsidRPr="008C6270">
        <w:rPr>
          <w:color w:val="000000"/>
        </w:rPr>
        <w:t xml:space="preserve">Sporting equipment and gears </w:t>
      </w:r>
    </w:p>
    <w:p w14:paraId="2F574B10" w14:textId="77777777" w:rsidR="002C1E3C" w:rsidRPr="008C6270" w:rsidRDefault="00B358EC" w:rsidP="00C753B9">
      <w:pPr>
        <w:pStyle w:val="ListParagraph"/>
        <w:numPr>
          <w:ilvl w:val="1"/>
          <w:numId w:val="26"/>
        </w:numPr>
        <w:autoSpaceDE w:val="0"/>
        <w:autoSpaceDN w:val="0"/>
        <w:adjustRightInd w:val="0"/>
        <w:jc w:val="both"/>
        <w:rPr>
          <w:color w:val="000000"/>
        </w:rPr>
      </w:pPr>
      <w:r w:rsidRPr="008C6270">
        <w:rPr>
          <w:color w:val="000000"/>
        </w:rPr>
        <w:t xml:space="preserve">Transportation, communication and IT items </w:t>
      </w:r>
      <w:r w:rsidR="002C1E3C" w:rsidRPr="008C6270">
        <w:rPr>
          <w:color w:val="000000"/>
        </w:rPr>
        <w:t xml:space="preserve">  </w:t>
      </w:r>
    </w:p>
    <w:p w14:paraId="42E7780F" w14:textId="77777777" w:rsidR="00C753B9" w:rsidRPr="008C6270" w:rsidRDefault="00C753B9" w:rsidP="00B358EC">
      <w:pPr>
        <w:pStyle w:val="ListParagraph"/>
        <w:autoSpaceDE w:val="0"/>
        <w:autoSpaceDN w:val="0"/>
        <w:adjustRightInd w:val="0"/>
        <w:ind w:left="1440"/>
        <w:jc w:val="both"/>
        <w:rPr>
          <w:color w:val="000000"/>
        </w:rPr>
      </w:pPr>
    </w:p>
    <w:p w14:paraId="44F5A9B8" w14:textId="77777777" w:rsidR="00C753B9" w:rsidRPr="008C6270" w:rsidRDefault="00B358EC" w:rsidP="00C753B9">
      <w:pPr>
        <w:pStyle w:val="ListParagraph"/>
        <w:numPr>
          <w:ilvl w:val="0"/>
          <w:numId w:val="26"/>
        </w:numPr>
        <w:autoSpaceDE w:val="0"/>
        <w:autoSpaceDN w:val="0"/>
        <w:adjustRightInd w:val="0"/>
        <w:jc w:val="both"/>
        <w:rPr>
          <w:color w:val="000000"/>
        </w:rPr>
      </w:pPr>
      <w:r w:rsidRPr="008C6270">
        <w:rPr>
          <w:color w:val="000000"/>
        </w:rPr>
        <w:t>T</w:t>
      </w:r>
      <w:r w:rsidR="00C753B9" w:rsidRPr="008C6270">
        <w:rPr>
          <w:color w:val="000000"/>
        </w:rPr>
        <w:t xml:space="preserve">ools and materials </w:t>
      </w:r>
      <w:r w:rsidRPr="008C6270">
        <w:rPr>
          <w:color w:val="000000"/>
        </w:rPr>
        <w:t xml:space="preserve">laid </w:t>
      </w:r>
      <w:r w:rsidR="00C753B9" w:rsidRPr="008C6270">
        <w:rPr>
          <w:color w:val="000000"/>
        </w:rPr>
        <w:t xml:space="preserve">according to need  </w:t>
      </w:r>
    </w:p>
    <w:p w14:paraId="1F7CE29E" w14:textId="77777777" w:rsidR="00ED5F3B" w:rsidRPr="008C6270" w:rsidRDefault="00ED5F3B" w:rsidP="0023102D">
      <w:pPr>
        <w:pStyle w:val="ListParagraph"/>
        <w:autoSpaceDE w:val="0"/>
        <w:autoSpaceDN w:val="0"/>
        <w:adjustRightInd w:val="0"/>
        <w:jc w:val="both"/>
        <w:rPr>
          <w:color w:val="000000"/>
        </w:rPr>
      </w:pPr>
    </w:p>
    <w:p w14:paraId="150E9B05" w14:textId="77777777" w:rsidR="004F4EC9" w:rsidRPr="008C6270" w:rsidRDefault="004F4EC9" w:rsidP="004F4EC9">
      <w:pPr>
        <w:autoSpaceDE w:val="0"/>
        <w:autoSpaceDN w:val="0"/>
        <w:adjustRightInd w:val="0"/>
        <w:jc w:val="both"/>
        <w:rPr>
          <w:color w:val="000000"/>
        </w:rPr>
      </w:pPr>
      <w:r w:rsidRPr="008C6270">
        <w:rPr>
          <w:b/>
          <w:bCs/>
          <w:color w:val="000000"/>
        </w:rPr>
        <w:t>Objective 4:</w:t>
      </w:r>
      <w:r w:rsidRPr="008C6270">
        <w:rPr>
          <w:color w:val="000000"/>
        </w:rPr>
        <w:t xml:space="preserve"> Establish systems for management and administration including staffing, student recruitment and benchmarking and collaboration for best practice </w:t>
      </w:r>
    </w:p>
    <w:p w14:paraId="6C5DDD90" w14:textId="77777777" w:rsidR="004F4EC9" w:rsidRPr="008C6270" w:rsidRDefault="004F4EC9" w:rsidP="004F4EC9">
      <w:pPr>
        <w:autoSpaceDE w:val="0"/>
        <w:autoSpaceDN w:val="0"/>
        <w:adjustRightInd w:val="0"/>
        <w:jc w:val="both"/>
        <w:rPr>
          <w:color w:val="000000"/>
        </w:rPr>
      </w:pPr>
    </w:p>
    <w:p w14:paraId="6809D9D7" w14:textId="77777777" w:rsidR="004F4EC9" w:rsidRPr="008C6270" w:rsidRDefault="00DD4BC7" w:rsidP="004F4EC9">
      <w:pPr>
        <w:autoSpaceDE w:val="0"/>
        <w:autoSpaceDN w:val="0"/>
        <w:adjustRightInd w:val="0"/>
        <w:jc w:val="both"/>
        <w:rPr>
          <w:b/>
          <w:bCs/>
          <w:color w:val="000000"/>
        </w:rPr>
      </w:pPr>
      <w:r w:rsidRPr="008C6270">
        <w:rPr>
          <w:b/>
          <w:bCs/>
          <w:color w:val="000000"/>
        </w:rPr>
        <w:t xml:space="preserve">Outputs for </w:t>
      </w:r>
      <w:r w:rsidR="004F4EC9" w:rsidRPr="008C6270">
        <w:rPr>
          <w:b/>
          <w:bCs/>
          <w:color w:val="000000"/>
        </w:rPr>
        <w:t>Objective 4:</w:t>
      </w:r>
    </w:p>
    <w:p w14:paraId="5CF7091C" w14:textId="77777777" w:rsidR="004F4EC9" w:rsidRPr="008C6270" w:rsidRDefault="004F4EC9" w:rsidP="004F4EC9">
      <w:pPr>
        <w:autoSpaceDE w:val="0"/>
        <w:autoSpaceDN w:val="0"/>
        <w:adjustRightInd w:val="0"/>
        <w:jc w:val="both"/>
        <w:rPr>
          <w:color w:val="000000"/>
        </w:rPr>
      </w:pPr>
    </w:p>
    <w:p w14:paraId="0C25689E" w14:textId="77777777" w:rsidR="004F4EC9" w:rsidRPr="008C6270" w:rsidRDefault="00DD4BC7" w:rsidP="00DD4BC7">
      <w:pPr>
        <w:pStyle w:val="ListParagraph"/>
        <w:numPr>
          <w:ilvl w:val="0"/>
          <w:numId w:val="28"/>
        </w:numPr>
        <w:autoSpaceDE w:val="0"/>
        <w:autoSpaceDN w:val="0"/>
        <w:adjustRightInd w:val="0"/>
        <w:jc w:val="both"/>
        <w:rPr>
          <w:color w:val="000000"/>
        </w:rPr>
      </w:pPr>
      <w:r w:rsidRPr="008C6270">
        <w:rPr>
          <w:color w:val="000000"/>
        </w:rPr>
        <w:t>A</w:t>
      </w:r>
      <w:r w:rsidR="004F4EC9" w:rsidRPr="008C6270">
        <w:rPr>
          <w:color w:val="000000"/>
        </w:rPr>
        <w:t xml:space="preserve"> school management body </w:t>
      </w:r>
      <w:r w:rsidRPr="008C6270">
        <w:rPr>
          <w:color w:val="000000"/>
        </w:rPr>
        <w:t xml:space="preserve">in place and with clear responsibility </w:t>
      </w:r>
      <w:r w:rsidR="008C726C" w:rsidRPr="008C6270">
        <w:rPr>
          <w:color w:val="000000"/>
        </w:rPr>
        <w:t>and terms</w:t>
      </w:r>
      <w:r w:rsidRPr="008C6270">
        <w:rPr>
          <w:color w:val="000000"/>
        </w:rPr>
        <w:t xml:space="preserve"> </w:t>
      </w:r>
    </w:p>
    <w:p w14:paraId="122B2907" w14:textId="77777777" w:rsidR="00DD4BC7" w:rsidRPr="008C6270" w:rsidRDefault="00DD4BC7" w:rsidP="00DD4BC7">
      <w:pPr>
        <w:pStyle w:val="ListParagraph"/>
        <w:numPr>
          <w:ilvl w:val="0"/>
          <w:numId w:val="28"/>
        </w:numPr>
        <w:autoSpaceDE w:val="0"/>
        <w:autoSpaceDN w:val="0"/>
        <w:adjustRightInd w:val="0"/>
        <w:jc w:val="both"/>
        <w:rPr>
          <w:color w:val="000000"/>
        </w:rPr>
      </w:pPr>
      <w:r w:rsidRPr="008C6270">
        <w:rPr>
          <w:color w:val="000000"/>
        </w:rPr>
        <w:t xml:space="preserve">Existence of guiding manuals/frameworks for Management, financial, human resource, and administration of the project  </w:t>
      </w:r>
    </w:p>
    <w:p w14:paraId="1CD1AACA" w14:textId="77777777" w:rsidR="00DD4BC7" w:rsidRPr="008C6270" w:rsidRDefault="00DD4BC7" w:rsidP="00DD4BC7">
      <w:pPr>
        <w:pStyle w:val="ListParagraph"/>
        <w:numPr>
          <w:ilvl w:val="0"/>
          <w:numId w:val="28"/>
        </w:numPr>
        <w:autoSpaceDE w:val="0"/>
        <w:autoSpaceDN w:val="0"/>
        <w:adjustRightInd w:val="0"/>
        <w:jc w:val="both"/>
        <w:rPr>
          <w:color w:val="000000"/>
        </w:rPr>
      </w:pPr>
      <w:r w:rsidRPr="008C6270">
        <w:rPr>
          <w:color w:val="000000"/>
        </w:rPr>
        <w:t xml:space="preserve">A framework existing regarding benchmarking and collaboration with stakeholders in order to consolidate innovation </w:t>
      </w:r>
    </w:p>
    <w:p w14:paraId="3291D888" w14:textId="77777777" w:rsidR="00DD4BC7" w:rsidRPr="009B0A61" w:rsidRDefault="009B0A61" w:rsidP="00DD4BC7">
      <w:pPr>
        <w:pStyle w:val="ListParagraph"/>
        <w:numPr>
          <w:ilvl w:val="0"/>
          <w:numId w:val="28"/>
        </w:numPr>
        <w:autoSpaceDE w:val="0"/>
        <w:autoSpaceDN w:val="0"/>
        <w:adjustRightInd w:val="0"/>
        <w:jc w:val="both"/>
      </w:pPr>
      <w:r w:rsidRPr="009B0A61">
        <w:t>At least 40</w:t>
      </w:r>
      <w:r w:rsidR="00DD4BC7" w:rsidRPr="009B0A61">
        <w:t xml:space="preserve">0 Students enrolled in the project according to clear administrative provisions  </w:t>
      </w:r>
    </w:p>
    <w:p w14:paraId="202CA862" w14:textId="77777777" w:rsidR="00DD4BC7" w:rsidRPr="009B0A61" w:rsidRDefault="001379C9" w:rsidP="00DD4BC7">
      <w:pPr>
        <w:pStyle w:val="ListParagraph"/>
        <w:numPr>
          <w:ilvl w:val="0"/>
          <w:numId w:val="28"/>
        </w:numPr>
        <w:autoSpaceDE w:val="0"/>
        <w:autoSpaceDN w:val="0"/>
        <w:adjustRightInd w:val="0"/>
        <w:jc w:val="both"/>
      </w:pPr>
      <w:r>
        <w:t xml:space="preserve">At least </w:t>
      </w:r>
      <w:r w:rsidRPr="00C00044">
        <w:t>1</w:t>
      </w:r>
      <w:r w:rsidR="009B0A61" w:rsidRPr="00C00044">
        <w:t>4</w:t>
      </w:r>
      <w:r w:rsidR="00DD4BC7" w:rsidRPr="00C00044">
        <w:t xml:space="preserve"> Teaching</w:t>
      </w:r>
      <w:r w:rsidR="00DD4BC7" w:rsidRPr="009B0A61">
        <w:t xml:space="preserve"> staffs recruited in the project according to clear Human resource development criterion   </w:t>
      </w:r>
    </w:p>
    <w:p w14:paraId="6C447C4F" w14:textId="77777777" w:rsidR="0023102D" w:rsidRPr="008C6270" w:rsidRDefault="009B0A61" w:rsidP="00DD4BC7">
      <w:pPr>
        <w:pStyle w:val="ListParagraph"/>
        <w:numPr>
          <w:ilvl w:val="0"/>
          <w:numId w:val="28"/>
        </w:numPr>
        <w:autoSpaceDE w:val="0"/>
        <w:autoSpaceDN w:val="0"/>
        <w:adjustRightInd w:val="0"/>
        <w:jc w:val="both"/>
        <w:rPr>
          <w:color w:val="000000"/>
        </w:rPr>
      </w:pPr>
      <w:r w:rsidRPr="009B0A61">
        <w:t>At least</w:t>
      </w:r>
      <w:r w:rsidR="00DD4BC7" w:rsidRPr="009B0A61">
        <w:t xml:space="preserve"> 1</w:t>
      </w:r>
      <w:r w:rsidRPr="009B0A61">
        <w:t>0</w:t>
      </w:r>
      <w:r w:rsidR="00DD4BC7" w:rsidRPr="009B0A61">
        <w:t xml:space="preserve"> Non-teaching staffs recruited in the project according to a clear Human </w:t>
      </w:r>
      <w:r w:rsidR="00DD4BC7" w:rsidRPr="008C6270">
        <w:rPr>
          <w:color w:val="000000"/>
        </w:rPr>
        <w:t>resource development criterion</w:t>
      </w:r>
    </w:p>
    <w:p w14:paraId="1A61D232" w14:textId="77777777" w:rsidR="009B0A61" w:rsidRDefault="0023102D" w:rsidP="001855FC">
      <w:pPr>
        <w:pStyle w:val="ListParagraph"/>
        <w:numPr>
          <w:ilvl w:val="0"/>
          <w:numId w:val="28"/>
        </w:numPr>
        <w:autoSpaceDE w:val="0"/>
        <w:autoSpaceDN w:val="0"/>
        <w:adjustRightInd w:val="0"/>
        <w:jc w:val="both"/>
        <w:rPr>
          <w:color w:val="000000"/>
        </w:rPr>
      </w:pPr>
      <w:r w:rsidRPr="008C6270">
        <w:rPr>
          <w:color w:val="000000"/>
        </w:rPr>
        <w:t xml:space="preserve">Both teaching and non-teaching staff remunerated and rewarded according to provisions in the human resources framework  </w:t>
      </w:r>
    </w:p>
    <w:p w14:paraId="35C9866E" w14:textId="77777777" w:rsidR="009B0A61" w:rsidRPr="008C6270" w:rsidRDefault="009B0A61" w:rsidP="00DD4BC7">
      <w:pPr>
        <w:pStyle w:val="ListParagraph"/>
        <w:autoSpaceDE w:val="0"/>
        <w:autoSpaceDN w:val="0"/>
        <w:adjustRightInd w:val="0"/>
        <w:jc w:val="both"/>
        <w:rPr>
          <w:color w:val="000000"/>
        </w:rPr>
      </w:pPr>
    </w:p>
    <w:p w14:paraId="0F3701A1" w14:textId="77777777" w:rsidR="00ED5F3B" w:rsidRPr="008C6270" w:rsidRDefault="00ED5F3B" w:rsidP="004C0020">
      <w:pPr>
        <w:autoSpaceDE w:val="0"/>
        <w:autoSpaceDN w:val="0"/>
        <w:adjustRightInd w:val="0"/>
        <w:jc w:val="both"/>
        <w:rPr>
          <w:color w:val="000000"/>
        </w:rPr>
      </w:pPr>
    </w:p>
    <w:p w14:paraId="4C4644E5" w14:textId="77777777" w:rsidR="00ED5F3B" w:rsidRPr="008C6270" w:rsidRDefault="00B9340B" w:rsidP="004C0020">
      <w:pPr>
        <w:autoSpaceDE w:val="0"/>
        <w:autoSpaceDN w:val="0"/>
        <w:adjustRightInd w:val="0"/>
        <w:jc w:val="both"/>
        <w:rPr>
          <w:b/>
          <w:bCs/>
          <w:color w:val="000000"/>
        </w:rPr>
      </w:pPr>
      <w:r w:rsidRPr="008C6270">
        <w:rPr>
          <w:b/>
          <w:bCs/>
          <w:color w:val="000000"/>
        </w:rPr>
        <w:t>8.0</w:t>
      </w:r>
      <w:r w:rsidRPr="008C6270">
        <w:rPr>
          <w:b/>
          <w:bCs/>
          <w:color w:val="000000"/>
        </w:rPr>
        <w:tab/>
        <w:t xml:space="preserve">Objectively Verifiable Indicators </w:t>
      </w:r>
    </w:p>
    <w:p w14:paraId="3ECDE301" w14:textId="77777777" w:rsidR="003463AC" w:rsidRDefault="00B9340B" w:rsidP="004C0020">
      <w:pPr>
        <w:autoSpaceDE w:val="0"/>
        <w:autoSpaceDN w:val="0"/>
        <w:adjustRightInd w:val="0"/>
        <w:jc w:val="both"/>
        <w:rPr>
          <w:color w:val="000000"/>
        </w:rPr>
      </w:pPr>
      <w:r w:rsidRPr="008C6270">
        <w:rPr>
          <w:color w:val="000000"/>
        </w:rPr>
        <w:t xml:space="preserve">The project will maintain records at the school. All the monitoring and observations will be done in reference to office records, field information from contractors, records by the district education managers, quality control reports and quarterly reports by project staff as well as community members </w:t>
      </w:r>
      <w:r w:rsidR="00B437AF" w:rsidRPr="008C6270">
        <w:rPr>
          <w:color w:val="000000"/>
        </w:rPr>
        <w:t xml:space="preserve">and NGO stakeholders </w:t>
      </w:r>
      <w:r w:rsidRPr="008C6270">
        <w:rPr>
          <w:color w:val="000000"/>
        </w:rPr>
        <w:t>who are</w:t>
      </w:r>
      <w:r w:rsidR="00625DE9">
        <w:rPr>
          <w:color w:val="000000"/>
        </w:rPr>
        <w:t xml:space="preserve"> committed to the project goals.</w:t>
      </w:r>
    </w:p>
    <w:p w14:paraId="7B8A60B8" w14:textId="77777777" w:rsidR="00E86C38" w:rsidRPr="008C6270" w:rsidRDefault="00E86C38" w:rsidP="004C0020">
      <w:pPr>
        <w:autoSpaceDE w:val="0"/>
        <w:autoSpaceDN w:val="0"/>
        <w:adjustRightInd w:val="0"/>
        <w:jc w:val="both"/>
        <w:rPr>
          <w:color w:val="000000"/>
        </w:rPr>
      </w:pPr>
    </w:p>
    <w:p w14:paraId="06AD7E5D" w14:textId="77777777" w:rsidR="00B9340B" w:rsidRPr="008C6270" w:rsidRDefault="00B437AF" w:rsidP="004C0020">
      <w:pPr>
        <w:autoSpaceDE w:val="0"/>
        <w:autoSpaceDN w:val="0"/>
        <w:adjustRightInd w:val="0"/>
        <w:jc w:val="both"/>
        <w:rPr>
          <w:b/>
          <w:bCs/>
          <w:color w:val="000000"/>
        </w:rPr>
      </w:pPr>
      <w:r w:rsidRPr="008C6270">
        <w:rPr>
          <w:b/>
          <w:bCs/>
          <w:color w:val="000000"/>
        </w:rPr>
        <w:t xml:space="preserve">9.0 </w:t>
      </w:r>
      <w:r w:rsidRPr="008C6270">
        <w:rPr>
          <w:b/>
          <w:bCs/>
          <w:color w:val="000000"/>
        </w:rPr>
        <w:tab/>
        <w:t xml:space="preserve">Assumptions </w:t>
      </w:r>
    </w:p>
    <w:p w14:paraId="48D571A7" w14:textId="77777777" w:rsidR="00B9340B" w:rsidRPr="008C6270" w:rsidRDefault="00B9340B" w:rsidP="004C0020">
      <w:pPr>
        <w:autoSpaceDE w:val="0"/>
        <w:autoSpaceDN w:val="0"/>
        <w:adjustRightInd w:val="0"/>
        <w:jc w:val="both"/>
        <w:rPr>
          <w:color w:val="000000"/>
        </w:rPr>
      </w:pPr>
    </w:p>
    <w:p w14:paraId="3F75F287" w14:textId="77777777" w:rsidR="003463AC" w:rsidRPr="008C6270" w:rsidRDefault="00DA4118" w:rsidP="003463AC">
      <w:pPr>
        <w:autoSpaceDE w:val="0"/>
        <w:autoSpaceDN w:val="0"/>
        <w:adjustRightInd w:val="0"/>
        <w:jc w:val="both"/>
        <w:rPr>
          <w:b/>
          <w:bCs/>
          <w:color w:val="000000"/>
        </w:rPr>
      </w:pPr>
      <w:r>
        <w:rPr>
          <w:color w:val="000000"/>
        </w:rPr>
        <w:t>Adult Education and Entrepreneurship Association (ALEA)</w:t>
      </w:r>
      <w:r w:rsidR="001379C9" w:rsidRPr="008C6270">
        <w:rPr>
          <w:color w:val="000000"/>
        </w:rPr>
        <w:t xml:space="preserve"> </w:t>
      </w:r>
      <w:r w:rsidR="003463AC" w:rsidRPr="008C6270">
        <w:rPr>
          <w:color w:val="000000"/>
        </w:rPr>
        <w:t xml:space="preserve">assumes the following in order for the project to be successful: </w:t>
      </w:r>
    </w:p>
    <w:p w14:paraId="2AE5FD3C" w14:textId="77777777" w:rsidR="003463AC" w:rsidRPr="008C6270" w:rsidRDefault="003463AC" w:rsidP="003463AC">
      <w:pPr>
        <w:autoSpaceDE w:val="0"/>
        <w:autoSpaceDN w:val="0"/>
        <w:adjustRightInd w:val="0"/>
        <w:jc w:val="both"/>
        <w:rPr>
          <w:color w:val="000000"/>
        </w:rPr>
      </w:pPr>
    </w:p>
    <w:p w14:paraId="5430B89E" w14:textId="77777777" w:rsidR="001379C9" w:rsidRDefault="003463AC" w:rsidP="003463AC">
      <w:pPr>
        <w:autoSpaceDE w:val="0"/>
        <w:autoSpaceDN w:val="0"/>
        <w:adjustRightInd w:val="0"/>
        <w:jc w:val="both"/>
        <w:rPr>
          <w:color w:val="000000"/>
        </w:rPr>
      </w:pPr>
      <w:r w:rsidRPr="008C6270">
        <w:rPr>
          <w:color w:val="000000"/>
        </w:rPr>
        <w:t xml:space="preserve">1) </w:t>
      </w:r>
      <w:r w:rsidRPr="008C6270">
        <w:rPr>
          <w:color w:val="000000"/>
        </w:rPr>
        <w:tab/>
      </w:r>
      <w:r w:rsidRPr="00E86C38">
        <w:t>The land is available and owned by</w:t>
      </w:r>
      <w:r w:rsidRPr="00561191">
        <w:rPr>
          <w:color w:val="FF0000"/>
        </w:rPr>
        <w:t xml:space="preserve"> </w:t>
      </w:r>
      <w:r w:rsidR="00DA4118">
        <w:rPr>
          <w:color w:val="000000"/>
        </w:rPr>
        <w:t>Adult Education and Entrepreneurship Association (ALEA)</w:t>
      </w:r>
      <w:r w:rsidR="001379C9" w:rsidRPr="008C6270">
        <w:rPr>
          <w:color w:val="000000"/>
        </w:rPr>
        <w:t xml:space="preserve"> </w:t>
      </w:r>
    </w:p>
    <w:p w14:paraId="6C276CB9" w14:textId="77777777" w:rsidR="003463AC" w:rsidRPr="008C6270" w:rsidRDefault="003463AC" w:rsidP="003463AC">
      <w:pPr>
        <w:autoSpaceDE w:val="0"/>
        <w:autoSpaceDN w:val="0"/>
        <w:adjustRightInd w:val="0"/>
        <w:jc w:val="both"/>
        <w:rPr>
          <w:color w:val="000000"/>
        </w:rPr>
      </w:pPr>
      <w:r w:rsidRPr="008C6270">
        <w:rPr>
          <w:color w:val="000000"/>
        </w:rPr>
        <w:t xml:space="preserve">2) </w:t>
      </w:r>
      <w:r w:rsidRPr="008C6270">
        <w:rPr>
          <w:color w:val="000000"/>
        </w:rPr>
        <w:tab/>
        <w:t xml:space="preserve">The required funds are raised to put in place the project items </w:t>
      </w:r>
    </w:p>
    <w:p w14:paraId="3F82E18E" w14:textId="77777777" w:rsidR="003463AC" w:rsidRPr="008C6270" w:rsidRDefault="003463AC" w:rsidP="003463AC">
      <w:pPr>
        <w:autoSpaceDE w:val="0"/>
        <w:autoSpaceDN w:val="0"/>
        <w:adjustRightInd w:val="0"/>
        <w:jc w:val="both"/>
        <w:rPr>
          <w:color w:val="000000"/>
        </w:rPr>
      </w:pPr>
      <w:r w:rsidRPr="008C6270">
        <w:rPr>
          <w:color w:val="000000"/>
        </w:rPr>
        <w:t xml:space="preserve">3) </w:t>
      </w:r>
      <w:r w:rsidRPr="008C6270">
        <w:rPr>
          <w:color w:val="000000"/>
        </w:rPr>
        <w:tab/>
      </w:r>
      <w:r w:rsidR="001379C9">
        <w:rPr>
          <w:color w:val="000000"/>
        </w:rPr>
        <w:t>Fee</w:t>
      </w:r>
      <w:r w:rsidR="00FF6167">
        <w:rPr>
          <w:color w:val="000000"/>
        </w:rPr>
        <w:t>s paying s</w:t>
      </w:r>
      <w:r w:rsidRPr="008C6270">
        <w:rPr>
          <w:color w:val="000000"/>
        </w:rPr>
        <w:t xml:space="preserve">tudents are enrolled and pay the required tuition </w:t>
      </w:r>
    </w:p>
    <w:p w14:paraId="1B13D13D" w14:textId="77777777" w:rsidR="00BB1A70" w:rsidRPr="008C6270" w:rsidRDefault="003463AC" w:rsidP="003463AC">
      <w:pPr>
        <w:autoSpaceDE w:val="0"/>
        <w:autoSpaceDN w:val="0"/>
        <w:adjustRightInd w:val="0"/>
        <w:jc w:val="both"/>
        <w:rPr>
          <w:color w:val="000000"/>
        </w:rPr>
      </w:pPr>
      <w:r w:rsidRPr="008C6270">
        <w:rPr>
          <w:color w:val="000000"/>
        </w:rPr>
        <w:t>4)</w:t>
      </w:r>
      <w:r w:rsidRPr="008C6270">
        <w:rPr>
          <w:color w:val="000000"/>
        </w:rPr>
        <w:tab/>
      </w:r>
      <w:r w:rsidR="00BB1A70" w:rsidRPr="008C6270">
        <w:rPr>
          <w:color w:val="000000"/>
        </w:rPr>
        <w:t>H</w:t>
      </w:r>
      <w:r w:rsidRPr="008C6270">
        <w:rPr>
          <w:color w:val="000000"/>
        </w:rPr>
        <w:t xml:space="preserve">igh quality teachers </w:t>
      </w:r>
      <w:r w:rsidR="00BB1A70" w:rsidRPr="008C6270">
        <w:rPr>
          <w:color w:val="000000"/>
        </w:rPr>
        <w:t xml:space="preserve">and other staffs </w:t>
      </w:r>
      <w:r w:rsidRPr="008C6270">
        <w:rPr>
          <w:color w:val="000000"/>
        </w:rPr>
        <w:t xml:space="preserve">are </w:t>
      </w:r>
      <w:r w:rsidR="00BB1A70" w:rsidRPr="008C6270">
        <w:rPr>
          <w:color w:val="000000"/>
        </w:rPr>
        <w:t>recruited and motivated to excel</w:t>
      </w:r>
    </w:p>
    <w:p w14:paraId="624EE407" w14:textId="77777777" w:rsidR="003463AC" w:rsidRPr="008C6270" w:rsidRDefault="003463AC" w:rsidP="003463AC">
      <w:pPr>
        <w:autoSpaceDE w:val="0"/>
        <w:autoSpaceDN w:val="0"/>
        <w:adjustRightInd w:val="0"/>
        <w:jc w:val="both"/>
        <w:rPr>
          <w:color w:val="000000"/>
        </w:rPr>
      </w:pPr>
      <w:r w:rsidRPr="008C6270">
        <w:rPr>
          <w:color w:val="000000"/>
        </w:rPr>
        <w:t xml:space="preserve">5) </w:t>
      </w:r>
      <w:r w:rsidR="00BB1A70" w:rsidRPr="008C6270">
        <w:rPr>
          <w:color w:val="000000"/>
        </w:rPr>
        <w:tab/>
        <w:t xml:space="preserve">There is positive community and local </w:t>
      </w:r>
      <w:r w:rsidRPr="008C6270">
        <w:rPr>
          <w:color w:val="000000"/>
        </w:rPr>
        <w:t>government</w:t>
      </w:r>
      <w:r w:rsidR="00BB1A70" w:rsidRPr="008C6270">
        <w:rPr>
          <w:color w:val="000000"/>
        </w:rPr>
        <w:t xml:space="preserve"> buy-in</w:t>
      </w:r>
      <w:r w:rsidRPr="008C6270">
        <w:rPr>
          <w:color w:val="000000"/>
        </w:rPr>
        <w:t>.</w:t>
      </w:r>
    </w:p>
    <w:p w14:paraId="078EDCB4" w14:textId="77777777" w:rsidR="00BB1A70" w:rsidRPr="008C6270" w:rsidRDefault="00BB1A70" w:rsidP="00BB1A70">
      <w:pPr>
        <w:autoSpaceDE w:val="0"/>
        <w:autoSpaceDN w:val="0"/>
        <w:adjustRightInd w:val="0"/>
        <w:ind w:left="720" w:hanging="720"/>
        <w:jc w:val="both"/>
        <w:rPr>
          <w:color w:val="000000"/>
        </w:rPr>
      </w:pPr>
      <w:r w:rsidRPr="008C6270">
        <w:rPr>
          <w:color w:val="000000"/>
        </w:rPr>
        <w:t>6)</w:t>
      </w:r>
      <w:r w:rsidRPr="008C6270">
        <w:rPr>
          <w:color w:val="000000"/>
        </w:rPr>
        <w:tab/>
        <w:t xml:space="preserve">There is increasing stability and peace in </w:t>
      </w:r>
      <w:r w:rsidR="00CC08FE">
        <w:rPr>
          <w:color w:val="000000"/>
        </w:rPr>
        <w:t>eastern Uganda</w:t>
      </w:r>
      <w:r w:rsidRPr="008C6270">
        <w:rPr>
          <w:color w:val="000000"/>
        </w:rPr>
        <w:t xml:space="preserve"> to foster development activities</w:t>
      </w:r>
    </w:p>
    <w:p w14:paraId="0EB5980C" w14:textId="77777777" w:rsidR="00BB1A70" w:rsidRPr="008C6270" w:rsidRDefault="00BB1A70" w:rsidP="00BB1A70">
      <w:pPr>
        <w:autoSpaceDE w:val="0"/>
        <w:autoSpaceDN w:val="0"/>
        <w:adjustRightInd w:val="0"/>
        <w:ind w:left="720" w:hanging="720"/>
        <w:jc w:val="both"/>
        <w:rPr>
          <w:color w:val="000000"/>
        </w:rPr>
      </w:pPr>
      <w:r w:rsidRPr="008C6270">
        <w:rPr>
          <w:color w:val="000000"/>
        </w:rPr>
        <w:t>7)</w:t>
      </w:r>
      <w:r w:rsidRPr="008C6270">
        <w:rPr>
          <w:color w:val="000000"/>
        </w:rPr>
        <w:tab/>
        <w:t xml:space="preserve">There is strong management and administrative support for the project  </w:t>
      </w:r>
    </w:p>
    <w:p w14:paraId="6796AFBE" w14:textId="77777777" w:rsidR="003463AC" w:rsidRPr="008C6270" w:rsidRDefault="003463AC" w:rsidP="003463AC">
      <w:pPr>
        <w:autoSpaceDE w:val="0"/>
        <w:autoSpaceDN w:val="0"/>
        <w:adjustRightInd w:val="0"/>
        <w:jc w:val="both"/>
        <w:rPr>
          <w:color w:val="000000"/>
        </w:rPr>
      </w:pPr>
    </w:p>
    <w:p w14:paraId="1AE0EC62" w14:textId="77777777" w:rsidR="003463AC" w:rsidRPr="008C6270" w:rsidRDefault="003463AC" w:rsidP="004C0020">
      <w:pPr>
        <w:autoSpaceDE w:val="0"/>
        <w:autoSpaceDN w:val="0"/>
        <w:adjustRightInd w:val="0"/>
        <w:jc w:val="both"/>
        <w:rPr>
          <w:color w:val="000000"/>
        </w:rPr>
      </w:pPr>
    </w:p>
    <w:p w14:paraId="41D935B5" w14:textId="77777777" w:rsidR="00227FA3" w:rsidRPr="008C6270" w:rsidRDefault="003463AC" w:rsidP="004C0020">
      <w:pPr>
        <w:autoSpaceDE w:val="0"/>
        <w:autoSpaceDN w:val="0"/>
        <w:adjustRightInd w:val="0"/>
        <w:jc w:val="both"/>
        <w:rPr>
          <w:b/>
          <w:bCs/>
          <w:color w:val="000000"/>
        </w:rPr>
      </w:pPr>
      <w:r w:rsidRPr="008C6270">
        <w:rPr>
          <w:b/>
          <w:bCs/>
          <w:color w:val="000000"/>
        </w:rPr>
        <w:t>1</w:t>
      </w:r>
      <w:r w:rsidR="00BB1A70" w:rsidRPr="008C6270">
        <w:rPr>
          <w:b/>
          <w:bCs/>
          <w:color w:val="000000"/>
        </w:rPr>
        <w:t>0.0</w:t>
      </w:r>
      <w:r w:rsidR="00BB1A70" w:rsidRPr="008C6270">
        <w:rPr>
          <w:b/>
          <w:bCs/>
          <w:color w:val="000000"/>
        </w:rPr>
        <w:tab/>
      </w:r>
      <w:r w:rsidRPr="008C6270">
        <w:rPr>
          <w:b/>
          <w:bCs/>
          <w:color w:val="000000"/>
        </w:rPr>
        <w:t xml:space="preserve">Risks and </w:t>
      </w:r>
      <w:r w:rsidR="00BB1A70" w:rsidRPr="008C6270">
        <w:rPr>
          <w:b/>
          <w:bCs/>
          <w:color w:val="000000"/>
        </w:rPr>
        <w:t>M</w:t>
      </w:r>
      <w:r w:rsidRPr="008C6270">
        <w:rPr>
          <w:b/>
          <w:bCs/>
          <w:color w:val="000000"/>
        </w:rPr>
        <w:t>itigation</w:t>
      </w:r>
      <w:r w:rsidR="00BB1A70" w:rsidRPr="008C6270">
        <w:rPr>
          <w:b/>
          <w:bCs/>
          <w:color w:val="000000"/>
        </w:rPr>
        <w:t xml:space="preserve"> measures </w:t>
      </w:r>
      <w:r w:rsidRPr="008C6270">
        <w:rPr>
          <w:b/>
          <w:bCs/>
          <w:color w:val="000000"/>
        </w:rPr>
        <w:t xml:space="preserve"> </w:t>
      </w:r>
    </w:p>
    <w:p w14:paraId="44EE2CE2" w14:textId="77777777" w:rsidR="00BB1A70" w:rsidRPr="008C6270" w:rsidRDefault="00BB1A70" w:rsidP="00BB1A70">
      <w:pPr>
        <w:autoSpaceDE w:val="0"/>
        <w:autoSpaceDN w:val="0"/>
        <w:adjustRightInd w:val="0"/>
        <w:jc w:val="both"/>
        <w:rPr>
          <w:color w:val="000000"/>
        </w:rPr>
      </w:pPr>
    </w:p>
    <w:p w14:paraId="003CA290" w14:textId="77777777" w:rsidR="00BB1A70" w:rsidRPr="008C6270" w:rsidRDefault="00DA4118" w:rsidP="00BB1A70">
      <w:pPr>
        <w:autoSpaceDE w:val="0"/>
        <w:autoSpaceDN w:val="0"/>
        <w:adjustRightInd w:val="0"/>
        <w:jc w:val="both"/>
        <w:rPr>
          <w:color w:val="000000"/>
        </w:rPr>
      </w:pPr>
      <w:r>
        <w:rPr>
          <w:color w:val="000000"/>
        </w:rPr>
        <w:t>Adult Education and Entrepreneurship Association (ALEA)</w:t>
      </w:r>
      <w:r w:rsidR="001379C9" w:rsidRPr="008C6270">
        <w:rPr>
          <w:color w:val="000000"/>
        </w:rPr>
        <w:t xml:space="preserve"> </w:t>
      </w:r>
      <w:r w:rsidR="00BB1A70" w:rsidRPr="008C6270">
        <w:rPr>
          <w:color w:val="000000"/>
        </w:rPr>
        <w:t xml:space="preserve">is weary of the following risks that may jeopardize project activities </w:t>
      </w:r>
    </w:p>
    <w:p w14:paraId="3135143A" w14:textId="77777777" w:rsidR="00BB1A70" w:rsidRPr="008C6270" w:rsidRDefault="00BB1A70" w:rsidP="00BB1A70">
      <w:pPr>
        <w:autoSpaceDE w:val="0"/>
        <w:autoSpaceDN w:val="0"/>
        <w:adjustRightInd w:val="0"/>
        <w:jc w:val="both"/>
        <w:rPr>
          <w:color w:val="000000"/>
        </w:rPr>
      </w:pPr>
    </w:p>
    <w:p w14:paraId="5C55CB76" w14:textId="77777777" w:rsidR="00C4079D" w:rsidRPr="008C6270" w:rsidRDefault="00C4079D" w:rsidP="00BB1A70">
      <w:pPr>
        <w:pStyle w:val="ListParagraph"/>
        <w:numPr>
          <w:ilvl w:val="0"/>
          <w:numId w:val="29"/>
        </w:numPr>
        <w:autoSpaceDE w:val="0"/>
        <w:autoSpaceDN w:val="0"/>
        <w:adjustRightInd w:val="0"/>
        <w:jc w:val="both"/>
        <w:rPr>
          <w:color w:val="000000"/>
        </w:rPr>
      </w:pPr>
      <w:r w:rsidRPr="008C6270">
        <w:rPr>
          <w:color w:val="000000"/>
        </w:rPr>
        <w:t xml:space="preserve">Less than average enrolment in the first year due to limited information about the project, competition from other projects and the fact that potential students will have enrolled elsewhere at the time of opening. </w:t>
      </w:r>
    </w:p>
    <w:p w14:paraId="626B66A6" w14:textId="77777777" w:rsidR="00C4079D" w:rsidRPr="008C6270" w:rsidRDefault="00C4079D" w:rsidP="00BB1A70">
      <w:pPr>
        <w:pStyle w:val="ListParagraph"/>
        <w:numPr>
          <w:ilvl w:val="0"/>
          <w:numId w:val="29"/>
        </w:numPr>
        <w:autoSpaceDE w:val="0"/>
        <w:autoSpaceDN w:val="0"/>
        <w:adjustRightInd w:val="0"/>
        <w:jc w:val="both"/>
        <w:rPr>
          <w:color w:val="000000"/>
        </w:rPr>
      </w:pPr>
      <w:r w:rsidRPr="008C6270">
        <w:rPr>
          <w:color w:val="000000"/>
        </w:rPr>
        <w:t>Less in quality of teachers due to similar factors listed in (a) above.</w:t>
      </w:r>
    </w:p>
    <w:p w14:paraId="4D4DE704" w14:textId="77777777" w:rsidR="00C4079D" w:rsidRPr="008C6270" w:rsidRDefault="00C4079D" w:rsidP="00BB1A70">
      <w:pPr>
        <w:pStyle w:val="ListParagraph"/>
        <w:numPr>
          <w:ilvl w:val="0"/>
          <w:numId w:val="29"/>
        </w:numPr>
        <w:autoSpaceDE w:val="0"/>
        <w:autoSpaceDN w:val="0"/>
        <w:adjustRightInd w:val="0"/>
        <w:jc w:val="both"/>
        <w:rPr>
          <w:color w:val="000000"/>
        </w:rPr>
      </w:pPr>
      <w:r w:rsidRPr="008C6270">
        <w:rPr>
          <w:color w:val="000000"/>
        </w:rPr>
        <w:t xml:space="preserve">A relatively high cost in tuition </w:t>
      </w:r>
      <w:r w:rsidR="00B44668" w:rsidRPr="008C6270">
        <w:rPr>
          <w:color w:val="000000"/>
        </w:rPr>
        <w:t xml:space="preserve">and maintenance </w:t>
      </w:r>
      <w:r w:rsidRPr="008C6270">
        <w:rPr>
          <w:color w:val="000000"/>
        </w:rPr>
        <w:t xml:space="preserve">due to high standards that the </w:t>
      </w:r>
      <w:r w:rsidR="00DA4118">
        <w:rPr>
          <w:color w:val="000000"/>
        </w:rPr>
        <w:t>Adult Education and Entrepreneurship Association (ALEA)</w:t>
      </w:r>
      <w:r w:rsidRPr="008C6270">
        <w:rPr>
          <w:color w:val="000000"/>
        </w:rPr>
        <w:t xml:space="preserve"> </w:t>
      </w:r>
      <w:r w:rsidR="000460B5" w:rsidRPr="008C6270">
        <w:rPr>
          <w:color w:val="000000"/>
        </w:rPr>
        <w:t>School</w:t>
      </w:r>
      <w:r w:rsidRPr="008C6270">
        <w:rPr>
          <w:color w:val="000000"/>
        </w:rPr>
        <w:t xml:space="preserve"> intends to project. This may be a disincentive </w:t>
      </w:r>
    </w:p>
    <w:p w14:paraId="40A44FD5" w14:textId="77777777" w:rsidR="00BB1A70" w:rsidRPr="008C6270" w:rsidRDefault="00B44668" w:rsidP="00BB1A70">
      <w:pPr>
        <w:pStyle w:val="ListParagraph"/>
        <w:numPr>
          <w:ilvl w:val="0"/>
          <w:numId w:val="29"/>
        </w:numPr>
        <w:autoSpaceDE w:val="0"/>
        <w:autoSpaceDN w:val="0"/>
        <w:adjustRightInd w:val="0"/>
        <w:jc w:val="both"/>
        <w:rPr>
          <w:color w:val="000000"/>
        </w:rPr>
      </w:pPr>
      <w:r w:rsidRPr="008C6270">
        <w:rPr>
          <w:color w:val="000000"/>
        </w:rPr>
        <w:t xml:space="preserve">Establishment of the school in a rural environment. The community is biased about quality of anything outside the confines of the capital city or the major towns.    </w:t>
      </w:r>
      <w:r w:rsidR="00C4079D" w:rsidRPr="008C6270">
        <w:rPr>
          <w:color w:val="000000"/>
        </w:rPr>
        <w:t xml:space="preserve">   </w:t>
      </w:r>
    </w:p>
    <w:p w14:paraId="7A976DE0" w14:textId="77777777" w:rsidR="000460B5" w:rsidRDefault="000460B5" w:rsidP="00BB1A70">
      <w:pPr>
        <w:autoSpaceDE w:val="0"/>
        <w:autoSpaceDN w:val="0"/>
        <w:adjustRightInd w:val="0"/>
        <w:jc w:val="both"/>
        <w:rPr>
          <w:b/>
          <w:bCs/>
          <w:color w:val="000000"/>
        </w:rPr>
      </w:pPr>
    </w:p>
    <w:p w14:paraId="1E5F1FDD" w14:textId="77777777" w:rsidR="00BB1A70" w:rsidRPr="008C6270" w:rsidRDefault="001379C9" w:rsidP="00BB1A70">
      <w:pPr>
        <w:autoSpaceDE w:val="0"/>
        <w:autoSpaceDN w:val="0"/>
        <w:adjustRightInd w:val="0"/>
        <w:jc w:val="both"/>
        <w:rPr>
          <w:b/>
          <w:bCs/>
          <w:color w:val="000000"/>
        </w:rPr>
      </w:pPr>
      <w:r>
        <w:rPr>
          <w:b/>
          <w:bCs/>
          <w:color w:val="000000"/>
        </w:rPr>
        <w:t xml:space="preserve">10.1 </w:t>
      </w:r>
      <w:r w:rsidR="00B44668" w:rsidRPr="008C6270">
        <w:rPr>
          <w:b/>
          <w:bCs/>
          <w:color w:val="000000"/>
        </w:rPr>
        <w:t>Mitigation</w:t>
      </w:r>
      <w:r w:rsidR="00E70775" w:rsidRPr="008C6270">
        <w:rPr>
          <w:b/>
          <w:bCs/>
          <w:color w:val="000000"/>
        </w:rPr>
        <w:t xml:space="preserve"> measures </w:t>
      </w:r>
      <w:r w:rsidR="00B44668" w:rsidRPr="008C6270">
        <w:rPr>
          <w:b/>
          <w:bCs/>
          <w:color w:val="000000"/>
        </w:rPr>
        <w:t xml:space="preserve"> </w:t>
      </w:r>
    </w:p>
    <w:p w14:paraId="425633EE" w14:textId="77777777" w:rsidR="00B44668" w:rsidRPr="008C6270" w:rsidRDefault="00B44668" w:rsidP="00BB1A70">
      <w:pPr>
        <w:autoSpaceDE w:val="0"/>
        <w:autoSpaceDN w:val="0"/>
        <w:adjustRightInd w:val="0"/>
        <w:jc w:val="both"/>
        <w:rPr>
          <w:color w:val="000000"/>
        </w:rPr>
      </w:pPr>
    </w:p>
    <w:p w14:paraId="001318B7" w14:textId="77777777" w:rsidR="000E7A09" w:rsidRPr="008C6270" w:rsidRDefault="00DA4118" w:rsidP="00BB1A70">
      <w:pPr>
        <w:autoSpaceDE w:val="0"/>
        <w:autoSpaceDN w:val="0"/>
        <w:adjustRightInd w:val="0"/>
        <w:jc w:val="both"/>
        <w:rPr>
          <w:color w:val="000000"/>
        </w:rPr>
      </w:pPr>
      <w:r>
        <w:rPr>
          <w:color w:val="000000"/>
        </w:rPr>
        <w:t>Adult Education and Entrepreneurship Association (ALEA)</w:t>
      </w:r>
      <w:r w:rsidR="001379C9" w:rsidRPr="008C6270">
        <w:rPr>
          <w:color w:val="000000"/>
        </w:rPr>
        <w:t xml:space="preserve"> </w:t>
      </w:r>
      <w:r w:rsidR="00E70775" w:rsidRPr="008C6270">
        <w:rPr>
          <w:color w:val="000000"/>
        </w:rPr>
        <w:t xml:space="preserve">will maximize on its outreach and communication </w:t>
      </w:r>
      <w:r w:rsidR="00E9616B" w:rsidRPr="008C6270">
        <w:rPr>
          <w:color w:val="000000"/>
        </w:rPr>
        <w:t>strategy to enlist buy in by providing complete and simplified information about the project</w:t>
      </w:r>
      <w:r w:rsidR="00AF3A7F" w:rsidRPr="008C6270">
        <w:rPr>
          <w:color w:val="000000"/>
        </w:rPr>
        <w:t xml:space="preserve"> and its unique positioning</w:t>
      </w:r>
      <w:r w:rsidR="00E9616B" w:rsidRPr="008C6270">
        <w:rPr>
          <w:color w:val="000000"/>
        </w:rPr>
        <w:t xml:space="preserve">. </w:t>
      </w:r>
      <w:r>
        <w:rPr>
          <w:color w:val="000000"/>
        </w:rPr>
        <w:t>Adult Education and Entrepreneurship Association (ALEA)</w:t>
      </w:r>
      <w:r w:rsidR="001379C9" w:rsidRPr="008C6270">
        <w:rPr>
          <w:color w:val="000000"/>
        </w:rPr>
        <w:t xml:space="preserve"> </w:t>
      </w:r>
      <w:r w:rsidR="00E9616B" w:rsidRPr="008C6270">
        <w:rPr>
          <w:color w:val="000000"/>
        </w:rPr>
        <w:t xml:space="preserve">will approach good students and best performing teachers </w:t>
      </w:r>
      <w:r w:rsidR="00AF3A7F" w:rsidRPr="008C6270">
        <w:rPr>
          <w:color w:val="000000"/>
        </w:rPr>
        <w:t xml:space="preserve">who can afford the standards of the school and </w:t>
      </w:r>
      <w:r w:rsidR="00E9616B" w:rsidRPr="008C6270">
        <w:rPr>
          <w:color w:val="000000"/>
        </w:rPr>
        <w:t xml:space="preserve">enlist </w:t>
      </w:r>
      <w:r w:rsidR="00AF3A7F" w:rsidRPr="008C6270">
        <w:rPr>
          <w:color w:val="000000"/>
        </w:rPr>
        <w:t xml:space="preserve">them </w:t>
      </w:r>
      <w:r w:rsidR="00E9616B" w:rsidRPr="008C6270">
        <w:rPr>
          <w:color w:val="000000"/>
        </w:rPr>
        <w:t xml:space="preserve">in the program. </w:t>
      </w:r>
      <w:r w:rsidR="00AF3A7F" w:rsidRPr="008C6270">
        <w:rPr>
          <w:color w:val="000000"/>
        </w:rPr>
        <w:t>This will be in addition to an incentive structure that will be projected to attract the intended products</w:t>
      </w:r>
    </w:p>
    <w:p w14:paraId="77A7E37E" w14:textId="77777777" w:rsidR="000E7A09" w:rsidRPr="008C6270" w:rsidRDefault="000E7A09" w:rsidP="00BB1A70">
      <w:pPr>
        <w:autoSpaceDE w:val="0"/>
        <w:autoSpaceDN w:val="0"/>
        <w:adjustRightInd w:val="0"/>
        <w:jc w:val="both"/>
        <w:rPr>
          <w:color w:val="000000"/>
        </w:rPr>
      </w:pPr>
    </w:p>
    <w:p w14:paraId="7ECF4FC2" w14:textId="77777777" w:rsidR="00BD5BFA" w:rsidRDefault="00DA4118" w:rsidP="00BB1A70">
      <w:pPr>
        <w:autoSpaceDE w:val="0"/>
        <w:autoSpaceDN w:val="0"/>
        <w:adjustRightInd w:val="0"/>
        <w:jc w:val="both"/>
        <w:rPr>
          <w:color w:val="000000"/>
        </w:rPr>
      </w:pPr>
      <w:r>
        <w:rPr>
          <w:color w:val="000000"/>
        </w:rPr>
        <w:t>Adult Education and Entrepreneurship Association (ALEA)</w:t>
      </w:r>
      <w:r w:rsidR="001379C9" w:rsidRPr="008C6270">
        <w:rPr>
          <w:color w:val="000000"/>
        </w:rPr>
        <w:t xml:space="preserve"> </w:t>
      </w:r>
      <w:r w:rsidR="000E7A09" w:rsidRPr="008C6270">
        <w:rPr>
          <w:color w:val="000000"/>
        </w:rPr>
        <w:t>will, too, maximize on the benefits of a rural setting of the project to the learners</w:t>
      </w:r>
      <w:r w:rsidR="00BD5BFA">
        <w:rPr>
          <w:color w:val="000000"/>
        </w:rPr>
        <w:t>.</w:t>
      </w:r>
    </w:p>
    <w:p w14:paraId="7233BE2F" w14:textId="77777777" w:rsidR="00B44668" w:rsidRPr="008C6270" w:rsidRDefault="00AF3A7F" w:rsidP="00BB1A70">
      <w:pPr>
        <w:autoSpaceDE w:val="0"/>
        <w:autoSpaceDN w:val="0"/>
        <w:adjustRightInd w:val="0"/>
        <w:jc w:val="both"/>
        <w:rPr>
          <w:color w:val="000000"/>
        </w:rPr>
      </w:pPr>
      <w:r w:rsidRPr="008C6270">
        <w:rPr>
          <w:color w:val="000000"/>
        </w:rPr>
        <w:t xml:space="preserve"> </w:t>
      </w:r>
      <w:r w:rsidR="00E9616B" w:rsidRPr="008C6270">
        <w:rPr>
          <w:color w:val="000000"/>
        </w:rPr>
        <w:t xml:space="preserve"> </w:t>
      </w:r>
    </w:p>
    <w:p w14:paraId="461402E4" w14:textId="77777777" w:rsidR="00BB1A70" w:rsidRPr="008C6270" w:rsidRDefault="00BB1A70" w:rsidP="00BB1A70">
      <w:pPr>
        <w:autoSpaceDE w:val="0"/>
        <w:autoSpaceDN w:val="0"/>
        <w:adjustRightInd w:val="0"/>
        <w:jc w:val="both"/>
        <w:rPr>
          <w:b/>
          <w:bCs/>
          <w:color w:val="000000"/>
        </w:rPr>
      </w:pPr>
      <w:r w:rsidRPr="008C6270">
        <w:rPr>
          <w:b/>
          <w:bCs/>
          <w:color w:val="000000"/>
        </w:rPr>
        <w:t>1</w:t>
      </w:r>
      <w:r w:rsidR="000E7A09" w:rsidRPr="008C6270">
        <w:rPr>
          <w:b/>
          <w:bCs/>
          <w:color w:val="000000"/>
        </w:rPr>
        <w:t>1</w:t>
      </w:r>
      <w:r w:rsidRPr="008C6270">
        <w:rPr>
          <w:b/>
          <w:bCs/>
          <w:color w:val="000000"/>
        </w:rPr>
        <w:t>.</w:t>
      </w:r>
      <w:r w:rsidR="000E7A09" w:rsidRPr="008C6270">
        <w:rPr>
          <w:b/>
          <w:bCs/>
          <w:color w:val="000000"/>
        </w:rPr>
        <w:t>0</w:t>
      </w:r>
      <w:r w:rsidR="000E7A09" w:rsidRPr="008C6270">
        <w:rPr>
          <w:b/>
          <w:bCs/>
          <w:color w:val="000000"/>
        </w:rPr>
        <w:tab/>
      </w:r>
      <w:r w:rsidRPr="008C6270">
        <w:rPr>
          <w:b/>
          <w:bCs/>
          <w:color w:val="000000"/>
        </w:rPr>
        <w:t xml:space="preserve"> Management Structure </w:t>
      </w:r>
    </w:p>
    <w:p w14:paraId="08BFBB60" w14:textId="77777777" w:rsidR="00BB1A70" w:rsidRPr="008C6270" w:rsidRDefault="00BB1A70" w:rsidP="00BB1A70">
      <w:pPr>
        <w:autoSpaceDE w:val="0"/>
        <w:autoSpaceDN w:val="0"/>
        <w:adjustRightInd w:val="0"/>
        <w:jc w:val="both"/>
        <w:rPr>
          <w:color w:val="DA0B00"/>
        </w:rPr>
      </w:pPr>
    </w:p>
    <w:p w14:paraId="3E83FD7C" w14:textId="77777777" w:rsidR="00F276F6" w:rsidRPr="00625DE9" w:rsidRDefault="00DA4118" w:rsidP="004C0020">
      <w:pPr>
        <w:autoSpaceDE w:val="0"/>
        <w:autoSpaceDN w:val="0"/>
        <w:adjustRightInd w:val="0"/>
        <w:jc w:val="both"/>
        <w:rPr>
          <w:color w:val="000000"/>
        </w:rPr>
      </w:pPr>
      <w:r>
        <w:rPr>
          <w:color w:val="000000"/>
        </w:rPr>
        <w:lastRenderedPageBreak/>
        <w:t>Adult Education and Entrepreneurship Association (ALEA)</w:t>
      </w:r>
      <w:r w:rsidR="001379C9" w:rsidRPr="008C6270">
        <w:rPr>
          <w:color w:val="000000"/>
        </w:rPr>
        <w:t xml:space="preserve"> </w:t>
      </w:r>
      <w:r w:rsidR="000E7A09" w:rsidRPr="008C6270">
        <w:rPr>
          <w:color w:val="000000"/>
        </w:rPr>
        <w:t xml:space="preserve">will form a special project committee to oversee all activities of the project. This committee </w:t>
      </w:r>
      <w:r w:rsidR="00AE28D1" w:rsidRPr="008C6270">
        <w:rPr>
          <w:color w:val="000000"/>
        </w:rPr>
        <w:t xml:space="preserve">will be supported by a full time Project Manager who is charged to undertake day to day administration of the project. The School Management Board will be the apex organ responsible for decision making of the project including deciding on management, administrative, financial and other technical requirements of the project. The project manager will be the Secretary of the project </w:t>
      </w:r>
      <w:r w:rsidR="005A546E" w:rsidRPr="008C6270">
        <w:rPr>
          <w:color w:val="000000"/>
        </w:rPr>
        <w:t xml:space="preserve">implementation </w:t>
      </w:r>
      <w:r w:rsidR="00AE28D1" w:rsidRPr="008C6270">
        <w:rPr>
          <w:color w:val="000000"/>
        </w:rPr>
        <w:t>committee and he</w:t>
      </w:r>
      <w:r w:rsidR="00A94CB4" w:rsidRPr="008C6270">
        <w:rPr>
          <w:color w:val="000000"/>
        </w:rPr>
        <w:t>/she</w:t>
      </w:r>
      <w:r w:rsidR="00AE28D1" w:rsidRPr="008C6270">
        <w:rPr>
          <w:color w:val="000000"/>
        </w:rPr>
        <w:t xml:space="preserve"> will make weekly reports on performance of the project for delivery to the School Management Board. The Board will make </w:t>
      </w:r>
      <w:r w:rsidR="005A546E" w:rsidRPr="008C6270">
        <w:rPr>
          <w:color w:val="000000"/>
        </w:rPr>
        <w:t xml:space="preserve">monthly </w:t>
      </w:r>
      <w:r w:rsidR="00AE28D1" w:rsidRPr="008C6270">
        <w:rPr>
          <w:color w:val="000000"/>
        </w:rPr>
        <w:t>briefing to the funder of the project in addition to providing updates in funding needs and managing issues of funds transfers. However, all matters of finance will ultimately be managed by the School Accountant</w:t>
      </w:r>
      <w:r w:rsidR="000460B5">
        <w:rPr>
          <w:color w:val="000000"/>
        </w:rPr>
        <w:t>/Bursar</w:t>
      </w:r>
      <w:r w:rsidR="00AE28D1" w:rsidRPr="008C6270">
        <w:rPr>
          <w:color w:val="000000"/>
        </w:rPr>
        <w:t xml:space="preserve"> who reports to the project manager –see illustra</w:t>
      </w:r>
      <w:r w:rsidR="00625DE9">
        <w:rPr>
          <w:color w:val="000000"/>
        </w:rPr>
        <w:t xml:space="preserve">tion below.     </w:t>
      </w:r>
    </w:p>
    <w:p w14:paraId="68A04CF2" w14:textId="77777777" w:rsidR="00F66C5C" w:rsidRDefault="00F66C5C" w:rsidP="004C0020">
      <w:pPr>
        <w:autoSpaceDE w:val="0"/>
        <w:autoSpaceDN w:val="0"/>
        <w:adjustRightInd w:val="0"/>
        <w:jc w:val="both"/>
        <w:rPr>
          <w:color w:val="000000"/>
          <w:sz w:val="22"/>
          <w:szCs w:val="22"/>
        </w:rPr>
      </w:pPr>
    </w:p>
    <w:p w14:paraId="68B4C404" w14:textId="77777777" w:rsidR="001855FC" w:rsidRDefault="001855FC" w:rsidP="004C0020">
      <w:pPr>
        <w:autoSpaceDE w:val="0"/>
        <w:autoSpaceDN w:val="0"/>
        <w:adjustRightInd w:val="0"/>
        <w:jc w:val="both"/>
        <w:rPr>
          <w:color w:val="000000"/>
          <w:sz w:val="22"/>
          <w:szCs w:val="22"/>
        </w:rPr>
      </w:pPr>
    </w:p>
    <w:p w14:paraId="79D0C110" w14:textId="77777777" w:rsidR="00A9333B" w:rsidRPr="007E26D3" w:rsidRDefault="004A4C89" w:rsidP="00A9333B">
      <w:pPr>
        <w:jc w:val="center"/>
        <w:rPr>
          <w:b/>
          <w:bCs/>
        </w:rPr>
      </w:pPr>
      <w:r>
        <w:rPr>
          <w:noProof/>
        </w:rPr>
        <w:pict w14:anchorId="28B94156">
          <v:roundrect id="_x0000_s1026" style="position:absolute;left:0;text-align:left;margin-left:174pt;margin-top:117.75pt;width:124.5pt;height:24pt;z-index:251644928" arcsize="10923f">
            <v:textbox style="mso-next-textbox:#_x0000_s1026">
              <w:txbxContent>
                <w:p w14:paraId="2DEEE1EE" w14:textId="77777777" w:rsidR="008C6270" w:rsidRPr="007E26D3" w:rsidRDefault="008C6270" w:rsidP="00A9333B">
                  <w:pPr>
                    <w:jc w:val="center"/>
                  </w:pPr>
                  <w:r w:rsidRPr="007E26D3">
                    <w:t>Head teacher</w:t>
                  </w:r>
                </w:p>
              </w:txbxContent>
            </v:textbox>
          </v:roundrect>
        </w:pict>
      </w:r>
      <w:r>
        <w:rPr>
          <w:noProof/>
        </w:rPr>
        <w:pict w14:anchorId="660C5A87">
          <v:shapetype id="_x0000_t32" coordsize="21600,21600" o:spt="32" o:oned="t" path="m,l21600,21600e" filled="f">
            <v:path arrowok="t" fillok="f" o:connecttype="none"/>
            <o:lock v:ext="edit" shapetype="t"/>
          </v:shapetype>
          <v:shape id="_x0000_s1027" type="#_x0000_t32" style="position:absolute;left:0;text-align:left;margin-left:296.25pt;margin-top:337.5pt;width:0;height:37.5pt;z-index:251672576" o:connectortype="straight"/>
        </w:pict>
      </w:r>
      <w:r>
        <w:rPr>
          <w:noProof/>
        </w:rPr>
        <w:pict w14:anchorId="02F9E887">
          <v:shape id="_x0000_s1028" type="#_x0000_t32" style="position:absolute;left:0;text-align:left;margin-left:400.5pt;margin-top:264.75pt;width:0;height:46.5pt;z-index:251671552" o:connectortype="straight"/>
        </w:pict>
      </w:r>
      <w:r>
        <w:rPr>
          <w:noProof/>
        </w:rPr>
        <w:pict w14:anchorId="485A43B5">
          <v:shape id="_x0000_s1029" type="#_x0000_t32" style="position:absolute;left:0;text-align:left;margin-left:393.75pt;margin-top:264.75pt;width:6.75pt;height:0;z-index:251670528" o:connectortype="straight"/>
        </w:pict>
      </w:r>
      <w:r>
        <w:rPr>
          <w:noProof/>
        </w:rPr>
        <w:pict w14:anchorId="49E4473B">
          <v:shape id="_x0000_s1030" type="#_x0000_t32" style="position:absolute;left:0;text-align:left;margin-left:294.75pt;margin-top:264.75pt;width:0;height:46.5pt;z-index:251669504" o:connectortype="straight"/>
        </w:pict>
      </w:r>
      <w:r>
        <w:rPr>
          <w:noProof/>
        </w:rPr>
        <w:pict w14:anchorId="558D700F">
          <v:shape id="_x0000_s1031" type="#_x0000_t32" style="position:absolute;left:0;text-align:left;margin-left:345.75pt;margin-top:264.75pt;width:48pt;height:0;z-index:251668480" o:connectortype="straight"/>
        </w:pict>
      </w:r>
      <w:r>
        <w:rPr>
          <w:noProof/>
        </w:rPr>
        <w:pict w14:anchorId="2E10D02F">
          <v:shape id="_x0000_s1032" type="#_x0000_t32" style="position:absolute;left:0;text-align:left;margin-left:294.75pt;margin-top:264.75pt;width:51pt;height:0;flip:x;z-index:251667456" o:connectortype="straight"/>
        </w:pict>
      </w:r>
      <w:r>
        <w:rPr>
          <w:noProof/>
        </w:rPr>
        <w:pict w14:anchorId="560F61A8">
          <v:shape id="_x0000_s1033" type="#_x0000_t32" style="position:absolute;left:0;text-align:left;margin-left:345.75pt;margin-top:229.5pt;width:0;height:35.25pt;z-index:251666432" o:connectortype="straight"/>
        </w:pict>
      </w:r>
      <w:r>
        <w:rPr>
          <w:noProof/>
        </w:rPr>
        <w:pict w14:anchorId="272247EB">
          <v:shape id="_x0000_s1034" type="#_x0000_t32" style="position:absolute;left:0;text-align:left;margin-left:345.75pt;margin-top:195pt;width:0;height:12.75pt;z-index:251665408" o:connectortype="straight"/>
        </w:pict>
      </w:r>
      <w:r>
        <w:rPr>
          <w:noProof/>
        </w:rPr>
        <w:pict w14:anchorId="692DCCB3">
          <v:shape id="_x0000_s1035" type="#_x0000_t32" style="position:absolute;left:0;text-align:left;margin-left:120pt;margin-top:273pt;width:0;height:13.5pt;z-index:251664384" o:connectortype="straight"/>
        </w:pict>
      </w:r>
      <w:r>
        <w:rPr>
          <w:noProof/>
        </w:rPr>
        <w:pict w14:anchorId="1D12D010">
          <v:shape id="_x0000_s1036" type="#_x0000_t32" style="position:absolute;left:0;text-align:left;margin-left:120pt;margin-top:229.5pt;width:0;height:20.25pt;z-index:251663360" o:connectortype="straight"/>
        </w:pict>
      </w:r>
      <w:r>
        <w:rPr>
          <w:noProof/>
        </w:rPr>
        <w:pict w14:anchorId="75C4B1E7">
          <v:shape id="_x0000_s1037" type="#_x0000_t32" style="position:absolute;left:0;text-align:left;margin-left:336pt;margin-top:195pt;width:9.75pt;height:0;z-index:251662336" o:connectortype="straight"/>
        </w:pict>
      </w:r>
      <w:r>
        <w:rPr>
          <w:noProof/>
        </w:rPr>
        <w:pict w14:anchorId="15E9DEAF">
          <v:shape id="_x0000_s1038" type="#_x0000_t32" style="position:absolute;left:0;text-align:left;margin-left:237pt;margin-top:195pt;width:99pt;height:0;z-index:251661312" o:connectortype="straight"/>
        </w:pict>
      </w:r>
      <w:r>
        <w:rPr>
          <w:noProof/>
        </w:rPr>
        <w:pict w14:anchorId="4810AB7A">
          <v:shape id="_x0000_s1039" type="#_x0000_t32" style="position:absolute;left:0;text-align:left;margin-left:120pt;margin-top:195pt;width:0;height:12.75pt;z-index:251660288" o:connectortype="straight"/>
        </w:pict>
      </w:r>
      <w:r>
        <w:rPr>
          <w:noProof/>
        </w:rPr>
        <w:pict w14:anchorId="428F413C">
          <v:shape id="_x0000_s1040" type="#_x0000_t32" style="position:absolute;left:0;text-align:left;margin-left:120pt;margin-top:195pt;width:15pt;height:0;flip:x;z-index:251659264" o:connectortype="straight"/>
        </w:pict>
      </w:r>
      <w:r>
        <w:rPr>
          <w:noProof/>
        </w:rPr>
        <w:pict w14:anchorId="0CC67371">
          <v:shape id="_x0000_s1041" type="#_x0000_t32" style="position:absolute;left:0;text-align:left;margin-left:135pt;margin-top:195pt;width:102pt;height:0;flip:x;z-index:251658240" o:connectortype="straight"/>
        </w:pict>
      </w:r>
      <w:r>
        <w:rPr>
          <w:noProof/>
        </w:rPr>
        <w:pict w14:anchorId="344764F5">
          <v:shape id="_x0000_s1042" type="#_x0000_t32" style="position:absolute;left:0;text-align:left;margin-left:237pt;margin-top:183.75pt;width:0;height:11.25pt;z-index:251657216" o:connectortype="straight"/>
        </w:pict>
      </w:r>
      <w:r>
        <w:rPr>
          <w:noProof/>
        </w:rPr>
        <w:pict w14:anchorId="31F8D99B">
          <v:shape id="_x0000_s1043" type="#_x0000_t32" style="position:absolute;left:0;text-align:left;margin-left:237pt;margin-top:141.75pt;width:0;height:14.25pt;z-index:251656192" o:connectortype="straight"/>
        </w:pict>
      </w:r>
      <w:r>
        <w:rPr>
          <w:noProof/>
        </w:rPr>
        <w:pict w14:anchorId="32C0D78A">
          <v:shape id="_x0000_s1044" type="#_x0000_t32" style="position:absolute;left:0;text-align:left;margin-left:237pt;margin-top:97.5pt;width:0;height:20.25pt;z-index:251655168" o:connectortype="straight"/>
        </w:pict>
      </w:r>
      <w:r>
        <w:rPr>
          <w:noProof/>
        </w:rPr>
        <w:pict w14:anchorId="2B19A6DF">
          <v:shape id="_x0000_s1045" type="#_x0000_t32" style="position:absolute;left:0;text-align:left;margin-left:237pt;margin-top:55.5pt;width:0;height:19.5pt;z-index:251654144" o:connectortype="straight"/>
        </w:pict>
      </w:r>
      <w:r>
        <w:rPr>
          <w:noProof/>
        </w:rPr>
        <w:pict w14:anchorId="12237568">
          <v:roundrect id="_x0000_s1046" style="position:absolute;left:0;text-align:left;margin-left:177.75pt;margin-top:75pt;width:118.5pt;height:22.5pt;z-index:251643904" arcsize="10923f">
            <v:textbox style="mso-next-textbox:#_x0000_s1046">
              <w:txbxContent>
                <w:p w14:paraId="7935CD13" w14:textId="77777777" w:rsidR="008C6270" w:rsidRPr="007E26D3" w:rsidRDefault="00F605A8" w:rsidP="00A9333B">
                  <w:r>
                    <w:t xml:space="preserve">    </w:t>
                  </w:r>
                  <w:r w:rsidR="000460B5">
                    <w:t>Project Manager</w:t>
                  </w:r>
                </w:p>
              </w:txbxContent>
            </v:textbox>
          </v:roundrect>
        </w:pict>
      </w:r>
      <w:r>
        <w:rPr>
          <w:noProof/>
        </w:rPr>
        <w:pict w14:anchorId="755BD9B0">
          <v:roundrect id="_x0000_s1047" style="position:absolute;left:0;text-align:left;margin-left:156pt;margin-top:375pt;width:204pt;height:30.75pt;z-index:251653120" arcsize="10923f">
            <v:textbox style="mso-next-textbox:#_x0000_s1047">
              <w:txbxContent>
                <w:p w14:paraId="20662A25" w14:textId="77777777" w:rsidR="008C6270" w:rsidRPr="007E26D3" w:rsidRDefault="008C6270" w:rsidP="00A9333B">
                  <w:pPr>
                    <w:jc w:val="center"/>
                  </w:pPr>
                  <w:r w:rsidRPr="007E26D3">
                    <w:t>Support staff</w:t>
                  </w:r>
                </w:p>
              </w:txbxContent>
            </v:textbox>
          </v:roundrect>
        </w:pict>
      </w:r>
      <w:r>
        <w:rPr>
          <w:noProof/>
        </w:rPr>
        <w:pict w14:anchorId="5FBB3D01">
          <v:roundrect id="_x0000_s1048" style="position:absolute;left:0;text-align:left;margin-left:376.5pt;margin-top:311.25pt;width:85.5pt;height:26.25pt;z-index:251651072" arcsize="10923f">
            <v:textbox style="mso-next-textbox:#_x0000_s1048">
              <w:txbxContent>
                <w:p w14:paraId="5B1213F6" w14:textId="77777777" w:rsidR="008C6270" w:rsidRPr="007E26D3" w:rsidRDefault="008C6270" w:rsidP="00A9333B">
                  <w:r w:rsidRPr="007E26D3">
                    <w:t>Stenographer</w:t>
                  </w:r>
                </w:p>
              </w:txbxContent>
            </v:textbox>
          </v:roundrect>
        </w:pict>
      </w:r>
      <w:r>
        <w:rPr>
          <w:noProof/>
        </w:rPr>
        <w:pict w14:anchorId="2D204A2C">
          <v:roundrect id="_x0000_s1049" style="position:absolute;left:0;text-align:left;margin-left:64.5pt;margin-top:286.5pt;width:126pt;height:24.75pt;z-index:251652096" arcsize="10923f">
            <v:textbox style="mso-next-textbox:#_x0000_s1049">
              <w:txbxContent>
                <w:p w14:paraId="6646693D" w14:textId="77777777" w:rsidR="008C6270" w:rsidRPr="007E26D3" w:rsidRDefault="008C6270" w:rsidP="00A9333B">
                  <w:pPr>
                    <w:jc w:val="center"/>
                  </w:pPr>
                  <w:r w:rsidRPr="007E26D3">
                    <w:t>Teaching staff</w:t>
                  </w:r>
                </w:p>
              </w:txbxContent>
            </v:textbox>
          </v:roundrect>
        </w:pict>
      </w:r>
      <w:r>
        <w:rPr>
          <w:noProof/>
        </w:rPr>
        <w:pict w14:anchorId="4ACA48A9">
          <v:roundrect id="_x0000_s1050" style="position:absolute;left:0;text-align:left;margin-left:54.75pt;margin-top:249.75pt;width:135.75pt;height:23.25pt;z-index:251649024" arcsize="10923f">
            <v:textbox style="mso-next-textbox:#_x0000_s1050">
              <w:txbxContent>
                <w:p w14:paraId="59657C50" w14:textId="77777777" w:rsidR="008C6270" w:rsidRPr="007E26D3" w:rsidRDefault="008C6270" w:rsidP="00A9333B">
                  <w:pPr>
                    <w:jc w:val="center"/>
                  </w:pPr>
                  <w:r w:rsidRPr="007E26D3">
                    <w:t>Heads of Department</w:t>
                  </w:r>
                </w:p>
              </w:txbxContent>
            </v:textbox>
          </v:roundrect>
        </w:pict>
      </w:r>
      <w:r>
        <w:rPr>
          <w:noProof/>
        </w:rPr>
        <w:pict w14:anchorId="4D524A98">
          <v:roundrect id="_x0000_s1051" style="position:absolute;left:0;text-align:left;margin-left:181.5pt;margin-top:31.5pt;width:114.75pt;height:24pt;z-index:251642880" arcsize="10923f">
            <v:textbox style="mso-next-textbox:#_x0000_s1051">
              <w:txbxContent>
                <w:p w14:paraId="45056026" w14:textId="77777777" w:rsidR="008C6270" w:rsidRPr="007E26D3" w:rsidRDefault="008C6270" w:rsidP="00A9333B">
                  <w:r w:rsidRPr="007E26D3">
                    <w:t>Board of Directors</w:t>
                  </w:r>
                </w:p>
              </w:txbxContent>
            </v:textbox>
          </v:roundrect>
        </w:pict>
      </w:r>
      <w:r>
        <w:rPr>
          <w:noProof/>
        </w:rPr>
        <w:pict w14:anchorId="690482D5">
          <v:roundrect id="_x0000_s1052" style="position:absolute;left:0;text-align:left;margin-left:54.75pt;margin-top:207.75pt;width:131.25pt;height:21.75pt;z-index:251646976" arcsize="10923f">
            <v:textbox style="mso-next-textbox:#_x0000_s1052">
              <w:txbxContent>
                <w:p w14:paraId="7B7400E9" w14:textId="77777777" w:rsidR="008C6270" w:rsidRPr="007E26D3" w:rsidRDefault="008C6270" w:rsidP="00A9333B">
                  <w:pPr>
                    <w:jc w:val="center"/>
                  </w:pPr>
                  <w:r w:rsidRPr="007E26D3">
                    <w:t>Director of Studies</w:t>
                  </w:r>
                </w:p>
              </w:txbxContent>
            </v:textbox>
          </v:roundrect>
        </w:pict>
      </w:r>
      <w:r>
        <w:rPr>
          <w:noProof/>
        </w:rPr>
        <w:pict w14:anchorId="6D1C0882">
          <v:roundrect id="_x0000_s1053" style="position:absolute;left:0;text-align:left;margin-left:282.75pt;margin-top:207.75pt;width:126pt;height:21.75pt;z-index:251648000" arcsize="10923f">
            <v:textbox style="mso-next-textbox:#_x0000_s1053">
              <w:txbxContent>
                <w:p w14:paraId="2A039CFA" w14:textId="77777777" w:rsidR="008C6270" w:rsidRPr="007E26D3" w:rsidRDefault="000460B5" w:rsidP="00A9333B">
                  <w:pPr>
                    <w:jc w:val="center"/>
                  </w:pPr>
                  <w:r>
                    <w:t>Accountant/</w:t>
                  </w:r>
                  <w:r w:rsidR="008C6270" w:rsidRPr="007E26D3">
                    <w:t>Bursar</w:t>
                  </w:r>
                </w:p>
              </w:txbxContent>
            </v:textbox>
          </v:roundrect>
        </w:pict>
      </w:r>
      <w:r w:rsidR="00A9333B" w:rsidRPr="007E26D3">
        <w:rPr>
          <w:b/>
          <w:bCs/>
        </w:rPr>
        <w:t>ORGANIZATION CHART</w:t>
      </w:r>
    </w:p>
    <w:p w14:paraId="588B8D6E" w14:textId="77777777" w:rsidR="00F66C5C" w:rsidRDefault="00F66C5C" w:rsidP="004C0020">
      <w:pPr>
        <w:autoSpaceDE w:val="0"/>
        <w:autoSpaceDN w:val="0"/>
        <w:adjustRightInd w:val="0"/>
        <w:jc w:val="both"/>
        <w:rPr>
          <w:color w:val="000000"/>
          <w:sz w:val="22"/>
          <w:szCs w:val="22"/>
        </w:rPr>
      </w:pPr>
    </w:p>
    <w:p w14:paraId="7CBD904C" w14:textId="77777777" w:rsidR="00F66C5C" w:rsidRDefault="00F66C5C" w:rsidP="004C0020">
      <w:pPr>
        <w:autoSpaceDE w:val="0"/>
        <w:autoSpaceDN w:val="0"/>
        <w:adjustRightInd w:val="0"/>
        <w:jc w:val="both"/>
        <w:rPr>
          <w:color w:val="000000"/>
          <w:sz w:val="22"/>
          <w:szCs w:val="22"/>
        </w:rPr>
      </w:pPr>
    </w:p>
    <w:p w14:paraId="0F559D90" w14:textId="77777777" w:rsidR="00F66C5C" w:rsidRDefault="00F66C5C" w:rsidP="004C0020">
      <w:pPr>
        <w:autoSpaceDE w:val="0"/>
        <w:autoSpaceDN w:val="0"/>
        <w:adjustRightInd w:val="0"/>
        <w:jc w:val="both"/>
        <w:rPr>
          <w:color w:val="000000"/>
          <w:sz w:val="22"/>
          <w:szCs w:val="22"/>
        </w:rPr>
      </w:pPr>
    </w:p>
    <w:p w14:paraId="628A4ACB" w14:textId="77777777" w:rsidR="00F66C5C" w:rsidRDefault="00F66C5C" w:rsidP="004C0020">
      <w:pPr>
        <w:autoSpaceDE w:val="0"/>
        <w:autoSpaceDN w:val="0"/>
        <w:adjustRightInd w:val="0"/>
        <w:jc w:val="both"/>
        <w:rPr>
          <w:color w:val="000000"/>
          <w:sz w:val="22"/>
          <w:szCs w:val="22"/>
        </w:rPr>
      </w:pPr>
    </w:p>
    <w:p w14:paraId="6E643166" w14:textId="77777777" w:rsidR="00F66C5C" w:rsidRDefault="00F66C5C" w:rsidP="004C0020">
      <w:pPr>
        <w:autoSpaceDE w:val="0"/>
        <w:autoSpaceDN w:val="0"/>
        <w:adjustRightInd w:val="0"/>
        <w:jc w:val="both"/>
        <w:rPr>
          <w:color w:val="000000"/>
          <w:sz w:val="22"/>
          <w:szCs w:val="22"/>
        </w:rPr>
      </w:pPr>
    </w:p>
    <w:p w14:paraId="14C8063A" w14:textId="77777777" w:rsidR="00F66C5C" w:rsidRDefault="00F66C5C" w:rsidP="004C0020">
      <w:pPr>
        <w:autoSpaceDE w:val="0"/>
        <w:autoSpaceDN w:val="0"/>
        <w:adjustRightInd w:val="0"/>
        <w:jc w:val="both"/>
        <w:rPr>
          <w:color w:val="000000"/>
          <w:sz w:val="22"/>
          <w:szCs w:val="22"/>
        </w:rPr>
      </w:pPr>
    </w:p>
    <w:p w14:paraId="58A38F66" w14:textId="77777777" w:rsidR="00F66C5C" w:rsidRDefault="00F66C5C" w:rsidP="004C0020">
      <w:pPr>
        <w:autoSpaceDE w:val="0"/>
        <w:autoSpaceDN w:val="0"/>
        <w:adjustRightInd w:val="0"/>
        <w:jc w:val="both"/>
        <w:rPr>
          <w:color w:val="000000"/>
          <w:sz w:val="22"/>
          <w:szCs w:val="22"/>
        </w:rPr>
      </w:pPr>
    </w:p>
    <w:p w14:paraId="15C11BF7" w14:textId="77777777" w:rsidR="00F66C5C" w:rsidRDefault="00F66C5C" w:rsidP="004C0020">
      <w:pPr>
        <w:autoSpaceDE w:val="0"/>
        <w:autoSpaceDN w:val="0"/>
        <w:adjustRightInd w:val="0"/>
        <w:jc w:val="both"/>
        <w:rPr>
          <w:color w:val="000000"/>
          <w:sz w:val="22"/>
          <w:szCs w:val="22"/>
        </w:rPr>
      </w:pPr>
    </w:p>
    <w:p w14:paraId="2C5A9964" w14:textId="77777777" w:rsidR="00F66C5C" w:rsidRDefault="00F66C5C" w:rsidP="004C0020">
      <w:pPr>
        <w:autoSpaceDE w:val="0"/>
        <w:autoSpaceDN w:val="0"/>
        <w:adjustRightInd w:val="0"/>
        <w:jc w:val="both"/>
        <w:rPr>
          <w:color w:val="000000"/>
          <w:sz w:val="22"/>
          <w:szCs w:val="22"/>
        </w:rPr>
      </w:pPr>
    </w:p>
    <w:p w14:paraId="2ABB4FD2" w14:textId="77777777" w:rsidR="00F66C5C" w:rsidRDefault="00F66C5C" w:rsidP="004C0020">
      <w:pPr>
        <w:autoSpaceDE w:val="0"/>
        <w:autoSpaceDN w:val="0"/>
        <w:adjustRightInd w:val="0"/>
        <w:jc w:val="both"/>
        <w:rPr>
          <w:color w:val="000000"/>
          <w:sz w:val="22"/>
          <w:szCs w:val="22"/>
        </w:rPr>
      </w:pPr>
    </w:p>
    <w:p w14:paraId="6EF1F17F" w14:textId="77777777" w:rsidR="00F66C5C" w:rsidRDefault="00F66C5C" w:rsidP="004C0020">
      <w:pPr>
        <w:autoSpaceDE w:val="0"/>
        <w:autoSpaceDN w:val="0"/>
        <w:adjustRightInd w:val="0"/>
        <w:jc w:val="both"/>
        <w:rPr>
          <w:color w:val="000000"/>
          <w:sz w:val="22"/>
          <w:szCs w:val="22"/>
        </w:rPr>
      </w:pPr>
    </w:p>
    <w:p w14:paraId="52CA768B" w14:textId="77777777" w:rsidR="00F66C5C" w:rsidRDefault="004A4C89" w:rsidP="004C0020">
      <w:pPr>
        <w:autoSpaceDE w:val="0"/>
        <w:autoSpaceDN w:val="0"/>
        <w:adjustRightInd w:val="0"/>
        <w:jc w:val="both"/>
        <w:rPr>
          <w:color w:val="000000"/>
          <w:sz w:val="22"/>
          <w:szCs w:val="22"/>
        </w:rPr>
      </w:pPr>
      <w:r>
        <w:rPr>
          <w:noProof/>
        </w:rPr>
        <w:pict w14:anchorId="677F48FA">
          <v:roundrect id="_x0000_s1054" style="position:absolute;left:0;text-align:left;margin-left:162pt;margin-top:3.1pt;width:156pt;height:27.75pt;z-index:251645952" arcsize="10923f">
            <v:textbox>
              <w:txbxContent>
                <w:p w14:paraId="7E491CD5" w14:textId="77777777" w:rsidR="008C6270" w:rsidRPr="007E26D3" w:rsidRDefault="00F605A8" w:rsidP="00A9333B">
                  <w:r>
                    <w:t xml:space="preserve">      </w:t>
                  </w:r>
                  <w:r w:rsidR="008C6270" w:rsidRPr="007E26D3">
                    <w:t xml:space="preserve">Deputy Head </w:t>
                  </w:r>
                  <w:r>
                    <w:t>t</w:t>
                  </w:r>
                  <w:r w:rsidR="008C6270" w:rsidRPr="007E26D3">
                    <w:t>eacher</w:t>
                  </w:r>
                </w:p>
              </w:txbxContent>
            </v:textbox>
          </v:roundrect>
        </w:pict>
      </w:r>
    </w:p>
    <w:p w14:paraId="3C32916E" w14:textId="77777777" w:rsidR="00F66C5C" w:rsidRDefault="00F66C5C" w:rsidP="004C0020">
      <w:pPr>
        <w:autoSpaceDE w:val="0"/>
        <w:autoSpaceDN w:val="0"/>
        <w:adjustRightInd w:val="0"/>
        <w:jc w:val="both"/>
        <w:rPr>
          <w:color w:val="000000"/>
          <w:sz w:val="22"/>
          <w:szCs w:val="22"/>
        </w:rPr>
      </w:pPr>
    </w:p>
    <w:p w14:paraId="7B02081E" w14:textId="77777777" w:rsidR="00F66C5C" w:rsidRDefault="00F66C5C" w:rsidP="004C0020">
      <w:pPr>
        <w:autoSpaceDE w:val="0"/>
        <w:autoSpaceDN w:val="0"/>
        <w:adjustRightInd w:val="0"/>
        <w:jc w:val="both"/>
        <w:rPr>
          <w:color w:val="000000"/>
          <w:sz w:val="22"/>
          <w:szCs w:val="22"/>
        </w:rPr>
      </w:pPr>
    </w:p>
    <w:p w14:paraId="17FE5AF7" w14:textId="77777777" w:rsidR="00F66C5C" w:rsidRDefault="00F66C5C" w:rsidP="004C0020">
      <w:pPr>
        <w:autoSpaceDE w:val="0"/>
        <w:autoSpaceDN w:val="0"/>
        <w:adjustRightInd w:val="0"/>
        <w:jc w:val="both"/>
        <w:rPr>
          <w:color w:val="000000"/>
          <w:sz w:val="22"/>
          <w:szCs w:val="22"/>
        </w:rPr>
      </w:pPr>
    </w:p>
    <w:p w14:paraId="13F47725" w14:textId="77777777" w:rsidR="00F66C5C" w:rsidRDefault="00F66C5C" w:rsidP="004C0020">
      <w:pPr>
        <w:autoSpaceDE w:val="0"/>
        <w:autoSpaceDN w:val="0"/>
        <w:adjustRightInd w:val="0"/>
        <w:jc w:val="both"/>
        <w:rPr>
          <w:color w:val="000000"/>
          <w:sz w:val="22"/>
          <w:szCs w:val="22"/>
        </w:rPr>
      </w:pPr>
    </w:p>
    <w:p w14:paraId="248B8FE0" w14:textId="77777777" w:rsidR="00F66C5C" w:rsidRDefault="00F66C5C" w:rsidP="004C0020">
      <w:pPr>
        <w:autoSpaceDE w:val="0"/>
        <w:autoSpaceDN w:val="0"/>
        <w:adjustRightInd w:val="0"/>
        <w:jc w:val="both"/>
        <w:rPr>
          <w:color w:val="000000"/>
          <w:sz w:val="22"/>
          <w:szCs w:val="22"/>
        </w:rPr>
      </w:pPr>
    </w:p>
    <w:p w14:paraId="191B3827" w14:textId="77777777" w:rsidR="00F66C5C" w:rsidRDefault="00F66C5C" w:rsidP="004C0020">
      <w:pPr>
        <w:autoSpaceDE w:val="0"/>
        <w:autoSpaceDN w:val="0"/>
        <w:adjustRightInd w:val="0"/>
        <w:jc w:val="both"/>
        <w:rPr>
          <w:color w:val="000000"/>
          <w:sz w:val="22"/>
          <w:szCs w:val="22"/>
        </w:rPr>
      </w:pPr>
    </w:p>
    <w:p w14:paraId="4445F75A" w14:textId="77777777" w:rsidR="00F66C5C" w:rsidRDefault="00F66C5C" w:rsidP="004C0020">
      <w:pPr>
        <w:autoSpaceDE w:val="0"/>
        <w:autoSpaceDN w:val="0"/>
        <w:adjustRightInd w:val="0"/>
        <w:jc w:val="both"/>
        <w:rPr>
          <w:color w:val="000000"/>
          <w:sz w:val="22"/>
          <w:szCs w:val="22"/>
        </w:rPr>
      </w:pPr>
    </w:p>
    <w:p w14:paraId="4B2F009A" w14:textId="77777777" w:rsidR="00F66C5C" w:rsidRDefault="00F66C5C" w:rsidP="004C0020">
      <w:pPr>
        <w:autoSpaceDE w:val="0"/>
        <w:autoSpaceDN w:val="0"/>
        <w:adjustRightInd w:val="0"/>
        <w:jc w:val="both"/>
        <w:rPr>
          <w:color w:val="000000"/>
          <w:sz w:val="22"/>
          <w:szCs w:val="22"/>
        </w:rPr>
      </w:pPr>
    </w:p>
    <w:p w14:paraId="6536E3AB" w14:textId="77777777" w:rsidR="00F66C5C" w:rsidRDefault="00F66C5C" w:rsidP="004C0020">
      <w:pPr>
        <w:autoSpaceDE w:val="0"/>
        <w:autoSpaceDN w:val="0"/>
        <w:adjustRightInd w:val="0"/>
        <w:jc w:val="both"/>
        <w:rPr>
          <w:color w:val="000000"/>
          <w:sz w:val="22"/>
          <w:szCs w:val="22"/>
        </w:rPr>
      </w:pPr>
    </w:p>
    <w:p w14:paraId="05C8FB27" w14:textId="77777777" w:rsidR="00A9333B" w:rsidRDefault="00A9333B" w:rsidP="004C0020">
      <w:pPr>
        <w:autoSpaceDE w:val="0"/>
        <w:autoSpaceDN w:val="0"/>
        <w:adjustRightInd w:val="0"/>
        <w:jc w:val="both"/>
        <w:rPr>
          <w:color w:val="000000"/>
          <w:sz w:val="22"/>
          <w:szCs w:val="22"/>
        </w:rPr>
      </w:pPr>
    </w:p>
    <w:p w14:paraId="0A57CD74" w14:textId="77777777" w:rsidR="00A9333B" w:rsidRDefault="00A9333B" w:rsidP="004C0020">
      <w:pPr>
        <w:autoSpaceDE w:val="0"/>
        <w:autoSpaceDN w:val="0"/>
        <w:adjustRightInd w:val="0"/>
        <w:jc w:val="both"/>
        <w:rPr>
          <w:color w:val="000000"/>
          <w:sz w:val="22"/>
          <w:szCs w:val="22"/>
        </w:rPr>
      </w:pPr>
    </w:p>
    <w:p w14:paraId="65719D27" w14:textId="77777777" w:rsidR="00A9333B" w:rsidRDefault="004A4C89" w:rsidP="004C0020">
      <w:pPr>
        <w:autoSpaceDE w:val="0"/>
        <w:autoSpaceDN w:val="0"/>
        <w:adjustRightInd w:val="0"/>
        <w:jc w:val="both"/>
        <w:rPr>
          <w:color w:val="000000"/>
          <w:sz w:val="22"/>
          <w:szCs w:val="22"/>
        </w:rPr>
      </w:pPr>
      <w:r>
        <w:rPr>
          <w:noProof/>
        </w:rPr>
        <w:pict w14:anchorId="191F9270">
          <v:roundrect id="_x0000_s1055" style="position:absolute;left:0;text-align:left;margin-left:3in;margin-top:6.5pt;width:147.75pt;height:26.25pt;z-index:251650048" arcsize="10923f">
            <v:textbox>
              <w:txbxContent>
                <w:p w14:paraId="290DB09A" w14:textId="77777777" w:rsidR="008C6270" w:rsidRPr="007E26D3" w:rsidRDefault="000460B5" w:rsidP="00A9333B">
                  <w:r>
                    <w:t>Administrative Assistant</w:t>
                  </w:r>
                </w:p>
              </w:txbxContent>
            </v:textbox>
          </v:roundrect>
        </w:pict>
      </w:r>
    </w:p>
    <w:p w14:paraId="52A6BBFB" w14:textId="77777777" w:rsidR="00A9333B" w:rsidRDefault="00A9333B" w:rsidP="004C0020">
      <w:pPr>
        <w:autoSpaceDE w:val="0"/>
        <w:autoSpaceDN w:val="0"/>
        <w:adjustRightInd w:val="0"/>
        <w:jc w:val="both"/>
        <w:rPr>
          <w:color w:val="000000"/>
          <w:sz w:val="22"/>
          <w:szCs w:val="22"/>
        </w:rPr>
      </w:pPr>
    </w:p>
    <w:p w14:paraId="61866BB7" w14:textId="77777777" w:rsidR="00A9333B" w:rsidRDefault="00A9333B" w:rsidP="004C0020">
      <w:pPr>
        <w:autoSpaceDE w:val="0"/>
        <w:autoSpaceDN w:val="0"/>
        <w:adjustRightInd w:val="0"/>
        <w:jc w:val="both"/>
        <w:rPr>
          <w:color w:val="000000"/>
          <w:sz w:val="22"/>
          <w:szCs w:val="22"/>
        </w:rPr>
      </w:pPr>
    </w:p>
    <w:p w14:paraId="7CDF3C05" w14:textId="77777777" w:rsidR="00A9333B" w:rsidRDefault="00A9333B" w:rsidP="004C0020">
      <w:pPr>
        <w:autoSpaceDE w:val="0"/>
        <w:autoSpaceDN w:val="0"/>
        <w:adjustRightInd w:val="0"/>
        <w:jc w:val="both"/>
        <w:rPr>
          <w:color w:val="000000"/>
          <w:sz w:val="22"/>
          <w:szCs w:val="22"/>
        </w:rPr>
      </w:pPr>
    </w:p>
    <w:p w14:paraId="1B0E8547" w14:textId="77777777" w:rsidR="00A9333B" w:rsidRDefault="00A9333B" w:rsidP="004C0020">
      <w:pPr>
        <w:autoSpaceDE w:val="0"/>
        <w:autoSpaceDN w:val="0"/>
        <w:adjustRightInd w:val="0"/>
        <w:jc w:val="both"/>
        <w:rPr>
          <w:color w:val="000000"/>
          <w:sz w:val="22"/>
          <w:szCs w:val="22"/>
        </w:rPr>
      </w:pPr>
    </w:p>
    <w:p w14:paraId="171BB935" w14:textId="77777777" w:rsidR="00A9333B" w:rsidRDefault="00A9333B" w:rsidP="004C0020">
      <w:pPr>
        <w:autoSpaceDE w:val="0"/>
        <w:autoSpaceDN w:val="0"/>
        <w:adjustRightInd w:val="0"/>
        <w:jc w:val="both"/>
        <w:rPr>
          <w:color w:val="000000"/>
          <w:sz w:val="22"/>
          <w:szCs w:val="22"/>
        </w:rPr>
      </w:pPr>
    </w:p>
    <w:p w14:paraId="1D9CD383" w14:textId="77777777" w:rsidR="00A9333B" w:rsidRDefault="00A9333B" w:rsidP="004C0020">
      <w:pPr>
        <w:autoSpaceDE w:val="0"/>
        <w:autoSpaceDN w:val="0"/>
        <w:adjustRightInd w:val="0"/>
        <w:jc w:val="both"/>
        <w:rPr>
          <w:color w:val="000000"/>
          <w:sz w:val="22"/>
          <w:szCs w:val="22"/>
        </w:rPr>
      </w:pPr>
    </w:p>
    <w:p w14:paraId="246B1757" w14:textId="77777777" w:rsidR="000460B5" w:rsidRDefault="000460B5" w:rsidP="004C0020">
      <w:pPr>
        <w:autoSpaceDE w:val="0"/>
        <w:autoSpaceDN w:val="0"/>
        <w:adjustRightInd w:val="0"/>
        <w:jc w:val="both"/>
        <w:rPr>
          <w:color w:val="000000"/>
          <w:sz w:val="22"/>
          <w:szCs w:val="22"/>
        </w:rPr>
      </w:pPr>
    </w:p>
    <w:p w14:paraId="3B6B3AC6" w14:textId="77777777" w:rsidR="000460B5" w:rsidRDefault="000460B5" w:rsidP="004C0020">
      <w:pPr>
        <w:autoSpaceDE w:val="0"/>
        <w:autoSpaceDN w:val="0"/>
        <w:adjustRightInd w:val="0"/>
        <w:jc w:val="both"/>
        <w:rPr>
          <w:color w:val="000000"/>
          <w:sz w:val="22"/>
          <w:szCs w:val="22"/>
        </w:rPr>
      </w:pPr>
    </w:p>
    <w:p w14:paraId="1BBA936D" w14:textId="77777777" w:rsidR="001855FC" w:rsidRDefault="001855FC" w:rsidP="004C0020">
      <w:pPr>
        <w:autoSpaceDE w:val="0"/>
        <w:autoSpaceDN w:val="0"/>
        <w:adjustRightInd w:val="0"/>
        <w:jc w:val="both"/>
        <w:rPr>
          <w:color w:val="000000"/>
          <w:sz w:val="22"/>
          <w:szCs w:val="22"/>
        </w:rPr>
      </w:pPr>
    </w:p>
    <w:p w14:paraId="5FB679BD" w14:textId="77777777" w:rsidR="001855FC" w:rsidRDefault="001855FC" w:rsidP="004C0020">
      <w:pPr>
        <w:autoSpaceDE w:val="0"/>
        <w:autoSpaceDN w:val="0"/>
        <w:adjustRightInd w:val="0"/>
        <w:jc w:val="both"/>
        <w:rPr>
          <w:color w:val="000000"/>
          <w:sz w:val="22"/>
          <w:szCs w:val="22"/>
        </w:rPr>
      </w:pPr>
    </w:p>
    <w:p w14:paraId="766929E3" w14:textId="77777777" w:rsidR="0013205A" w:rsidRDefault="005A546E" w:rsidP="004C0020">
      <w:pPr>
        <w:autoSpaceDE w:val="0"/>
        <w:autoSpaceDN w:val="0"/>
        <w:adjustRightInd w:val="0"/>
        <w:jc w:val="both"/>
        <w:rPr>
          <w:color w:val="000000"/>
          <w:sz w:val="22"/>
          <w:szCs w:val="22"/>
        </w:rPr>
      </w:pPr>
      <w:r w:rsidRPr="00B727C2">
        <w:rPr>
          <w:color w:val="000000"/>
          <w:sz w:val="22"/>
          <w:szCs w:val="22"/>
        </w:rPr>
        <w:t>Fi</w:t>
      </w:r>
      <w:r w:rsidR="00BA6307" w:rsidRPr="00B727C2">
        <w:rPr>
          <w:color w:val="000000"/>
          <w:sz w:val="22"/>
          <w:szCs w:val="22"/>
        </w:rPr>
        <w:t>gure 1: Project Administrative S</w:t>
      </w:r>
      <w:r w:rsidRPr="00B727C2">
        <w:rPr>
          <w:color w:val="000000"/>
          <w:sz w:val="22"/>
          <w:szCs w:val="22"/>
        </w:rPr>
        <w:t xml:space="preserve">tructure </w:t>
      </w:r>
    </w:p>
    <w:p w14:paraId="3B78EEB0" w14:textId="77777777" w:rsidR="00F276F6" w:rsidRDefault="00F276F6" w:rsidP="004C0020">
      <w:pPr>
        <w:autoSpaceDE w:val="0"/>
        <w:autoSpaceDN w:val="0"/>
        <w:adjustRightInd w:val="0"/>
        <w:jc w:val="both"/>
        <w:rPr>
          <w:b/>
          <w:bCs/>
          <w:color w:val="000000"/>
        </w:rPr>
      </w:pPr>
    </w:p>
    <w:p w14:paraId="2969AE48" w14:textId="77777777" w:rsidR="00625DE9" w:rsidRDefault="00625DE9" w:rsidP="004C0020">
      <w:pPr>
        <w:autoSpaceDE w:val="0"/>
        <w:autoSpaceDN w:val="0"/>
        <w:adjustRightInd w:val="0"/>
        <w:jc w:val="both"/>
        <w:rPr>
          <w:b/>
          <w:bCs/>
          <w:color w:val="000000"/>
        </w:rPr>
      </w:pPr>
    </w:p>
    <w:p w14:paraId="564FB98D" w14:textId="77777777" w:rsidR="00C00044" w:rsidRDefault="00C00044" w:rsidP="004C0020">
      <w:pPr>
        <w:autoSpaceDE w:val="0"/>
        <w:autoSpaceDN w:val="0"/>
        <w:adjustRightInd w:val="0"/>
        <w:jc w:val="both"/>
        <w:rPr>
          <w:b/>
          <w:bCs/>
          <w:color w:val="000000"/>
        </w:rPr>
      </w:pPr>
    </w:p>
    <w:p w14:paraId="4B8E354E" w14:textId="77777777" w:rsidR="00C15C60" w:rsidRDefault="00C15C60" w:rsidP="004C0020">
      <w:pPr>
        <w:autoSpaceDE w:val="0"/>
        <w:autoSpaceDN w:val="0"/>
        <w:adjustRightInd w:val="0"/>
        <w:jc w:val="both"/>
        <w:rPr>
          <w:b/>
          <w:bCs/>
          <w:color w:val="000000"/>
        </w:rPr>
      </w:pPr>
    </w:p>
    <w:p w14:paraId="299FDE6F" w14:textId="77777777" w:rsidR="00C15C60" w:rsidRDefault="00C15C60" w:rsidP="004C0020">
      <w:pPr>
        <w:autoSpaceDE w:val="0"/>
        <w:autoSpaceDN w:val="0"/>
        <w:adjustRightInd w:val="0"/>
        <w:jc w:val="both"/>
        <w:rPr>
          <w:b/>
          <w:bCs/>
          <w:color w:val="000000"/>
        </w:rPr>
      </w:pPr>
    </w:p>
    <w:p w14:paraId="75250DC8" w14:textId="77777777" w:rsidR="00C00044" w:rsidRDefault="00C00044" w:rsidP="004C0020">
      <w:pPr>
        <w:autoSpaceDE w:val="0"/>
        <w:autoSpaceDN w:val="0"/>
        <w:adjustRightInd w:val="0"/>
        <w:jc w:val="both"/>
        <w:rPr>
          <w:b/>
          <w:bCs/>
          <w:color w:val="000000"/>
        </w:rPr>
      </w:pPr>
    </w:p>
    <w:p w14:paraId="298E9A1C" w14:textId="77777777" w:rsidR="00625DE9" w:rsidRDefault="00625DE9" w:rsidP="004C0020">
      <w:pPr>
        <w:autoSpaceDE w:val="0"/>
        <w:autoSpaceDN w:val="0"/>
        <w:adjustRightInd w:val="0"/>
        <w:jc w:val="both"/>
        <w:rPr>
          <w:b/>
          <w:bCs/>
          <w:color w:val="000000"/>
        </w:rPr>
      </w:pPr>
    </w:p>
    <w:p w14:paraId="5EBADFBD" w14:textId="77777777" w:rsidR="003463AC" w:rsidRPr="0066106F" w:rsidRDefault="003463AC" w:rsidP="004C0020">
      <w:pPr>
        <w:autoSpaceDE w:val="0"/>
        <w:autoSpaceDN w:val="0"/>
        <w:adjustRightInd w:val="0"/>
        <w:jc w:val="both"/>
        <w:rPr>
          <w:b/>
          <w:bCs/>
          <w:color w:val="000000"/>
        </w:rPr>
      </w:pPr>
      <w:r w:rsidRPr="0066106F">
        <w:rPr>
          <w:b/>
          <w:bCs/>
          <w:color w:val="000000"/>
        </w:rPr>
        <w:t>12</w:t>
      </w:r>
      <w:r w:rsidR="004A0310" w:rsidRPr="0066106F">
        <w:rPr>
          <w:b/>
          <w:bCs/>
          <w:color w:val="000000"/>
        </w:rPr>
        <w:t>.0</w:t>
      </w:r>
      <w:r w:rsidR="004A0310" w:rsidRPr="0066106F">
        <w:rPr>
          <w:b/>
          <w:bCs/>
          <w:color w:val="000000"/>
        </w:rPr>
        <w:tab/>
      </w:r>
      <w:r w:rsidRPr="0066106F">
        <w:rPr>
          <w:b/>
          <w:bCs/>
          <w:color w:val="000000"/>
        </w:rPr>
        <w:t xml:space="preserve"> </w:t>
      </w:r>
      <w:r w:rsidR="007E16AA" w:rsidRPr="0066106F">
        <w:rPr>
          <w:b/>
          <w:bCs/>
          <w:color w:val="000000"/>
        </w:rPr>
        <w:t>Sustainability P</w:t>
      </w:r>
      <w:r w:rsidRPr="0066106F">
        <w:rPr>
          <w:b/>
          <w:bCs/>
          <w:color w:val="000000"/>
        </w:rPr>
        <w:t xml:space="preserve">lan </w:t>
      </w:r>
    </w:p>
    <w:p w14:paraId="42263F02" w14:textId="77777777" w:rsidR="003463AC" w:rsidRPr="00B727C2" w:rsidRDefault="003463AC" w:rsidP="004C0020">
      <w:pPr>
        <w:autoSpaceDE w:val="0"/>
        <w:autoSpaceDN w:val="0"/>
        <w:adjustRightInd w:val="0"/>
        <w:jc w:val="both"/>
        <w:rPr>
          <w:b/>
          <w:bCs/>
          <w:color w:val="DA0B00"/>
          <w:sz w:val="22"/>
          <w:szCs w:val="22"/>
        </w:rPr>
      </w:pPr>
    </w:p>
    <w:p w14:paraId="504C1867" w14:textId="77777777" w:rsidR="001A7DE9" w:rsidRDefault="004A0310" w:rsidP="004A0310">
      <w:pPr>
        <w:pStyle w:val="BodyText3"/>
        <w:tabs>
          <w:tab w:val="left" w:pos="6379"/>
        </w:tabs>
        <w:jc w:val="both"/>
        <w:rPr>
          <w:rFonts w:ascii="Times New Roman" w:hAnsi="Times New Roman" w:cs="Times New Roman"/>
          <w:b w:val="0"/>
          <w:bCs w:val="0"/>
          <w:i w:val="0"/>
          <w:iCs w:val="0"/>
          <w:sz w:val="24"/>
          <w:szCs w:val="24"/>
        </w:rPr>
      </w:pPr>
      <w:r w:rsidRPr="0066106F">
        <w:rPr>
          <w:rFonts w:ascii="Times New Roman" w:hAnsi="Times New Roman" w:cs="Times New Roman"/>
          <w:b w:val="0"/>
          <w:bCs w:val="0"/>
          <w:i w:val="0"/>
          <w:iCs w:val="0"/>
          <w:sz w:val="24"/>
          <w:szCs w:val="24"/>
        </w:rPr>
        <w:t xml:space="preserve">The key components of the project will continue after the project period under the supervision of </w:t>
      </w:r>
      <w:r w:rsidR="00DA4118">
        <w:rPr>
          <w:rFonts w:ascii="Times New Roman" w:hAnsi="Times New Roman" w:cs="Times New Roman"/>
          <w:b w:val="0"/>
          <w:i w:val="0"/>
          <w:color w:val="000000"/>
          <w:sz w:val="24"/>
          <w:szCs w:val="24"/>
        </w:rPr>
        <w:t>Adult Education and Entrepreneurship Association (ALEA)</w:t>
      </w:r>
      <w:r w:rsidR="00625DE9" w:rsidRPr="008C6270">
        <w:rPr>
          <w:color w:val="000000"/>
        </w:rPr>
        <w:t xml:space="preserve"> </w:t>
      </w:r>
      <w:r w:rsidR="00F276F6">
        <w:rPr>
          <w:rFonts w:ascii="Times New Roman" w:hAnsi="Times New Roman" w:cs="Times New Roman"/>
          <w:b w:val="0"/>
          <w:bCs w:val="0"/>
          <w:i w:val="0"/>
          <w:iCs w:val="0"/>
          <w:sz w:val="24"/>
          <w:szCs w:val="24"/>
        </w:rPr>
        <w:t xml:space="preserve">and </w:t>
      </w:r>
      <w:r w:rsidR="00623BB6">
        <w:rPr>
          <w:rFonts w:ascii="Times New Roman" w:hAnsi="Times New Roman" w:cs="Times New Roman"/>
          <w:b w:val="0"/>
          <w:bCs w:val="0"/>
          <w:i w:val="0"/>
          <w:iCs w:val="0"/>
          <w:sz w:val="24"/>
          <w:szCs w:val="24"/>
        </w:rPr>
        <w:t>the donor/sponsor.</w:t>
      </w:r>
      <w:r w:rsidRPr="0066106F">
        <w:rPr>
          <w:rFonts w:ascii="Times New Roman" w:hAnsi="Times New Roman" w:cs="Times New Roman"/>
          <w:b w:val="0"/>
          <w:bCs w:val="0"/>
          <w:i w:val="0"/>
          <w:iCs w:val="0"/>
          <w:sz w:val="24"/>
          <w:szCs w:val="24"/>
        </w:rPr>
        <w:t xml:space="preserve"> </w:t>
      </w:r>
      <w:r w:rsidR="00DA4118">
        <w:rPr>
          <w:rFonts w:ascii="Times New Roman" w:hAnsi="Times New Roman" w:cs="Times New Roman"/>
          <w:b w:val="0"/>
          <w:i w:val="0"/>
          <w:color w:val="000000"/>
          <w:sz w:val="24"/>
          <w:szCs w:val="24"/>
        </w:rPr>
        <w:t>Adult Education and Entrepreneurship Association (ALEA)</w:t>
      </w:r>
      <w:r w:rsidRPr="0066106F">
        <w:rPr>
          <w:rFonts w:ascii="Times New Roman" w:hAnsi="Times New Roman" w:cs="Times New Roman"/>
          <w:b w:val="0"/>
          <w:bCs w:val="0"/>
          <w:i w:val="0"/>
          <w:iCs w:val="0"/>
          <w:sz w:val="24"/>
          <w:szCs w:val="24"/>
        </w:rPr>
        <w:t xml:space="preserve"> </w:t>
      </w:r>
      <w:r w:rsidR="007E16AA" w:rsidRPr="0066106F">
        <w:rPr>
          <w:rFonts w:ascii="Times New Roman" w:hAnsi="Times New Roman" w:cs="Times New Roman"/>
          <w:b w:val="0"/>
          <w:bCs w:val="0"/>
          <w:i w:val="0"/>
          <w:iCs w:val="0"/>
          <w:sz w:val="24"/>
          <w:szCs w:val="24"/>
        </w:rPr>
        <w:t>will admi</w:t>
      </w:r>
      <w:r w:rsidR="00625DE9">
        <w:rPr>
          <w:rFonts w:ascii="Times New Roman" w:hAnsi="Times New Roman" w:cs="Times New Roman"/>
          <w:b w:val="0"/>
          <w:bCs w:val="0"/>
          <w:i w:val="0"/>
          <w:iCs w:val="0"/>
          <w:sz w:val="24"/>
          <w:szCs w:val="24"/>
        </w:rPr>
        <w:t xml:space="preserve">t </w:t>
      </w:r>
      <w:r w:rsidR="00623BB6" w:rsidRPr="00BD5BFA">
        <w:rPr>
          <w:rFonts w:ascii="Times New Roman" w:hAnsi="Times New Roman" w:cs="Times New Roman"/>
          <w:b w:val="0"/>
          <w:bCs w:val="0"/>
          <w:i w:val="0"/>
          <w:iCs w:val="0"/>
          <w:sz w:val="24"/>
          <w:szCs w:val="24"/>
        </w:rPr>
        <w:t>3</w:t>
      </w:r>
      <w:r w:rsidR="00625DE9" w:rsidRPr="00BD5BFA">
        <w:rPr>
          <w:rFonts w:ascii="Times New Roman" w:hAnsi="Times New Roman" w:cs="Times New Roman"/>
          <w:b w:val="0"/>
          <w:bCs w:val="0"/>
          <w:i w:val="0"/>
          <w:iCs w:val="0"/>
          <w:sz w:val="24"/>
          <w:szCs w:val="24"/>
        </w:rPr>
        <w:t>0% disadvantaged students</w:t>
      </w:r>
      <w:r w:rsidR="00F276F6" w:rsidRPr="00BD5BFA">
        <w:rPr>
          <w:rFonts w:ascii="Times New Roman" w:hAnsi="Times New Roman" w:cs="Times New Roman"/>
          <w:b w:val="0"/>
          <w:bCs w:val="0"/>
          <w:i w:val="0"/>
          <w:iCs w:val="0"/>
          <w:sz w:val="24"/>
          <w:szCs w:val="24"/>
        </w:rPr>
        <w:t xml:space="preserve"> and </w:t>
      </w:r>
      <w:r w:rsidR="00623BB6" w:rsidRPr="00BD5BFA">
        <w:rPr>
          <w:rFonts w:ascii="Times New Roman" w:hAnsi="Times New Roman" w:cs="Times New Roman"/>
          <w:b w:val="0"/>
          <w:bCs w:val="0"/>
          <w:i w:val="0"/>
          <w:iCs w:val="0"/>
          <w:sz w:val="24"/>
          <w:szCs w:val="24"/>
        </w:rPr>
        <w:t>7</w:t>
      </w:r>
      <w:r w:rsidR="00F276F6" w:rsidRPr="00BD5BFA">
        <w:rPr>
          <w:rFonts w:ascii="Times New Roman" w:hAnsi="Times New Roman" w:cs="Times New Roman"/>
          <w:b w:val="0"/>
          <w:bCs w:val="0"/>
          <w:i w:val="0"/>
          <w:iCs w:val="0"/>
          <w:sz w:val="24"/>
          <w:szCs w:val="24"/>
        </w:rPr>
        <w:t xml:space="preserve">0% </w:t>
      </w:r>
      <w:r w:rsidR="007E16AA" w:rsidRPr="00BD5BFA">
        <w:rPr>
          <w:rFonts w:ascii="Times New Roman" w:hAnsi="Times New Roman" w:cs="Times New Roman"/>
          <w:b w:val="0"/>
          <w:bCs w:val="0"/>
          <w:i w:val="0"/>
          <w:iCs w:val="0"/>
          <w:sz w:val="24"/>
          <w:szCs w:val="24"/>
        </w:rPr>
        <w:t>fee</w:t>
      </w:r>
      <w:r w:rsidR="00F276F6" w:rsidRPr="00BD5BFA">
        <w:rPr>
          <w:rFonts w:ascii="Times New Roman" w:hAnsi="Times New Roman" w:cs="Times New Roman"/>
          <w:b w:val="0"/>
          <w:bCs w:val="0"/>
          <w:i w:val="0"/>
          <w:iCs w:val="0"/>
          <w:sz w:val="24"/>
          <w:szCs w:val="24"/>
        </w:rPr>
        <w:t>s</w:t>
      </w:r>
      <w:r w:rsidR="007E16AA" w:rsidRPr="00BD5BFA">
        <w:rPr>
          <w:rFonts w:ascii="Times New Roman" w:hAnsi="Times New Roman" w:cs="Times New Roman"/>
          <w:b w:val="0"/>
          <w:bCs w:val="0"/>
          <w:i w:val="0"/>
          <w:iCs w:val="0"/>
          <w:sz w:val="24"/>
          <w:szCs w:val="24"/>
        </w:rPr>
        <w:t xml:space="preserve"> paying students</w:t>
      </w:r>
      <w:r w:rsidR="0012254E" w:rsidRPr="00BD5BFA">
        <w:rPr>
          <w:rFonts w:ascii="Times New Roman" w:hAnsi="Times New Roman" w:cs="Times New Roman"/>
          <w:b w:val="0"/>
          <w:bCs w:val="0"/>
          <w:i w:val="0"/>
          <w:iCs w:val="0"/>
          <w:sz w:val="24"/>
          <w:szCs w:val="24"/>
        </w:rPr>
        <w:t xml:space="preserve"> </w:t>
      </w:r>
      <w:r w:rsidR="00AA4D65" w:rsidRPr="00BD5BFA">
        <w:rPr>
          <w:rFonts w:ascii="Times New Roman" w:hAnsi="Times New Roman" w:cs="Times New Roman"/>
          <w:b w:val="0"/>
          <w:bCs w:val="0"/>
          <w:i w:val="0"/>
          <w:iCs w:val="0"/>
          <w:sz w:val="24"/>
          <w:szCs w:val="24"/>
        </w:rPr>
        <w:t>with planned initial fees</w:t>
      </w:r>
      <w:r w:rsidR="00F34340" w:rsidRPr="00BD5BFA">
        <w:rPr>
          <w:rFonts w:ascii="Times New Roman" w:hAnsi="Times New Roman" w:cs="Times New Roman"/>
          <w:b w:val="0"/>
          <w:bCs w:val="0"/>
          <w:i w:val="0"/>
          <w:iCs w:val="0"/>
          <w:sz w:val="24"/>
          <w:szCs w:val="24"/>
        </w:rPr>
        <w:t xml:space="preserve"> of UGX 15</w:t>
      </w:r>
      <w:r w:rsidR="0012254E" w:rsidRPr="00BD5BFA">
        <w:rPr>
          <w:rFonts w:ascii="Times New Roman" w:hAnsi="Times New Roman" w:cs="Times New Roman"/>
          <w:b w:val="0"/>
          <w:bCs w:val="0"/>
          <w:i w:val="0"/>
          <w:iCs w:val="0"/>
          <w:sz w:val="24"/>
          <w:szCs w:val="24"/>
        </w:rPr>
        <w:t>0,000</w:t>
      </w:r>
      <w:r w:rsidR="0012254E">
        <w:rPr>
          <w:rFonts w:ascii="Times New Roman" w:hAnsi="Times New Roman" w:cs="Times New Roman"/>
          <w:b w:val="0"/>
          <w:bCs w:val="0"/>
          <w:i w:val="0"/>
          <w:iCs w:val="0"/>
          <w:sz w:val="24"/>
          <w:szCs w:val="24"/>
        </w:rPr>
        <w:t xml:space="preserve"> and will increase as we set the required standards</w:t>
      </w:r>
      <w:r w:rsidR="007E16AA" w:rsidRPr="0066106F">
        <w:rPr>
          <w:rFonts w:ascii="Times New Roman" w:hAnsi="Times New Roman" w:cs="Times New Roman"/>
          <w:b w:val="0"/>
          <w:bCs w:val="0"/>
          <w:i w:val="0"/>
          <w:iCs w:val="0"/>
          <w:sz w:val="24"/>
          <w:szCs w:val="24"/>
        </w:rPr>
        <w:t xml:space="preserve">. This will be a key source of funding. </w:t>
      </w:r>
    </w:p>
    <w:p w14:paraId="1250F7BF" w14:textId="77777777" w:rsidR="001A7DE9" w:rsidRDefault="001A7DE9" w:rsidP="004A0310">
      <w:pPr>
        <w:pStyle w:val="BodyText3"/>
        <w:tabs>
          <w:tab w:val="left" w:pos="6379"/>
        </w:tabs>
        <w:jc w:val="both"/>
        <w:rPr>
          <w:rFonts w:ascii="Times New Roman" w:hAnsi="Times New Roman" w:cs="Times New Roman"/>
          <w:b w:val="0"/>
          <w:bCs w:val="0"/>
          <w:i w:val="0"/>
          <w:iCs w:val="0"/>
          <w:sz w:val="24"/>
          <w:szCs w:val="24"/>
        </w:rPr>
      </w:pPr>
    </w:p>
    <w:p w14:paraId="473D0313" w14:textId="77777777" w:rsidR="007E16AA" w:rsidRPr="0066106F" w:rsidRDefault="00DA4118" w:rsidP="004A0310">
      <w:pPr>
        <w:pStyle w:val="BodyText3"/>
        <w:tabs>
          <w:tab w:val="left" w:pos="6379"/>
        </w:tabs>
        <w:jc w:val="both"/>
        <w:rPr>
          <w:rFonts w:ascii="Times New Roman" w:hAnsi="Times New Roman" w:cs="Times New Roman"/>
          <w:b w:val="0"/>
          <w:bCs w:val="0"/>
          <w:i w:val="0"/>
          <w:iCs w:val="0"/>
          <w:sz w:val="24"/>
          <w:szCs w:val="24"/>
        </w:rPr>
      </w:pPr>
      <w:r>
        <w:rPr>
          <w:rFonts w:ascii="Times New Roman" w:hAnsi="Times New Roman" w:cs="Times New Roman"/>
          <w:b w:val="0"/>
          <w:i w:val="0"/>
          <w:color w:val="000000"/>
          <w:sz w:val="24"/>
          <w:szCs w:val="24"/>
        </w:rPr>
        <w:t>Adult Education and Entrepreneurship Association (ALEA)</w:t>
      </w:r>
      <w:r w:rsidR="007E16AA" w:rsidRPr="0066106F">
        <w:rPr>
          <w:rFonts w:ascii="Times New Roman" w:hAnsi="Times New Roman" w:cs="Times New Roman"/>
          <w:b w:val="0"/>
          <w:bCs w:val="0"/>
          <w:i w:val="0"/>
          <w:iCs w:val="0"/>
          <w:sz w:val="24"/>
          <w:szCs w:val="24"/>
        </w:rPr>
        <w:t xml:space="preserve"> will also undertake the following to supplement the project incomes:</w:t>
      </w:r>
    </w:p>
    <w:p w14:paraId="0AABBB95" w14:textId="77777777" w:rsidR="0066106F" w:rsidRPr="0066106F" w:rsidRDefault="0066106F" w:rsidP="004A0310">
      <w:pPr>
        <w:pStyle w:val="BodyText3"/>
        <w:tabs>
          <w:tab w:val="left" w:pos="6379"/>
        </w:tabs>
        <w:jc w:val="both"/>
        <w:rPr>
          <w:rFonts w:ascii="Times New Roman" w:hAnsi="Times New Roman" w:cs="Times New Roman"/>
          <w:b w:val="0"/>
          <w:bCs w:val="0"/>
          <w:i w:val="0"/>
          <w:iCs w:val="0"/>
          <w:sz w:val="24"/>
          <w:szCs w:val="24"/>
        </w:rPr>
      </w:pPr>
    </w:p>
    <w:p w14:paraId="79480822" w14:textId="77777777" w:rsidR="0066106F" w:rsidRPr="00625DE9" w:rsidRDefault="0066106F" w:rsidP="0066106F">
      <w:pPr>
        <w:pStyle w:val="BodyText3"/>
        <w:numPr>
          <w:ilvl w:val="0"/>
          <w:numId w:val="34"/>
        </w:numPr>
        <w:tabs>
          <w:tab w:val="left" w:pos="6379"/>
        </w:tabs>
        <w:jc w:val="both"/>
        <w:rPr>
          <w:rFonts w:ascii="Times New Roman" w:hAnsi="Times New Roman" w:cs="Times New Roman"/>
          <w:b w:val="0"/>
          <w:bCs w:val="0"/>
          <w:i w:val="0"/>
          <w:iCs w:val="0"/>
          <w:sz w:val="24"/>
          <w:szCs w:val="24"/>
          <w:highlight w:val="yellow"/>
        </w:rPr>
      </w:pPr>
      <w:r w:rsidRPr="0066106F">
        <w:rPr>
          <w:rFonts w:ascii="Times New Roman" w:hAnsi="Times New Roman" w:cs="Times New Roman"/>
          <w:b w:val="0"/>
          <w:bCs w:val="0"/>
          <w:i w:val="0"/>
          <w:iCs w:val="0"/>
          <w:sz w:val="24"/>
          <w:szCs w:val="24"/>
        </w:rPr>
        <w:t xml:space="preserve">Engage the school to participate in commercial farming.  </w:t>
      </w:r>
      <w:r w:rsidR="00DA4118">
        <w:rPr>
          <w:rFonts w:ascii="Times New Roman" w:hAnsi="Times New Roman" w:cs="Times New Roman"/>
          <w:b w:val="0"/>
          <w:i w:val="0"/>
          <w:color w:val="000000"/>
          <w:sz w:val="24"/>
          <w:szCs w:val="24"/>
        </w:rPr>
        <w:t>Adult Education and Entrepreneurship Association (ALEA)</w:t>
      </w:r>
      <w:r w:rsidRPr="0066106F">
        <w:rPr>
          <w:rFonts w:ascii="Times New Roman" w:hAnsi="Times New Roman" w:cs="Times New Roman"/>
          <w:b w:val="0"/>
          <w:bCs w:val="0"/>
          <w:i w:val="0"/>
          <w:iCs w:val="0"/>
          <w:sz w:val="24"/>
          <w:szCs w:val="24"/>
        </w:rPr>
        <w:t xml:space="preserve"> already engages in these activities with the communities </w:t>
      </w:r>
      <w:r w:rsidR="00BD5BFA" w:rsidRPr="00C00044">
        <w:rPr>
          <w:rFonts w:ascii="Times New Roman" w:hAnsi="Times New Roman" w:cs="Times New Roman"/>
          <w:b w:val="0"/>
          <w:bCs w:val="0"/>
          <w:i w:val="0"/>
          <w:iCs w:val="0"/>
          <w:sz w:val="24"/>
          <w:szCs w:val="24"/>
        </w:rPr>
        <w:t xml:space="preserve">e.g. </w:t>
      </w:r>
      <w:r w:rsidR="00DA2068">
        <w:rPr>
          <w:rFonts w:ascii="Times New Roman" w:hAnsi="Times New Roman" w:cs="Times New Roman"/>
          <w:b w:val="0"/>
          <w:bCs w:val="0"/>
          <w:i w:val="0"/>
          <w:iCs w:val="0"/>
          <w:sz w:val="24"/>
          <w:szCs w:val="24"/>
        </w:rPr>
        <w:t xml:space="preserve">tree planting, </w:t>
      </w:r>
      <w:r w:rsidR="00BD5BFA" w:rsidRPr="00C00044">
        <w:rPr>
          <w:rFonts w:ascii="Times New Roman" w:hAnsi="Times New Roman" w:cs="Times New Roman"/>
          <w:b w:val="0"/>
          <w:bCs w:val="0"/>
          <w:i w:val="0"/>
          <w:iCs w:val="0"/>
          <w:sz w:val="24"/>
          <w:szCs w:val="24"/>
        </w:rPr>
        <w:t>crop farming</w:t>
      </w:r>
      <w:r w:rsidRPr="00C00044">
        <w:rPr>
          <w:rFonts w:ascii="Times New Roman" w:hAnsi="Times New Roman" w:cs="Times New Roman"/>
          <w:b w:val="0"/>
          <w:bCs w:val="0"/>
          <w:i w:val="0"/>
          <w:iCs w:val="0"/>
          <w:sz w:val="24"/>
          <w:szCs w:val="24"/>
        </w:rPr>
        <w:t>, horticulture, poultry keeping, piggery</w:t>
      </w:r>
      <w:r w:rsidR="00DA2068">
        <w:rPr>
          <w:rFonts w:ascii="Times New Roman" w:hAnsi="Times New Roman" w:cs="Times New Roman"/>
          <w:b w:val="0"/>
          <w:bCs w:val="0"/>
          <w:i w:val="0"/>
          <w:iCs w:val="0"/>
          <w:sz w:val="24"/>
          <w:szCs w:val="24"/>
        </w:rPr>
        <w:t>, school canteen, fruit-</w:t>
      </w:r>
      <w:r w:rsidR="00BD5BFA" w:rsidRPr="00C00044">
        <w:rPr>
          <w:rFonts w:ascii="Times New Roman" w:hAnsi="Times New Roman" w:cs="Times New Roman"/>
          <w:b w:val="0"/>
          <w:bCs w:val="0"/>
          <w:i w:val="0"/>
          <w:iCs w:val="0"/>
          <w:sz w:val="24"/>
          <w:szCs w:val="24"/>
        </w:rPr>
        <w:t>tree planting</w:t>
      </w:r>
      <w:r w:rsidRPr="00C00044">
        <w:rPr>
          <w:rFonts w:ascii="Times New Roman" w:hAnsi="Times New Roman" w:cs="Times New Roman"/>
          <w:b w:val="0"/>
          <w:bCs w:val="0"/>
          <w:i w:val="0"/>
          <w:iCs w:val="0"/>
          <w:sz w:val="24"/>
          <w:szCs w:val="24"/>
        </w:rPr>
        <w:t xml:space="preserve"> etc  </w:t>
      </w:r>
    </w:p>
    <w:p w14:paraId="5B6D0BB8" w14:textId="77777777" w:rsidR="0066106F" w:rsidRPr="0066106F" w:rsidRDefault="0066106F" w:rsidP="0066106F">
      <w:pPr>
        <w:pStyle w:val="BodyText3"/>
        <w:numPr>
          <w:ilvl w:val="0"/>
          <w:numId w:val="34"/>
        </w:numPr>
        <w:tabs>
          <w:tab w:val="left" w:pos="6379"/>
        </w:tabs>
        <w:jc w:val="both"/>
        <w:rPr>
          <w:rFonts w:ascii="Times New Roman" w:hAnsi="Times New Roman" w:cs="Times New Roman"/>
          <w:b w:val="0"/>
          <w:bCs w:val="0"/>
          <w:i w:val="0"/>
          <w:iCs w:val="0"/>
          <w:sz w:val="24"/>
          <w:szCs w:val="24"/>
        </w:rPr>
      </w:pPr>
      <w:r w:rsidRPr="0066106F">
        <w:rPr>
          <w:rFonts w:ascii="Times New Roman" w:hAnsi="Times New Roman" w:cs="Times New Roman"/>
          <w:b w:val="0"/>
          <w:bCs w:val="0"/>
          <w:i w:val="0"/>
          <w:iCs w:val="0"/>
          <w:sz w:val="24"/>
          <w:szCs w:val="24"/>
        </w:rPr>
        <w:t>Undertake spirited resource mobilization strategies such as seeking for additional funding support from development partners and subventions from government</w:t>
      </w:r>
    </w:p>
    <w:p w14:paraId="016765FE" w14:textId="77777777" w:rsidR="0066106F" w:rsidRPr="0066106F" w:rsidRDefault="0066106F" w:rsidP="0066106F">
      <w:pPr>
        <w:pStyle w:val="BodyText3"/>
        <w:numPr>
          <w:ilvl w:val="0"/>
          <w:numId w:val="34"/>
        </w:numPr>
        <w:tabs>
          <w:tab w:val="left" w:pos="6379"/>
        </w:tabs>
        <w:jc w:val="both"/>
        <w:rPr>
          <w:rFonts w:ascii="Times New Roman" w:hAnsi="Times New Roman" w:cs="Times New Roman"/>
          <w:b w:val="0"/>
          <w:bCs w:val="0"/>
          <w:i w:val="0"/>
          <w:iCs w:val="0"/>
          <w:sz w:val="24"/>
          <w:szCs w:val="24"/>
        </w:rPr>
      </w:pPr>
      <w:r w:rsidRPr="0066106F">
        <w:rPr>
          <w:rFonts w:ascii="Times New Roman" w:hAnsi="Times New Roman" w:cs="Times New Roman"/>
          <w:b w:val="0"/>
          <w:bCs w:val="0"/>
          <w:i w:val="0"/>
          <w:iCs w:val="0"/>
          <w:sz w:val="24"/>
          <w:szCs w:val="24"/>
        </w:rPr>
        <w:t xml:space="preserve">Undertake to print and duplicate examination papers and supply the schools in </w:t>
      </w:r>
      <w:r w:rsidR="00CC08FE">
        <w:rPr>
          <w:rFonts w:ascii="Times New Roman" w:hAnsi="Times New Roman" w:cs="Times New Roman"/>
          <w:b w:val="0"/>
          <w:bCs w:val="0"/>
          <w:i w:val="0"/>
          <w:iCs w:val="0"/>
          <w:sz w:val="24"/>
          <w:szCs w:val="24"/>
        </w:rPr>
        <w:t>Eastern Uganda</w:t>
      </w:r>
      <w:r w:rsidRPr="0066106F">
        <w:rPr>
          <w:rFonts w:ascii="Times New Roman" w:hAnsi="Times New Roman" w:cs="Times New Roman"/>
          <w:b w:val="0"/>
          <w:bCs w:val="0"/>
          <w:i w:val="0"/>
          <w:iCs w:val="0"/>
          <w:sz w:val="24"/>
          <w:szCs w:val="24"/>
        </w:rPr>
        <w:t xml:space="preserve">. Most schools in </w:t>
      </w:r>
      <w:r w:rsidR="00CC08FE">
        <w:rPr>
          <w:rFonts w:ascii="Times New Roman" w:hAnsi="Times New Roman" w:cs="Times New Roman"/>
          <w:b w:val="0"/>
          <w:bCs w:val="0"/>
          <w:i w:val="0"/>
          <w:iCs w:val="0"/>
          <w:sz w:val="24"/>
          <w:szCs w:val="24"/>
        </w:rPr>
        <w:t>Eastern Uganda</w:t>
      </w:r>
      <w:r w:rsidRPr="0066106F">
        <w:rPr>
          <w:rFonts w:ascii="Times New Roman" w:hAnsi="Times New Roman" w:cs="Times New Roman"/>
          <w:b w:val="0"/>
          <w:bCs w:val="0"/>
          <w:i w:val="0"/>
          <w:iCs w:val="0"/>
          <w:sz w:val="24"/>
          <w:szCs w:val="24"/>
        </w:rPr>
        <w:t xml:space="preserve"> get their past papers and exams printed from Kampala. </w:t>
      </w:r>
      <w:r w:rsidR="00DA4118">
        <w:rPr>
          <w:rFonts w:ascii="Times New Roman" w:hAnsi="Times New Roman" w:cs="Times New Roman"/>
          <w:b w:val="0"/>
          <w:i w:val="0"/>
          <w:color w:val="000000"/>
          <w:sz w:val="24"/>
          <w:szCs w:val="24"/>
        </w:rPr>
        <w:t>Adult Education and Entrepreneurship Association (ALEA)</w:t>
      </w:r>
      <w:r w:rsidR="00625DE9" w:rsidRPr="008C6270">
        <w:rPr>
          <w:color w:val="000000"/>
        </w:rPr>
        <w:t xml:space="preserve"> </w:t>
      </w:r>
      <w:r w:rsidR="00625DE9" w:rsidRPr="0066106F">
        <w:rPr>
          <w:rFonts w:ascii="Times New Roman" w:hAnsi="Times New Roman" w:cs="Times New Roman"/>
          <w:b w:val="0"/>
          <w:bCs w:val="0"/>
          <w:i w:val="0"/>
          <w:iCs w:val="0"/>
          <w:sz w:val="24"/>
          <w:szCs w:val="24"/>
        </w:rPr>
        <w:t>intends</w:t>
      </w:r>
      <w:r w:rsidRPr="0066106F">
        <w:rPr>
          <w:rFonts w:ascii="Times New Roman" w:hAnsi="Times New Roman" w:cs="Times New Roman"/>
          <w:b w:val="0"/>
          <w:bCs w:val="0"/>
          <w:i w:val="0"/>
          <w:iCs w:val="0"/>
          <w:sz w:val="24"/>
          <w:szCs w:val="24"/>
        </w:rPr>
        <w:t xml:space="preserve"> to bring this service nearer to the people at reasonable costs.</w:t>
      </w:r>
    </w:p>
    <w:p w14:paraId="76C07412" w14:textId="77777777" w:rsidR="0066106F" w:rsidRPr="00B727C2" w:rsidRDefault="0066106F" w:rsidP="004A0310">
      <w:pPr>
        <w:pStyle w:val="BodyText3"/>
        <w:tabs>
          <w:tab w:val="left" w:pos="6379"/>
        </w:tabs>
        <w:jc w:val="both"/>
        <w:rPr>
          <w:rFonts w:ascii="Times New Roman" w:hAnsi="Times New Roman" w:cs="Times New Roman"/>
          <w:b w:val="0"/>
          <w:bCs w:val="0"/>
          <w:i w:val="0"/>
          <w:iCs w:val="0"/>
          <w:sz w:val="22"/>
          <w:szCs w:val="22"/>
        </w:rPr>
      </w:pPr>
    </w:p>
    <w:p w14:paraId="5031DC96" w14:textId="77777777" w:rsidR="004A0310" w:rsidRPr="00B727C2" w:rsidRDefault="004A0310" w:rsidP="004C0020">
      <w:pPr>
        <w:autoSpaceDE w:val="0"/>
        <w:autoSpaceDN w:val="0"/>
        <w:adjustRightInd w:val="0"/>
        <w:jc w:val="both"/>
        <w:rPr>
          <w:sz w:val="22"/>
          <w:szCs w:val="22"/>
          <w:lang w:val="en-GB"/>
        </w:rPr>
      </w:pPr>
    </w:p>
    <w:p w14:paraId="23E84A39" w14:textId="77777777" w:rsidR="004A0310" w:rsidRPr="0066106F" w:rsidRDefault="00DA4118" w:rsidP="004C0020">
      <w:pPr>
        <w:autoSpaceDE w:val="0"/>
        <w:autoSpaceDN w:val="0"/>
        <w:adjustRightInd w:val="0"/>
        <w:jc w:val="both"/>
        <w:rPr>
          <w:lang w:val="en-GB"/>
        </w:rPr>
      </w:pPr>
      <w:r>
        <w:rPr>
          <w:color w:val="000000"/>
        </w:rPr>
        <w:t>Adult Education and Entrepreneurship Association (ALEA)</w:t>
      </w:r>
      <w:r w:rsidR="00625DE9" w:rsidRPr="008C6270">
        <w:rPr>
          <w:color w:val="000000"/>
        </w:rPr>
        <w:t xml:space="preserve"> </w:t>
      </w:r>
      <w:r w:rsidR="00680FD4" w:rsidRPr="0066106F">
        <w:rPr>
          <w:lang w:val="en-GB"/>
        </w:rPr>
        <w:t xml:space="preserve">will ensure that the project meets both local needs as well for those seeking a quality education. This will be feasible in terms of a negotiated arrangement with poor parents who may pay tuition </w:t>
      </w:r>
      <w:r w:rsidR="00A94CB4" w:rsidRPr="0066106F">
        <w:rPr>
          <w:lang w:val="en-GB"/>
        </w:rPr>
        <w:t>i</w:t>
      </w:r>
      <w:r w:rsidR="00680FD4" w:rsidRPr="0066106F">
        <w:rPr>
          <w:lang w:val="en-GB"/>
        </w:rPr>
        <w:t>n kind i.e. in terms of their agricultural produce or commitment of labour in respective I</w:t>
      </w:r>
      <w:r w:rsidR="00A94CB4" w:rsidRPr="0066106F">
        <w:rPr>
          <w:lang w:val="en-GB"/>
        </w:rPr>
        <w:t xml:space="preserve">ncome </w:t>
      </w:r>
      <w:r w:rsidR="00680FD4" w:rsidRPr="0066106F">
        <w:rPr>
          <w:lang w:val="en-GB"/>
        </w:rPr>
        <w:t>G</w:t>
      </w:r>
      <w:r w:rsidR="00A94CB4" w:rsidRPr="0066106F">
        <w:rPr>
          <w:lang w:val="en-GB"/>
        </w:rPr>
        <w:t xml:space="preserve">enerating </w:t>
      </w:r>
      <w:r w:rsidR="00680FD4" w:rsidRPr="0066106F">
        <w:rPr>
          <w:lang w:val="en-GB"/>
        </w:rPr>
        <w:t>A</w:t>
      </w:r>
      <w:r w:rsidR="00A94CB4" w:rsidRPr="0066106F">
        <w:rPr>
          <w:lang w:val="en-GB"/>
        </w:rPr>
        <w:t>ctivities</w:t>
      </w:r>
      <w:r w:rsidR="00680FD4" w:rsidRPr="0066106F">
        <w:rPr>
          <w:lang w:val="en-GB"/>
        </w:rPr>
        <w:t xml:space="preserve"> suggested by the project.   </w:t>
      </w:r>
    </w:p>
    <w:p w14:paraId="21743D7B" w14:textId="77777777" w:rsidR="004A0310" w:rsidRPr="0066106F" w:rsidRDefault="00DA4118" w:rsidP="004C0020">
      <w:pPr>
        <w:autoSpaceDE w:val="0"/>
        <w:autoSpaceDN w:val="0"/>
        <w:adjustRightInd w:val="0"/>
        <w:jc w:val="both"/>
        <w:rPr>
          <w:lang w:val="en-GB"/>
        </w:rPr>
      </w:pPr>
      <w:r>
        <w:rPr>
          <w:color w:val="000000"/>
        </w:rPr>
        <w:t>Adult Education and Entrepreneurship Association (ALEA)</w:t>
      </w:r>
      <w:r w:rsidR="00625DE9" w:rsidRPr="008C6270">
        <w:rPr>
          <w:color w:val="000000"/>
        </w:rPr>
        <w:t xml:space="preserve"> </w:t>
      </w:r>
      <w:r w:rsidR="00680FD4" w:rsidRPr="0066106F">
        <w:rPr>
          <w:lang w:val="en-GB"/>
        </w:rPr>
        <w:t xml:space="preserve">will nonetheless benchmark traditional practices of sustainability by other similar schools in order to derive workable strategies. </w:t>
      </w:r>
      <w:r w:rsidR="00C31F3A" w:rsidRPr="0066106F">
        <w:rPr>
          <w:lang w:val="en-GB"/>
        </w:rPr>
        <w:t xml:space="preserve">Also </w:t>
      </w:r>
      <w:r>
        <w:rPr>
          <w:color w:val="000000"/>
        </w:rPr>
        <w:t>Adult Education and Entrepreneurship Association (ALEA)</w:t>
      </w:r>
      <w:r w:rsidR="00C31F3A" w:rsidRPr="0066106F">
        <w:rPr>
          <w:lang w:val="en-GB"/>
        </w:rPr>
        <w:t xml:space="preserve"> will ensure environmental sustainability by putting emphasis on a green and organic strategy in IGA development and overall school design. </w:t>
      </w:r>
      <w:r w:rsidR="00680FD4" w:rsidRPr="0066106F">
        <w:rPr>
          <w:lang w:val="en-GB"/>
        </w:rPr>
        <w:t xml:space="preserve">  </w:t>
      </w:r>
    </w:p>
    <w:p w14:paraId="03676A2F" w14:textId="77777777" w:rsidR="004A0310" w:rsidRPr="0066106F" w:rsidRDefault="004A0310" w:rsidP="004C0020">
      <w:pPr>
        <w:autoSpaceDE w:val="0"/>
        <w:autoSpaceDN w:val="0"/>
        <w:adjustRightInd w:val="0"/>
        <w:jc w:val="both"/>
        <w:rPr>
          <w:b/>
          <w:bCs/>
          <w:color w:val="DA0B00"/>
        </w:rPr>
      </w:pPr>
    </w:p>
    <w:p w14:paraId="31614007" w14:textId="77777777" w:rsidR="00680FD4" w:rsidRPr="0066106F" w:rsidRDefault="00680FD4" w:rsidP="00680FD4">
      <w:pPr>
        <w:autoSpaceDE w:val="0"/>
        <w:autoSpaceDN w:val="0"/>
        <w:adjustRightInd w:val="0"/>
        <w:jc w:val="both"/>
        <w:rPr>
          <w:b/>
          <w:bCs/>
          <w:color w:val="000000"/>
        </w:rPr>
      </w:pPr>
    </w:p>
    <w:p w14:paraId="7AE213CC" w14:textId="77777777" w:rsidR="003463AC" w:rsidRPr="0066106F" w:rsidRDefault="003463AC" w:rsidP="00680FD4">
      <w:pPr>
        <w:autoSpaceDE w:val="0"/>
        <w:autoSpaceDN w:val="0"/>
        <w:adjustRightInd w:val="0"/>
        <w:jc w:val="both"/>
        <w:rPr>
          <w:b/>
          <w:bCs/>
          <w:color w:val="000000"/>
        </w:rPr>
      </w:pPr>
      <w:r w:rsidRPr="0066106F">
        <w:rPr>
          <w:b/>
          <w:bCs/>
          <w:color w:val="000000"/>
        </w:rPr>
        <w:t>13</w:t>
      </w:r>
      <w:r w:rsidR="00680FD4" w:rsidRPr="0066106F">
        <w:rPr>
          <w:b/>
          <w:bCs/>
          <w:color w:val="000000"/>
        </w:rPr>
        <w:t>.0</w:t>
      </w:r>
      <w:r w:rsidR="00680FD4" w:rsidRPr="0066106F">
        <w:rPr>
          <w:b/>
          <w:bCs/>
          <w:color w:val="000000"/>
        </w:rPr>
        <w:tab/>
        <w:t>M</w:t>
      </w:r>
      <w:r w:rsidRPr="0066106F">
        <w:rPr>
          <w:b/>
          <w:bCs/>
          <w:color w:val="000000"/>
        </w:rPr>
        <w:t xml:space="preserve">onitoring and </w:t>
      </w:r>
      <w:r w:rsidR="00680FD4" w:rsidRPr="0066106F">
        <w:rPr>
          <w:b/>
          <w:bCs/>
          <w:color w:val="000000"/>
        </w:rPr>
        <w:t>E</w:t>
      </w:r>
      <w:r w:rsidRPr="0066106F">
        <w:rPr>
          <w:b/>
          <w:bCs/>
          <w:color w:val="000000"/>
        </w:rPr>
        <w:t xml:space="preserve">valuation </w:t>
      </w:r>
    </w:p>
    <w:p w14:paraId="4E1E6F58" w14:textId="77777777" w:rsidR="00680FD4" w:rsidRPr="0066106F" w:rsidRDefault="00680FD4" w:rsidP="00680FD4">
      <w:pPr>
        <w:pStyle w:val="BodyText3"/>
        <w:tabs>
          <w:tab w:val="left" w:pos="6379"/>
        </w:tabs>
        <w:jc w:val="both"/>
        <w:rPr>
          <w:rFonts w:ascii="Times New Roman" w:hAnsi="Times New Roman" w:cs="Times New Roman"/>
          <w:b w:val="0"/>
          <w:bCs w:val="0"/>
          <w:i w:val="0"/>
          <w:iCs w:val="0"/>
          <w:sz w:val="24"/>
          <w:szCs w:val="24"/>
        </w:rPr>
      </w:pPr>
    </w:p>
    <w:p w14:paraId="00A27517" w14:textId="77777777" w:rsidR="00680FD4" w:rsidRPr="0066106F" w:rsidRDefault="00680FD4" w:rsidP="00680FD4">
      <w:pPr>
        <w:pStyle w:val="BodyText3"/>
        <w:tabs>
          <w:tab w:val="left" w:pos="6379"/>
        </w:tabs>
        <w:jc w:val="both"/>
        <w:rPr>
          <w:rFonts w:ascii="Times New Roman" w:hAnsi="Times New Roman" w:cs="Times New Roman"/>
          <w:b w:val="0"/>
          <w:bCs w:val="0"/>
          <w:i w:val="0"/>
          <w:iCs w:val="0"/>
          <w:sz w:val="24"/>
          <w:szCs w:val="24"/>
        </w:rPr>
      </w:pPr>
      <w:r w:rsidRPr="0066106F">
        <w:rPr>
          <w:rFonts w:ascii="Times New Roman" w:hAnsi="Times New Roman" w:cs="Times New Roman"/>
          <w:b w:val="0"/>
          <w:bCs w:val="0"/>
          <w:i w:val="0"/>
          <w:iCs w:val="0"/>
          <w:sz w:val="24"/>
          <w:szCs w:val="24"/>
        </w:rPr>
        <w:t xml:space="preserve">Monitoring of project activities will be done in a participatory manner involving </w:t>
      </w:r>
      <w:r w:rsidR="00DA4118">
        <w:rPr>
          <w:rFonts w:ascii="Times New Roman" w:hAnsi="Times New Roman" w:cs="Times New Roman"/>
          <w:b w:val="0"/>
          <w:i w:val="0"/>
          <w:color w:val="000000"/>
          <w:sz w:val="24"/>
          <w:szCs w:val="24"/>
        </w:rPr>
        <w:t>Adult Education and Entrepreneurship Association (ALEA)</w:t>
      </w:r>
      <w:r w:rsidRPr="00513D4F">
        <w:rPr>
          <w:rFonts w:ascii="Times New Roman" w:hAnsi="Times New Roman" w:cs="Times New Roman"/>
          <w:b w:val="0"/>
          <w:bCs w:val="0"/>
          <w:i w:val="0"/>
          <w:iCs w:val="0"/>
          <w:sz w:val="24"/>
          <w:szCs w:val="24"/>
        </w:rPr>
        <w:t xml:space="preserve"> </w:t>
      </w:r>
      <w:r w:rsidR="00C31F3A" w:rsidRPr="0066106F">
        <w:rPr>
          <w:rFonts w:ascii="Times New Roman" w:hAnsi="Times New Roman" w:cs="Times New Roman"/>
          <w:b w:val="0"/>
          <w:bCs w:val="0"/>
          <w:i w:val="0"/>
          <w:iCs w:val="0"/>
          <w:sz w:val="24"/>
          <w:szCs w:val="24"/>
        </w:rPr>
        <w:t xml:space="preserve">Project </w:t>
      </w:r>
      <w:r w:rsidRPr="0066106F">
        <w:rPr>
          <w:rFonts w:ascii="Times New Roman" w:hAnsi="Times New Roman" w:cs="Times New Roman"/>
          <w:b w:val="0"/>
          <w:bCs w:val="0"/>
          <w:i w:val="0"/>
          <w:iCs w:val="0"/>
          <w:sz w:val="24"/>
          <w:szCs w:val="24"/>
        </w:rPr>
        <w:t xml:space="preserve">Management Committee, local leaders and </w:t>
      </w:r>
      <w:r w:rsidR="00405B86" w:rsidRPr="0066106F">
        <w:rPr>
          <w:rFonts w:ascii="Times New Roman" w:hAnsi="Times New Roman" w:cs="Times New Roman"/>
          <w:b w:val="0"/>
          <w:bCs w:val="0"/>
          <w:i w:val="0"/>
          <w:iCs w:val="0"/>
          <w:sz w:val="24"/>
          <w:szCs w:val="24"/>
        </w:rPr>
        <w:t>district education managers</w:t>
      </w:r>
      <w:r w:rsidRPr="0066106F">
        <w:rPr>
          <w:rFonts w:ascii="Times New Roman" w:hAnsi="Times New Roman" w:cs="Times New Roman"/>
          <w:b w:val="0"/>
          <w:bCs w:val="0"/>
          <w:i w:val="0"/>
          <w:iCs w:val="0"/>
          <w:sz w:val="24"/>
          <w:szCs w:val="24"/>
        </w:rPr>
        <w:t xml:space="preserve">. The School </w:t>
      </w:r>
      <w:r w:rsidR="00C31F3A" w:rsidRPr="0066106F">
        <w:rPr>
          <w:rFonts w:ascii="Times New Roman" w:hAnsi="Times New Roman" w:cs="Times New Roman"/>
          <w:b w:val="0"/>
          <w:bCs w:val="0"/>
          <w:i w:val="0"/>
          <w:iCs w:val="0"/>
          <w:sz w:val="24"/>
          <w:szCs w:val="24"/>
        </w:rPr>
        <w:t>Board</w:t>
      </w:r>
      <w:r w:rsidR="00405B86" w:rsidRPr="0066106F">
        <w:rPr>
          <w:rFonts w:ascii="Times New Roman" w:hAnsi="Times New Roman" w:cs="Times New Roman"/>
          <w:b w:val="0"/>
          <w:bCs w:val="0"/>
          <w:i w:val="0"/>
          <w:iCs w:val="0"/>
          <w:sz w:val="24"/>
          <w:szCs w:val="24"/>
        </w:rPr>
        <w:t xml:space="preserve"> and relevant experts will </w:t>
      </w:r>
      <w:r w:rsidRPr="0066106F">
        <w:rPr>
          <w:rFonts w:ascii="Times New Roman" w:hAnsi="Times New Roman" w:cs="Times New Roman"/>
          <w:b w:val="0"/>
          <w:bCs w:val="0"/>
          <w:i w:val="0"/>
          <w:iCs w:val="0"/>
          <w:sz w:val="24"/>
          <w:szCs w:val="24"/>
        </w:rPr>
        <w:t>design appropriate tool</w:t>
      </w:r>
      <w:r w:rsidR="00405B86" w:rsidRPr="0066106F">
        <w:rPr>
          <w:rFonts w:ascii="Times New Roman" w:hAnsi="Times New Roman" w:cs="Times New Roman"/>
          <w:b w:val="0"/>
          <w:bCs w:val="0"/>
          <w:i w:val="0"/>
          <w:iCs w:val="0"/>
          <w:sz w:val="24"/>
          <w:szCs w:val="24"/>
        </w:rPr>
        <w:t>s</w:t>
      </w:r>
      <w:r w:rsidRPr="0066106F">
        <w:rPr>
          <w:rFonts w:ascii="Times New Roman" w:hAnsi="Times New Roman" w:cs="Times New Roman"/>
          <w:b w:val="0"/>
          <w:bCs w:val="0"/>
          <w:i w:val="0"/>
          <w:iCs w:val="0"/>
          <w:sz w:val="24"/>
          <w:szCs w:val="24"/>
        </w:rPr>
        <w:t xml:space="preserve"> for reporting about the progress of the project from all output areas.</w:t>
      </w:r>
    </w:p>
    <w:p w14:paraId="737298F7" w14:textId="77777777" w:rsidR="00680FD4" w:rsidRPr="0066106F" w:rsidRDefault="00405B86" w:rsidP="00680FD4">
      <w:pPr>
        <w:pStyle w:val="BodyText3"/>
        <w:tabs>
          <w:tab w:val="left" w:pos="6379"/>
        </w:tabs>
        <w:jc w:val="both"/>
        <w:rPr>
          <w:rFonts w:ascii="Times New Roman" w:hAnsi="Times New Roman" w:cs="Times New Roman"/>
          <w:b w:val="0"/>
          <w:bCs w:val="0"/>
          <w:i w:val="0"/>
          <w:iCs w:val="0"/>
          <w:color w:val="FF0000"/>
          <w:sz w:val="24"/>
          <w:szCs w:val="24"/>
        </w:rPr>
      </w:pPr>
      <w:r w:rsidRPr="0066106F">
        <w:rPr>
          <w:rFonts w:ascii="Times New Roman" w:hAnsi="Times New Roman" w:cs="Times New Roman"/>
          <w:b w:val="0"/>
          <w:bCs w:val="0"/>
          <w:i w:val="0"/>
          <w:iCs w:val="0"/>
          <w:sz w:val="24"/>
          <w:szCs w:val="24"/>
        </w:rPr>
        <w:lastRenderedPageBreak/>
        <w:t xml:space="preserve">The Project </w:t>
      </w:r>
      <w:r w:rsidR="00680FD4" w:rsidRPr="0066106F">
        <w:rPr>
          <w:rFonts w:ascii="Times New Roman" w:hAnsi="Times New Roman" w:cs="Times New Roman"/>
          <w:b w:val="0"/>
          <w:bCs w:val="0"/>
          <w:i w:val="0"/>
          <w:iCs w:val="0"/>
          <w:sz w:val="24"/>
          <w:szCs w:val="24"/>
        </w:rPr>
        <w:t xml:space="preserve">Management Committee will meet on a quarterly basis to review and assess project progress </w:t>
      </w:r>
      <w:r w:rsidRPr="0066106F">
        <w:rPr>
          <w:rFonts w:ascii="Times New Roman" w:hAnsi="Times New Roman" w:cs="Times New Roman"/>
          <w:b w:val="0"/>
          <w:bCs w:val="0"/>
          <w:i w:val="0"/>
          <w:iCs w:val="0"/>
          <w:sz w:val="24"/>
          <w:szCs w:val="24"/>
        </w:rPr>
        <w:t>a</w:t>
      </w:r>
      <w:r w:rsidR="00680FD4" w:rsidRPr="0066106F">
        <w:rPr>
          <w:rFonts w:ascii="Times New Roman" w:hAnsi="Times New Roman" w:cs="Times New Roman"/>
          <w:b w:val="0"/>
          <w:bCs w:val="0"/>
          <w:i w:val="0"/>
          <w:iCs w:val="0"/>
          <w:sz w:val="24"/>
          <w:szCs w:val="24"/>
        </w:rPr>
        <w:t>nd make recommendations for continuity.</w:t>
      </w:r>
      <w:r w:rsidRPr="0066106F">
        <w:rPr>
          <w:rFonts w:ascii="Times New Roman" w:hAnsi="Times New Roman" w:cs="Times New Roman"/>
          <w:b w:val="0"/>
          <w:bCs w:val="0"/>
          <w:i w:val="0"/>
          <w:iCs w:val="0"/>
          <w:sz w:val="24"/>
          <w:szCs w:val="24"/>
        </w:rPr>
        <w:t xml:space="preserve"> A mid</w:t>
      </w:r>
      <w:r w:rsidR="00F6073A">
        <w:rPr>
          <w:rFonts w:ascii="Times New Roman" w:hAnsi="Times New Roman" w:cs="Times New Roman"/>
          <w:b w:val="0"/>
          <w:bCs w:val="0"/>
          <w:i w:val="0"/>
          <w:iCs w:val="0"/>
          <w:sz w:val="24"/>
          <w:szCs w:val="24"/>
        </w:rPr>
        <w:t>-</w:t>
      </w:r>
      <w:r w:rsidRPr="0066106F">
        <w:rPr>
          <w:rFonts w:ascii="Times New Roman" w:hAnsi="Times New Roman" w:cs="Times New Roman"/>
          <w:b w:val="0"/>
          <w:bCs w:val="0"/>
          <w:i w:val="0"/>
          <w:iCs w:val="0"/>
          <w:sz w:val="24"/>
          <w:szCs w:val="24"/>
        </w:rPr>
        <w:t xml:space="preserve">term evaluation and an end of project evaluation will be undertaken. </w:t>
      </w:r>
    </w:p>
    <w:p w14:paraId="0E6342FB" w14:textId="77777777" w:rsidR="00680FD4" w:rsidRPr="0066106F" w:rsidRDefault="00680FD4" w:rsidP="00680FD4">
      <w:pPr>
        <w:pStyle w:val="Header"/>
        <w:tabs>
          <w:tab w:val="clear" w:pos="4153"/>
          <w:tab w:val="clear" w:pos="8306"/>
          <w:tab w:val="left" w:pos="360"/>
        </w:tabs>
        <w:jc w:val="both"/>
        <w:rPr>
          <w:color w:val="FF0000"/>
          <w:sz w:val="24"/>
          <w:szCs w:val="24"/>
        </w:rPr>
      </w:pPr>
    </w:p>
    <w:p w14:paraId="110D50F5" w14:textId="77777777" w:rsidR="00680FD4" w:rsidRDefault="00680FD4" w:rsidP="00680FD4">
      <w:pPr>
        <w:jc w:val="both"/>
        <w:rPr>
          <w:highlight w:val="lightGray"/>
        </w:rPr>
      </w:pPr>
    </w:p>
    <w:p w14:paraId="46E77C34" w14:textId="77777777" w:rsidR="00C00044" w:rsidRDefault="00C00044" w:rsidP="00680FD4">
      <w:pPr>
        <w:jc w:val="both"/>
        <w:rPr>
          <w:highlight w:val="lightGray"/>
        </w:rPr>
      </w:pPr>
    </w:p>
    <w:p w14:paraId="3994AF62" w14:textId="77777777" w:rsidR="00C00044" w:rsidRDefault="00C00044" w:rsidP="00680FD4">
      <w:pPr>
        <w:jc w:val="both"/>
        <w:rPr>
          <w:highlight w:val="lightGray"/>
        </w:rPr>
      </w:pPr>
    </w:p>
    <w:p w14:paraId="181909F0" w14:textId="77777777" w:rsidR="00470BFF" w:rsidRPr="0066106F" w:rsidRDefault="00470BFF" w:rsidP="00680FD4">
      <w:pPr>
        <w:jc w:val="both"/>
        <w:rPr>
          <w:highlight w:val="lightGray"/>
        </w:rPr>
      </w:pPr>
    </w:p>
    <w:p w14:paraId="139EECAB" w14:textId="77777777" w:rsidR="00B06238" w:rsidRPr="0066106F" w:rsidRDefault="00405B86" w:rsidP="004C0020">
      <w:pPr>
        <w:autoSpaceDE w:val="0"/>
        <w:autoSpaceDN w:val="0"/>
        <w:adjustRightInd w:val="0"/>
        <w:jc w:val="both"/>
        <w:rPr>
          <w:b/>
          <w:bCs/>
        </w:rPr>
      </w:pPr>
      <w:r w:rsidRPr="0066106F">
        <w:rPr>
          <w:b/>
          <w:bCs/>
        </w:rPr>
        <w:t>14</w:t>
      </w:r>
      <w:r w:rsidR="00B06238" w:rsidRPr="0066106F">
        <w:rPr>
          <w:b/>
          <w:bCs/>
        </w:rPr>
        <w:t>.</w:t>
      </w:r>
      <w:r w:rsidR="005D667C" w:rsidRPr="0066106F">
        <w:rPr>
          <w:b/>
          <w:bCs/>
        </w:rPr>
        <w:t>0</w:t>
      </w:r>
      <w:r w:rsidR="00B06238" w:rsidRPr="0066106F">
        <w:rPr>
          <w:b/>
          <w:bCs/>
        </w:rPr>
        <w:t xml:space="preserve"> </w:t>
      </w:r>
      <w:r w:rsidRPr="0066106F">
        <w:rPr>
          <w:b/>
          <w:bCs/>
        </w:rPr>
        <w:tab/>
      </w:r>
      <w:r w:rsidR="00B06238" w:rsidRPr="0066106F">
        <w:rPr>
          <w:b/>
          <w:bCs/>
        </w:rPr>
        <w:t>Benefits</w:t>
      </w:r>
    </w:p>
    <w:p w14:paraId="52EA239A" w14:textId="77777777" w:rsidR="00672482" w:rsidRDefault="00F868AA" w:rsidP="004C0020">
      <w:pPr>
        <w:autoSpaceDE w:val="0"/>
        <w:autoSpaceDN w:val="0"/>
        <w:adjustRightInd w:val="0"/>
        <w:jc w:val="both"/>
      </w:pPr>
      <w:r w:rsidRPr="0066106F">
        <w:t xml:space="preserve">This project is </w:t>
      </w:r>
      <w:r w:rsidR="00F6073A">
        <w:t xml:space="preserve">initially </w:t>
      </w:r>
      <w:r w:rsidRPr="0066106F">
        <w:t xml:space="preserve">putting in place a model </w:t>
      </w:r>
      <w:r w:rsidR="00DA2068">
        <w:t xml:space="preserve">vocational </w:t>
      </w:r>
      <w:r w:rsidR="00513D4F">
        <w:t>school</w:t>
      </w:r>
      <w:r w:rsidR="00F6073A">
        <w:t xml:space="preserve"> that will be followed by primary</w:t>
      </w:r>
      <w:r w:rsidRPr="0066106F">
        <w:t xml:space="preserve"> school. Although the target is to improve educational standards in the </w:t>
      </w:r>
      <w:r w:rsidR="00513D4F">
        <w:t>eastern</w:t>
      </w:r>
      <w:r w:rsidRPr="0066106F">
        <w:t xml:space="preserve"> region, </w:t>
      </w:r>
      <w:r w:rsidR="00DA4118">
        <w:rPr>
          <w:color w:val="000000"/>
        </w:rPr>
        <w:t>Adult Education and Entrepreneurship Association (ALEA)</w:t>
      </w:r>
      <w:r w:rsidR="00513D4F" w:rsidRPr="0066106F">
        <w:t xml:space="preserve"> </w:t>
      </w:r>
      <w:r w:rsidRPr="0066106F">
        <w:t xml:space="preserve">intends that the school will be more of a </w:t>
      </w:r>
      <w:proofErr w:type="spellStart"/>
      <w:r w:rsidRPr="0066106F">
        <w:t>centre</w:t>
      </w:r>
      <w:proofErr w:type="spellEnd"/>
      <w:r w:rsidRPr="0066106F">
        <w:t xml:space="preserve"> of excellence for </w:t>
      </w:r>
      <w:r w:rsidR="00F6073A">
        <w:t xml:space="preserve">comprehensive </w:t>
      </w:r>
      <w:r w:rsidR="00DA2068">
        <w:t xml:space="preserve">vocational </w:t>
      </w:r>
      <w:r w:rsidRPr="0066106F">
        <w:t>education</w:t>
      </w:r>
      <w:r w:rsidR="00672482" w:rsidRPr="0066106F">
        <w:t xml:space="preserve"> in </w:t>
      </w:r>
      <w:r w:rsidR="00CC08FE">
        <w:t>eastern Uganda</w:t>
      </w:r>
      <w:r w:rsidRPr="0066106F">
        <w:t xml:space="preserve">. </w:t>
      </w:r>
      <w:r w:rsidR="00DA4118">
        <w:rPr>
          <w:color w:val="000000"/>
        </w:rPr>
        <w:t>Adult Education and Entrepreneurship Association (ALEA)</w:t>
      </w:r>
      <w:r w:rsidR="00672482" w:rsidRPr="0066106F">
        <w:t xml:space="preserve"> </w:t>
      </w:r>
      <w:r w:rsidRPr="0066106F">
        <w:t xml:space="preserve">is aware of the numerous efforts by government and Non-State Actors regarding improving education in the region. The cumulated benefits of these efforts is good and intended, however the grades at candidate classes especially university entrance are still very low for the entire region meaning that very few </w:t>
      </w:r>
      <w:r w:rsidR="00513D4F">
        <w:t xml:space="preserve">easterners </w:t>
      </w:r>
      <w:r w:rsidRPr="0066106F">
        <w:t xml:space="preserve">can access employable skills overall. </w:t>
      </w:r>
      <w:r w:rsidR="00672482" w:rsidRPr="0066106F">
        <w:t>Yet these skills are in acute short</w:t>
      </w:r>
      <w:r w:rsidR="0017126C" w:rsidRPr="0066106F">
        <w:t xml:space="preserve">age </w:t>
      </w:r>
      <w:r w:rsidR="00E51518" w:rsidRPr="0066106F">
        <w:t xml:space="preserve">in </w:t>
      </w:r>
      <w:r w:rsidR="00513D4F">
        <w:t xml:space="preserve">Tororo and </w:t>
      </w:r>
      <w:r w:rsidR="00E51518" w:rsidRPr="0066106F">
        <w:t>the region</w:t>
      </w:r>
      <w:r w:rsidR="00672482" w:rsidRPr="0066106F">
        <w:t xml:space="preserve">. </w:t>
      </w:r>
    </w:p>
    <w:p w14:paraId="7B64AFB8" w14:textId="77777777" w:rsidR="00513D4F" w:rsidRPr="0066106F" w:rsidRDefault="00513D4F" w:rsidP="004C0020">
      <w:pPr>
        <w:autoSpaceDE w:val="0"/>
        <w:autoSpaceDN w:val="0"/>
        <w:adjustRightInd w:val="0"/>
        <w:jc w:val="both"/>
      </w:pPr>
    </w:p>
    <w:p w14:paraId="60B631CF" w14:textId="77777777" w:rsidR="004C2043" w:rsidRPr="0066106F" w:rsidRDefault="00F868AA" w:rsidP="004C0020">
      <w:pPr>
        <w:autoSpaceDE w:val="0"/>
        <w:autoSpaceDN w:val="0"/>
        <w:adjustRightInd w:val="0"/>
        <w:jc w:val="both"/>
      </w:pPr>
      <w:r w:rsidRPr="0066106F">
        <w:t xml:space="preserve">There is need for a program that will target improving academic grades </w:t>
      </w:r>
      <w:r w:rsidR="00672482" w:rsidRPr="0066106F">
        <w:t xml:space="preserve">for University/Tertiary entry </w:t>
      </w:r>
      <w:r w:rsidRPr="0066106F">
        <w:t xml:space="preserve">in addition to building a resource pool of potentially employable graduates of the </w:t>
      </w:r>
      <w:r w:rsidR="00672482" w:rsidRPr="0066106F">
        <w:t>l</w:t>
      </w:r>
      <w:r w:rsidRPr="0066106F">
        <w:t xml:space="preserve">earning system who can rapidly fill capacity gaps in the region. The </w:t>
      </w:r>
      <w:r w:rsidR="00DA4118">
        <w:rPr>
          <w:color w:val="000000"/>
        </w:rPr>
        <w:t>Adult Education and Entrepreneurship Association (ALEA)</w:t>
      </w:r>
      <w:r w:rsidRPr="0066106F">
        <w:t xml:space="preserve"> project is unique because it contributes to creating a replicable pocket of excellence amidst th</w:t>
      </w:r>
      <w:r w:rsidR="008777CC">
        <w:t>e sea of mediocrity in</w:t>
      </w:r>
      <w:r w:rsidRPr="0066106F">
        <w:t xml:space="preserve"> education </w:t>
      </w:r>
      <w:r w:rsidR="008777CC">
        <w:t xml:space="preserve">systems </w:t>
      </w:r>
      <w:r w:rsidRPr="0066106F">
        <w:t xml:space="preserve">in the region. </w:t>
      </w:r>
      <w:r w:rsidR="00DA4118">
        <w:rPr>
          <w:color w:val="000000"/>
        </w:rPr>
        <w:t>Adult Education and Entrepreneurship Association (ALEA)</w:t>
      </w:r>
      <w:r w:rsidR="006443C4" w:rsidRPr="0066106F">
        <w:t xml:space="preserve"> further intends </w:t>
      </w:r>
      <w:r w:rsidR="00672482" w:rsidRPr="0066106F">
        <w:t xml:space="preserve">to overlook student progress </w:t>
      </w:r>
      <w:r w:rsidR="006443C4" w:rsidRPr="0066106F">
        <w:t xml:space="preserve">beyond and outside the </w:t>
      </w:r>
      <w:r w:rsidR="00DA4118">
        <w:rPr>
          <w:color w:val="000000"/>
        </w:rPr>
        <w:t>Adult Education and Entrepreneurship Association (ALEA)</w:t>
      </w:r>
      <w:r w:rsidR="006443C4" w:rsidRPr="0066106F">
        <w:t xml:space="preserve"> model to nurture the intended outcomes of a breed o</w:t>
      </w:r>
      <w:r w:rsidR="00B96BD6" w:rsidRPr="0066106F">
        <w:t>f</w:t>
      </w:r>
      <w:r w:rsidR="006443C4" w:rsidRPr="0066106F">
        <w:t xml:space="preserve"> </w:t>
      </w:r>
      <w:r w:rsidR="00B96BD6" w:rsidRPr="0066106F">
        <w:t xml:space="preserve">young and talented </w:t>
      </w:r>
      <w:r w:rsidR="00470BFF">
        <w:t xml:space="preserve">easterners </w:t>
      </w:r>
      <w:r w:rsidR="006443C4" w:rsidRPr="0066106F">
        <w:t xml:space="preserve">that can fill society positions for change </w:t>
      </w:r>
      <w:r w:rsidR="00470BFF">
        <w:t xml:space="preserve">in </w:t>
      </w:r>
      <w:r w:rsidR="006443C4" w:rsidRPr="0066106F">
        <w:t xml:space="preserve">management, innovation, </w:t>
      </w:r>
      <w:r w:rsidR="00A77DFE" w:rsidRPr="0066106F">
        <w:t xml:space="preserve">leadership, </w:t>
      </w:r>
      <w:r w:rsidR="006443C4" w:rsidRPr="0066106F">
        <w:t xml:space="preserve">total quality management, </w:t>
      </w:r>
      <w:r w:rsidR="004B3FD7" w:rsidRPr="0066106F">
        <w:t xml:space="preserve">community </w:t>
      </w:r>
      <w:r w:rsidR="00A77DFE" w:rsidRPr="0066106F">
        <w:t>mobilization</w:t>
      </w:r>
      <w:r w:rsidR="004B3FD7" w:rsidRPr="0066106F">
        <w:t xml:space="preserve"> and knowledge promotion. </w:t>
      </w:r>
      <w:r w:rsidR="004C2043" w:rsidRPr="0066106F">
        <w:t xml:space="preserve">This is what </w:t>
      </w:r>
      <w:r w:rsidR="00CC08FE">
        <w:t>Eastern Uganda</w:t>
      </w:r>
      <w:r w:rsidR="004C2043" w:rsidRPr="0066106F">
        <w:t xml:space="preserve"> requires in the long term. </w:t>
      </w:r>
    </w:p>
    <w:p w14:paraId="48A1B7BA" w14:textId="77777777" w:rsidR="00DC7EA6" w:rsidRPr="0066106F" w:rsidRDefault="00DC7EA6" w:rsidP="004C0020">
      <w:pPr>
        <w:autoSpaceDE w:val="0"/>
        <w:autoSpaceDN w:val="0"/>
        <w:adjustRightInd w:val="0"/>
        <w:jc w:val="both"/>
      </w:pPr>
      <w:r w:rsidRPr="0066106F">
        <w:t xml:space="preserve">In doing this </w:t>
      </w:r>
      <w:r w:rsidR="004C2043" w:rsidRPr="0066106F">
        <w:t xml:space="preserve">however, </w:t>
      </w:r>
      <w:r w:rsidR="00DA4118">
        <w:rPr>
          <w:color w:val="000000"/>
        </w:rPr>
        <w:t>Adult Education and Entrepreneurship Association (ALEA)</w:t>
      </w:r>
      <w:r w:rsidR="00513D4F" w:rsidRPr="0066106F">
        <w:t xml:space="preserve"> </w:t>
      </w:r>
      <w:r w:rsidRPr="0066106F">
        <w:t>ma</w:t>
      </w:r>
      <w:r w:rsidR="00CD2B81" w:rsidRPr="0066106F">
        <w:t>y not directly benefit the hard</w:t>
      </w:r>
      <w:r w:rsidRPr="0066106F">
        <w:t xml:space="preserve">core poor and vulnerable who are best targeted by the host of programs in the region. Nonetheless, </w:t>
      </w:r>
      <w:r w:rsidR="00DA4118">
        <w:rPr>
          <w:color w:val="000000"/>
        </w:rPr>
        <w:t>Adult Education and Entrepreneurship Association (ALEA)</w:t>
      </w:r>
      <w:r w:rsidR="00513D4F" w:rsidRPr="0066106F">
        <w:t xml:space="preserve"> </w:t>
      </w:r>
      <w:r w:rsidRPr="0066106F">
        <w:t>will be sure to produce a new generation of focused, astute, resul</w:t>
      </w:r>
      <w:r w:rsidR="00470BFF">
        <w:t>ts oriented and productive east</w:t>
      </w:r>
      <w:r w:rsidRPr="0066106F">
        <w:t xml:space="preserve">erners who will permanently transform their society. </w:t>
      </w:r>
    </w:p>
    <w:p w14:paraId="7F123920" w14:textId="77777777" w:rsidR="00DC7EA6" w:rsidRPr="0066106F" w:rsidRDefault="00B96BD6" w:rsidP="004C0020">
      <w:pPr>
        <w:autoSpaceDE w:val="0"/>
        <w:autoSpaceDN w:val="0"/>
        <w:adjustRightInd w:val="0"/>
        <w:jc w:val="both"/>
      </w:pPr>
      <w:r w:rsidRPr="0066106F">
        <w:t xml:space="preserve">In essence, </w:t>
      </w:r>
      <w:r w:rsidR="00DA4118">
        <w:rPr>
          <w:color w:val="000000"/>
        </w:rPr>
        <w:t>Adult Education and Entrepreneurship Association (ALEA)</w:t>
      </w:r>
      <w:r w:rsidR="00513D4F" w:rsidRPr="0066106F">
        <w:t xml:space="preserve"> </w:t>
      </w:r>
      <w:r w:rsidRPr="0066106F">
        <w:t xml:space="preserve">is trying to develop a semblance of a Harvard Institute where only the best brains can be accommodated and shaped into a pool of </w:t>
      </w:r>
      <w:r w:rsidR="001D1764" w:rsidRPr="0066106F">
        <w:t xml:space="preserve">aggressive </w:t>
      </w:r>
      <w:r w:rsidRPr="0066106F">
        <w:t>change agents</w:t>
      </w:r>
      <w:r w:rsidR="001D1764" w:rsidRPr="0066106F">
        <w:t xml:space="preserve">, reformers </w:t>
      </w:r>
      <w:r w:rsidRPr="0066106F">
        <w:t xml:space="preserve">and transformers who create a larger </w:t>
      </w:r>
      <w:r w:rsidR="008C7DEA" w:rsidRPr="0066106F">
        <w:t xml:space="preserve">positive </w:t>
      </w:r>
      <w:r w:rsidRPr="0066106F">
        <w:t>impact</w:t>
      </w:r>
      <w:r w:rsidR="008C7DEA" w:rsidRPr="0066106F">
        <w:t xml:space="preserve"> </w:t>
      </w:r>
      <w:r w:rsidR="001D1764" w:rsidRPr="0066106F">
        <w:t xml:space="preserve">and who can be key role models </w:t>
      </w:r>
      <w:r w:rsidR="008C7DEA" w:rsidRPr="0066106F">
        <w:t>for th</w:t>
      </w:r>
      <w:r w:rsidR="001D1764" w:rsidRPr="0066106F">
        <w:t xml:space="preserve">e upcoming war-free generation </w:t>
      </w:r>
      <w:r w:rsidR="00F34127" w:rsidRPr="0066106F">
        <w:t>i</w:t>
      </w:r>
      <w:r w:rsidR="001D1764" w:rsidRPr="0066106F">
        <w:t xml:space="preserve">n </w:t>
      </w:r>
      <w:r w:rsidR="00CC08FE">
        <w:t>eastern Uganda</w:t>
      </w:r>
      <w:r w:rsidR="001D1764" w:rsidRPr="0066106F">
        <w:t>.</w:t>
      </w:r>
      <w:r w:rsidRPr="0066106F">
        <w:t xml:space="preserve">  </w:t>
      </w:r>
    </w:p>
    <w:p w14:paraId="792689AA" w14:textId="77777777" w:rsidR="00F868AA" w:rsidRPr="0066106F" w:rsidRDefault="00DC7EA6" w:rsidP="004C2043">
      <w:pPr>
        <w:autoSpaceDE w:val="0"/>
        <w:autoSpaceDN w:val="0"/>
        <w:adjustRightInd w:val="0"/>
        <w:jc w:val="both"/>
        <w:rPr>
          <w:color w:val="000000"/>
        </w:rPr>
      </w:pPr>
      <w:r w:rsidRPr="0066106F">
        <w:t xml:space="preserve">  </w:t>
      </w:r>
    </w:p>
    <w:p w14:paraId="567C4780" w14:textId="77777777" w:rsidR="004C2043" w:rsidRPr="0066106F" w:rsidRDefault="004C2043" w:rsidP="004C2043">
      <w:pPr>
        <w:autoSpaceDE w:val="0"/>
        <w:autoSpaceDN w:val="0"/>
        <w:adjustRightInd w:val="0"/>
        <w:jc w:val="both"/>
        <w:rPr>
          <w:color w:val="000000"/>
        </w:rPr>
      </w:pPr>
    </w:p>
    <w:p w14:paraId="78CFE65E" w14:textId="77777777" w:rsidR="00FC5804" w:rsidRPr="0066106F" w:rsidRDefault="00FC5804" w:rsidP="004C2043">
      <w:pPr>
        <w:autoSpaceDE w:val="0"/>
        <w:autoSpaceDN w:val="0"/>
        <w:adjustRightInd w:val="0"/>
        <w:jc w:val="both"/>
        <w:rPr>
          <w:color w:val="000000"/>
        </w:rPr>
      </w:pPr>
    </w:p>
    <w:p w14:paraId="5AC5A16D" w14:textId="77777777" w:rsidR="004C2043" w:rsidRPr="0066106F" w:rsidRDefault="004C2043" w:rsidP="004C2043">
      <w:pPr>
        <w:autoSpaceDE w:val="0"/>
        <w:autoSpaceDN w:val="0"/>
        <w:adjustRightInd w:val="0"/>
        <w:jc w:val="both"/>
        <w:rPr>
          <w:color w:val="000000"/>
        </w:rPr>
      </w:pPr>
    </w:p>
    <w:p w14:paraId="6ACEC769" w14:textId="77777777" w:rsidR="004C2043" w:rsidRPr="0066106F" w:rsidRDefault="00A77DFE" w:rsidP="004C2043">
      <w:pPr>
        <w:autoSpaceDE w:val="0"/>
        <w:autoSpaceDN w:val="0"/>
        <w:adjustRightInd w:val="0"/>
        <w:jc w:val="both"/>
        <w:rPr>
          <w:b/>
          <w:bCs/>
          <w:color w:val="000000"/>
        </w:rPr>
      </w:pPr>
      <w:r w:rsidRPr="0066106F">
        <w:rPr>
          <w:b/>
          <w:bCs/>
          <w:color w:val="000000"/>
        </w:rPr>
        <w:t xml:space="preserve">15.0 Partnership </w:t>
      </w:r>
    </w:p>
    <w:p w14:paraId="19C4E7CE" w14:textId="77777777" w:rsidR="004C2043" w:rsidRPr="0066106F" w:rsidRDefault="004C2043" w:rsidP="004C2043">
      <w:pPr>
        <w:autoSpaceDE w:val="0"/>
        <w:autoSpaceDN w:val="0"/>
        <w:adjustRightInd w:val="0"/>
        <w:jc w:val="both"/>
        <w:rPr>
          <w:color w:val="000000"/>
        </w:rPr>
      </w:pPr>
    </w:p>
    <w:p w14:paraId="31FD899A" w14:textId="77777777" w:rsidR="00CE196F" w:rsidRPr="0066106F" w:rsidRDefault="00A77DFE" w:rsidP="00967153">
      <w:pPr>
        <w:autoSpaceDE w:val="0"/>
        <w:autoSpaceDN w:val="0"/>
        <w:adjustRightInd w:val="0"/>
        <w:jc w:val="both"/>
      </w:pPr>
      <w:r w:rsidRPr="0066106F">
        <w:rPr>
          <w:color w:val="000000"/>
        </w:rPr>
        <w:lastRenderedPageBreak/>
        <w:t xml:space="preserve">Our partnership with </w:t>
      </w:r>
      <w:r w:rsidR="00623BB6">
        <w:rPr>
          <w:color w:val="000000"/>
        </w:rPr>
        <w:t xml:space="preserve">the donor </w:t>
      </w:r>
      <w:proofErr w:type="spellStart"/>
      <w:r w:rsidR="00623BB6">
        <w:rPr>
          <w:color w:val="000000"/>
        </w:rPr>
        <w:t>organisation</w:t>
      </w:r>
      <w:proofErr w:type="spellEnd"/>
      <w:r w:rsidR="0059406C" w:rsidRPr="0066106F">
        <w:t xml:space="preserve"> </w:t>
      </w:r>
      <w:r w:rsidR="00967153" w:rsidRPr="0066106F">
        <w:t xml:space="preserve">is based on the above expression of will to make a unique contribution in the vast constituency of need in </w:t>
      </w:r>
      <w:r w:rsidR="00CC08FE">
        <w:t>eastern Uganda</w:t>
      </w:r>
      <w:r w:rsidR="00967153" w:rsidRPr="0066106F">
        <w:t xml:space="preserve">. The cooperation is further aimed at consolidating this niche in Africa where disaster of all forms has resulted in dysfunctional societies and a great need for case studies of best practice that can turn around communities once and for all.    </w:t>
      </w:r>
    </w:p>
    <w:p w14:paraId="6694A286" w14:textId="77777777" w:rsidR="00CE196F" w:rsidRPr="00B727C2" w:rsidRDefault="00CE196F" w:rsidP="006F7012">
      <w:pPr>
        <w:pStyle w:val="Header"/>
        <w:tabs>
          <w:tab w:val="clear" w:pos="4153"/>
          <w:tab w:val="clear" w:pos="8306"/>
          <w:tab w:val="left" w:pos="5529"/>
        </w:tabs>
        <w:jc w:val="both"/>
        <w:rPr>
          <w:sz w:val="22"/>
          <w:szCs w:val="22"/>
        </w:rPr>
      </w:pPr>
    </w:p>
    <w:p w14:paraId="6F2BD6C1" w14:textId="77777777" w:rsidR="006F7012" w:rsidRDefault="006F7012" w:rsidP="006F7012">
      <w:pPr>
        <w:pStyle w:val="Header"/>
        <w:tabs>
          <w:tab w:val="clear" w:pos="4153"/>
          <w:tab w:val="clear" w:pos="8306"/>
          <w:tab w:val="left" w:pos="5529"/>
        </w:tabs>
        <w:jc w:val="both"/>
        <w:rPr>
          <w:sz w:val="22"/>
          <w:szCs w:val="22"/>
        </w:rPr>
      </w:pPr>
    </w:p>
    <w:p w14:paraId="7FDA8F6A" w14:textId="77777777" w:rsidR="001F32AE" w:rsidRDefault="001F32AE" w:rsidP="006F7012">
      <w:pPr>
        <w:pStyle w:val="Header"/>
        <w:tabs>
          <w:tab w:val="clear" w:pos="4153"/>
          <w:tab w:val="clear" w:pos="8306"/>
          <w:tab w:val="left" w:pos="5529"/>
        </w:tabs>
        <w:jc w:val="both"/>
        <w:rPr>
          <w:sz w:val="22"/>
          <w:szCs w:val="22"/>
        </w:rPr>
      </w:pPr>
    </w:p>
    <w:p w14:paraId="7EBCC586" w14:textId="77777777" w:rsidR="003827FE" w:rsidRPr="00D9683F" w:rsidRDefault="003827FE" w:rsidP="00D9683F">
      <w:pPr>
        <w:rPr>
          <w:sz w:val="22"/>
          <w:szCs w:val="22"/>
          <w:lang w:val="en-GB"/>
        </w:rPr>
        <w:sectPr w:rsidR="003827FE" w:rsidRPr="00D9683F" w:rsidSect="003827FE">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pPr>
    </w:p>
    <w:p w14:paraId="2AF294CD" w14:textId="77777777" w:rsidR="00F47891" w:rsidRDefault="00F47891" w:rsidP="006F7012">
      <w:pPr>
        <w:pStyle w:val="Header"/>
        <w:tabs>
          <w:tab w:val="clear" w:pos="4153"/>
          <w:tab w:val="clear" w:pos="8306"/>
          <w:tab w:val="left" w:pos="5529"/>
        </w:tabs>
        <w:jc w:val="both"/>
        <w:rPr>
          <w:b/>
          <w:bCs/>
          <w:sz w:val="24"/>
          <w:szCs w:val="24"/>
        </w:rPr>
      </w:pPr>
      <w:r>
        <w:rPr>
          <w:b/>
          <w:bCs/>
          <w:sz w:val="24"/>
          <w:szCs w:val="24"/>
        </w:rPr>
        <w:lastRenderedPageBreak/>
        <w:t xml:space="preserve">16.0 </w:t>
      </w:r>
      <w:r w:rsidRPr="00D3568C">
        <w:rPr>
          <w:b/>
          <w:bCs/>
          <w:sz w:val="24"/>
          <w:szCs w:val="24"/>
        </w:rPr>
        <w:t xml:space="preserve">Action Plan for Implementing the Project </w:t>
      </w:r>
      <w:r w:rsidR="00602512" w:rsidRPr="00D3568C">
        <w:rPr>
          <w:b/>
          <w:bCs/>
          <w:sz w:val="24"/>
          <w:szCs w:val="24"/>
        </w:rPr>
        <w:t>[2</w:t>
      </w:r>
      <w:r w:rsidRPr="00D3568C">
        <w:rPr>
          <w:b/>
          <w:bCs/>
          <w:sz w:val="24"/>
          <w:szCs w:val="24"/>
        </w:rPr>
        <w:t xml:space="preserve"> years]</w:t>
      </w:r>
    </w:p>
    <w:p w14:paraId="37433E56" w14:textId="77777777" w:rsidR="003827FE" w:rsidRDefault="003827FE" w:rsidP="006F7012">
      <w:pPr>
        <w:pStyle w:val="Header"/>
        <w:tabs>
          <w:tab w:val="clear" w:pos="4153"/>
          <w:tab w:val="clear" w:pos="8306"/>
          <w:tab w:val="left" w:pos="5529"/>
        </w:tabs>
        <w:jc w:val="both"/>
        <w:rPr>
          <w:b/>
          <w:bCs/>
          <w:sz w:val="24"/>
          <w:szCs w:val="24"/>
        </w:rPr>
      </w:pPr>
      <w:r w:rsidRPr="00D3568C">
        <w:rPr>
          <w:b/>
          <w:bCs/>
          <w:sz w:val="24"/>
          <w:szCs w:val="24"/>
        </w:rPr>
        <w:t>Figure 2</w:t>
      </w:r>
      <w:r w:rsidR="00602512">
        <w:rPr>
          <w:b/>
          <w:bCs/>
          <w:sz w:val="24"/>
          <w:szCs w:val="24"/>
        </w:rPr>
        <w:t>:</w:t>
      </w:r>
    </w:p>
    <w:p w14:paraId="29BB361F" w14:textId="77777777" w:rsidR="00602512" w:rsidRDefault="00602512" w:rsidP="006F7012">
      <w:pPr>
        <w:pStyle w:val="Header"/>
        <w:tabs>
          <w:tab w:val="clear" w:pos="4153"/>
          <w:tab w:val="clear" w:pos="8306"/>
          <w:tab w:val="left" w:pos="5529"/>
        </w:tabs>
        <w:jc w:val="both"/>
        <w:rPr>
          <w:sz w:val="22"/>
          <w:szCs w:val="22"/>
        </w:rPr>
      </w:pPr>
    </w:p>
    <w:tbl>
      <w:tblPr>
        <w:tblW w:w="13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0"/>
        <w:gridCol w:w="1442"/>
        <w:gridCol w:w="293"/>
        <w:gridCol w:w="294"/>
        <w:gridCol w:w="351"/>
        <w:gridCol w:w="351"/>
        <w:gridCol w:w="351"/>
        <w:gridCol w:w="351"/>
        <w:gridCol w:w="351"/>
        <w:gridCol w:w="351"/>
        <w:gridCol w:w="351"/>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tblGrid>
      <w:tr w:rsidR="00E41E26" w:rsidRPr="00A049E8" w14:paraId="38C353CA" w14:textId="77777777" w:rsidTr="00F9685C">
        <w:tc>
          <w:tcPr>
            <w:tcW w:w="250" w:type="dxa"/>
          </w:tcPr>
          <w:p w14:paraId="0E1804AD" w14:textId="77777777" w:rsidR="00AD5BEA" w:rsidRPr="00F9685C" w:rsidRDefault="00AD5BEA" w:rsidP="00F9685C">
            <w:pPr>
              <w:pStyle w:val="Header"/>
              <w:tabs>
                <w:tab w:val="clear" w:pos="4153"/>
                <w:tab w:val="clear" w:pos="8306"/>
                <w:tab w:val="left" w:pos="5529"/>
              </w:tabs>
              <w:jc w:val="both"/>
              <w:rPr>
                <w:b/>
                <w:bCs/>
                <w:sz w:val="18"/>
                <w:szCs w:val="18"/>
              </w:rPr>
            </w:pPr>
          </w:p>
        </w:tc>
        <w:tc>
          <w:tcPr>
            <w:tcW w:w="1442" w:type="dxa"/>
            <w:tcBorders>
              <w:right w:val="thinThickSmallGap" w:sz="24" w:space="0" w:color="auto"/>
            </w:tcBorders>
          </w:tcPr>
          <w:p w14:paraId="4A782A47" w14:textId="77777777" w:rsidR="00AD5BEA" w:rsidRPr="00F9685C" w:rsidRDefault="00AD5BEA" w:rsidP="00F9685C">
            <w:pPr>
              <w:pStyle w:val="Header"/>
              <w:tabs>
                <w:tab w:val="clear" w:pos="4153"/>
                <w:tab w:val="clear" w:pos="8306"/>
                <w:tab w:val="left" w:pos="5529"/>
              </w:tabs>
              <w:jc w:val="both"/>
              <w:rPr>
                <w:b/>
                <w:bCs/>
                <w:sz w:val="18"/>
                <w:szCs w:val="18"/>
              </w:rPr>
            </w:pPr>
            <w:r w:rsidRPr="00F9685C">
              <w:rPr>
                <w:b/>
                <w:bCs/>
                <w:sz w:val="18"/>
                <w:szCs w:val="18"/>
              </w:rPr>
              <w:t>Quarters</w:t>
            </w:r>
          </w:p>
        </w:tc>
        <w:tc>
          <w:tcPr>
            <w:tcW w:w="1289" w:type="dxa"/>
            <w:gridSpan w:val="4"/>
            <w:tcBorders>
              <w:left w:val="thinThickSmallGap" w:sz="24" w:space="0" w:color="auto"/>
              <w:right w:val="thinThickSmallGap" w:sz="24" w:space="0" w:color="auto"/>
            </w:tcBorders>
          </w:tcPr>
          <w:p w14:paraId="7EFABFEE" w14:textId="77777777" w:rsidR="00AD5BEA" w:rsidRPr="00F9685C" w:rsidRDefault="00AD5BEA" w:rsidP="00F9685C">
            <w:pPr>
              <w:pStyle w:val="Header"/>
              <w:tabs>
                <w:tab w:val="clear" w:pos="4153"/>
                <w:tab w:val="clear" w:pos="8306"/>
                <w:tab w:val="left" w:pos="5529"/>
              </w:tabs>
              <w:jc w:val="both"/>
              <w:rPr>
                <w:b/>
                <w:bCs/>
                <w:sz w:val="18"/>
                <w:szCs w:val="18"/>
              </w:rPr>
            </w:pPr>
            <w:r w:rsidRPr="00F9685C">
              <w:rPr>
                <w:b/>
                <w:bCs/>
                <w:sz w:val="18"/>
                <w:szCs w:val="18"/>
              </w:rPr>
              <w:t>Quarter 1</w:t>
            </w:r>
          </w:p>
        </w:tc>
        <w:tc>
          <w:tcPr>
            <w:tcW w:w="1404" w:type="dxa"/>
            <w:gridSpan w:val="4"/>
            <w:tcBorders>
              <w:left w:val="thinThickSmallGap" w:sz="24" w:space="0" w:color="auto"/>
              <w:right w:val="thinThickSmallGap" w:sz="24" w:space="0" w:color="auto"/>
            </w:tcBorders>
          </w:tcPr>
          <w:p w14:paraId="74A1FB01" w14:textId="77777777" w:rsidR="00AD5BEA" w:rsidRPr="00F9685C" w:rsidRDefault="00AD5BEA" w:rsidP="00F9685C">
            <w:pPr>
              <w:pStyle w:val="Header"/>
              <w:tabs>
                <w:tab w:val="clear" w:pos="4153"/>
                <w:tab w:val="clear" w:pos="8306"/>
                <w:tab w:val="left" w:pos="5529"/>
              </w:tabs>
              <w:jc w:val="both"/>
              <w:rPr>
                <w:b/>
                <w:bCs/>
                <w:sz w:val="18"/>
                <w:szCs w:val="18"/>
              </w:rPr>
            </w:pPr>
            <w:r w:rsidRPr="00F9685C">
              <w:rPr>
                <w:b/>
                <w:bCs/>
                <w:sz w:val="18"/>
                <w:szCs w:val="18"/>
              </w:rPr>
              <w:t>Quarter 2</w:t>
            </w:r>
          </w:p>
        </w:tc>
        <w:tc>
          <w:tcPr>
            <w:tcW w:w="1551" w:type="dxa"/>
            <w:gridSpan w:val="4"/>
            <w:tcBorders>
              <w:left w:val="thinThickSmallGap" w:sz="24" w:space="0" w:color="auto"/>
              <w:right w:val="thinThickSmallGap" w:sz="24" w:space="0" w:color="auto"/>
            </w:tcBorders>
          </w:tcPr>
          <w:p w14:paraId="052744C9" w14:textId="77777777" w:rsidR="00AD5BEA" w:rsidRPr="00F9685C" w:rsidRDefault="00AD5BEA" w:rsidP="00F9685C">
            <w:pPr>
              <w:pStyle w:val="Header"/>
              <w:tabs>
                <w:tab w:val="clear" w:pos="4153"/>
                <w:tab w:val="clear" w:pos="8306"/>
                <w:tab w:val="left" w:pos="5529"/>
              </w:tabs>
              <w:jc w:val="both"/>
              <w:rPr>
                <w:b/>
                <w:bCs/>
                <w:sz w:val="18"/>
                <w:szCs w:val="18"/>
              </w:rPr>
            </w:pPr>
            <w:r w:rsidRPr="00F9685C">
              <w:rPr>
                <w:b/>
                <w:bCs/>
                <w:sz w:val="18"/>
                <w:szCs w:val="18"/>
              </w:rPr>
              <w:t>Quarter 3</w:t>
            </w:r>
          </w:p>
        </w:tc>
        <w:tc>
          <w:tcPr>
            <w:tcW w:w="1600" w:type="dxa"/>
            <w:gridSpan w:val="4"/>
            <w:tcBorders>
              <w:left w:val="thinThickSmallGap" w:sz="24" w:space="0" w:color="auto"/>
              <w:right w:val="thinThickSmallGap" w:sz="24" w:space="0" w:color="auto"/>
            </w:tcBorders>
          </w:tcPr>
          <w:p w14:paraId="4E868A64" w14:textId="77777777" w:rsidR="00AD5BEA" w:rsidRPr="00F9685C" w:rsidRDefault="00AD5BEA" w:rsidP="00F9685C">
            <w:pPr>
              <w:pStyle w:val="Header"/>
              <w:tabs>
                <w:tab w:val="clear" w:pos="4153"/>
                <w:tab w:val="clear" w:pos="8306"/>
                <w:tab w:val="left" w:pos="5529"/>
              </w:tabs>
              <w:jc w:val="both"/>
              <w:rPr>
                <w:b/>
                <w:bCs/>
                <w:sz w:val="18"/>
                <w:szCs w:val="18"/>
              </w:rPr>
            </w:pPr>
            <w:r w:rsidRPr="00F9685C">
              <w:rPr>
                <w:b/>
                <w:bCs/>
                <w:sz w:val="18"/>
                <w:szCs w:val="18"/>
              </w:rPr>
              <w:t>Quarter 4</w:t>
            </w:r>
          </w:p>
        </w:tc>
        <w:tc>
          <w:tcPr>
            <w:tcW w:w="1600" w:type="dxa"/>
            <w:gridSpan w:val="4"/>
            <w:tcBorders>
              <w:left w:val="thinThickSmallGap" w:sz="24" w:space="0" w:color="auto"/>
              <w:right w:val="thinThickSmallGap" w:sz="24" w:space="0" w:color="auto"/>
            </w:tcBorders>
          </w:tcPr>
          <w:p w14:paraId="1A780116" w14:textId="77777777" w:rsidR="00AD5BEA" w:rsidRPr="00F9685C" w:rsidRDefault="00AD5BEA" w:rsidP="00F9685C">
            <w:pPr>
              <w:pStyle w:val="Header"/>
              <w:tabs>
                <w:tab w:val="clear" w:pos="4153"/>
                <w:tab w:val="clear" w:pos="8306"/>
                <w:tab w:val="left" w:pos="5529"/>
              </w:tabs>
              <w:jc w:val="both"/>
              <w:rPr>
                <w:b/>
                <w:bCs/>
                <w:sz w:val="18"/>
                <w:szCs w:val="18"/>
              </w:rPr>
            </w:pPr>
            <w:r w:rsidRPr="00F9685C">
              <w:rPr>
                <w:b/>
                <w:bCs/>
                <w:sz w:val="18"/>
                <w:szCs w:val="18"/>
              </w:rPr>
              <w:t>Quarter 5</w:t>
            </w:r>
          </w:p>
        </w:tc>
        <w:tc>
          <w:tcPr>
            <w:tcW w:w="1600" w:type="dxa"/>
            <w:gridSpan w:val="4"/>
            <w:tcBorders>
              <w:left w:val="thinThickSmallGap" w:sz="24" w:space="0" w:color="auto"/>
              <w:right w:val="thinThickSmallGap" w:sz="24" w:space="0" w:color="auto"/>
            </w:tcBorders>
          </w:tcPr>
          <w:p w14:paraId="08CE6BE8" w14:textId="77777777" w:rsidR="00AD5BEA" w:rsidRPr="00F9685C" w:rsidRDefault="00AD5BEA" w:rsidP="00F9685C">
            <w:pPr>
              <w:pStyle w:val="Header"/>
              <w:tabs>
                <w:tab w:val="clear" w:pos="4153"/>
                <w:tab w:val="clear" w:pos="8306"/>
                <w:tab w:val="left" w:pos="5529"/>
              </w:tabs>
              <w:jc w:val="both"/>
              <w:rPr>
                <w:b/>
                <w:bCs/>
                <w:sz w:val="18"/>
                <w:szCs w:val="18"/>
              </w:rPr>
            </w:pPr>
            <w:r w:rsidRPr="00F9685C">
              <w:rPr>
                <w:b/>
                <w:bCs/>
                <w:sz w:val="18"/>
                <w:szCs w:val="18"/>
              </w:rPr>
              <w:t>Quarter 6</w:t>
            </w:r>
          </w:p>
        </w:tc>
        <w:tc>
          <w:tcPr>
            <w:tcW w:w="1600" w:type="dxa"/>
            <w:gridSpan w:val="4"/>
            <w:tcBorders>
              <w:left w:val="thinThickSmallGap" w:sz="24" w:space="0" w:color="auto"/>
              <w:right w:val="thinThickSmallGap" w:sz="24" w:space="0" w:color="auto"/>
            </w:tcBorders>
          </w:tcPr>
          <w:p w14:paraId="720E5E9F" w14:textId="77777777" w:rsidR="00AD5BEA" w:rsidRPr="00F9685C" w:rsidRDefault="00AD5BEA" w:rsidP="00F9685C">
            <w:pPr>
              <w:pStyle w:val="Header"/>
              <w:tabs>
                <w:tab w:val="clear" w:pos="4153"/>
                <w:tab w:val="clear" w:pos="8306"/>
                <w:tab w:val="left" w:pos="5529"/>
              </w:tabs>
              <w:jc w:val="both"/>
              <w:rPr>
                <w:b/>
                <w:bCs/>
                <w:sz w:val="18"/>
                <w:szCs w:val="18"/>
              </w:rPr>
            </w:pPr>
            <w:r w:rsidRPr="00F9685C">
              <w:rPr>
                <w:b/>
                <w:bCs/>
                <w:sz w:val="18"/>
                <w:szCs w:val="18"/>
              </w:rPr>
              <w:t>Quarter 7</w:t>
            </w:r>
          </w:p>
        </w:tc>
        <w:tc>
          <w:tcPr>
            <w:tcW w:w="1600" w:type="dxa"/>
            <w:gridSpan w:val="4"/>
            <w:tcBorders>
              <w:left w:val="thinThickSmallGap" w:sz="24" w:space="0" w:color="auto"/>
            </w:tcBorders>
          </w:tcPr>
          <w:p w14:paraId="2C50F492" w14:textId="77777777" w:rsidR="00AD5BEA" w:rsidRPr="00F9685C" w:rsidRDefault="00AD5BEA" w:rsidP="00F9685C">
            <w:pPr>
              <w:pStyle w:val="Header"/>
              <w:tabs>
                <w:tab w:val="clear" w:pos="4153"/>
                <w:tab w:val="clear" w:pos="8306"/>
                <w:tab w:val="left" w:pos="5529"/>
              </w:tabs>
              <w:jc w:val="both"/>
              <w:rPr>
                <w:b/>
                <w:bCs/>
                <w:sz w:val="18"/>
                <w:szCs w:val="18"/>
              </w:rPr>
            </w:pPr>
            <w:r w:rsidRPr="00F9685C">
              <w:rPr>
                <w:b/>
                <w:bCs/>
                <w:sz w:val="18"/>
                <w:szCs w:val="18"/>
              </w:rPr>
              <w:t>Quarter 8</w:t>
            </w:r>
          </w:p>
        </w:tc>
      </w:tr>
      <w:tr w:rsidR="00AD5BEA" w:rsidRPr="00A049E8" w14:paraId="3C993C31" w14:textId="77777777" w:rsidTr="00F9685C">
        <w:tc>
          <w:tcPr>
            <w:tcW w:w="250" w:type="dxa"/>
            <w:tcBorders>
              <w:bottom w:val="thinThickSmallGap" w:sz="24" w:space="0" w:color="auto"/>
            </w:tcBorders>
          </w:tcPr>
          <w:p w14:paraId="3872428D" w14:textId="77777777" w:rsidR="00AD5BEA" w:rsidRPr="00F9685C" w:rsidRDefault="00AD5BEA" w:rsidP="00F9685C">
            <w:pPr>
              <w:pStyle w:val="Header"/>
              <w:tabs>
                <w:tab w:val="clear" w:pos="4153"/>
                <w:tab w:val="clear" w:pos="8306"/>
                <w:tab w:val="left" w:pos="5529"/>
              </w:tabs>
              <w:jc w:val="both"/>
              <w:rPr>
                <w:b/>
                <w:bCs/>
                <w:sz w:val="18"/>
                <w:szCs w:val="18"/>
              </w:rPr>
            </w:pPr>
          </w:p>
        </w:tc>
        <w:tc>
          <w:tcPr>
            <w:tcW w:w="1442" w:type="dxa"/>
            <w:tcBorders>
              <w:bottom w:val="thinThickSmallGap" w:sz="24" w:space="0" w:color="auto"/>
              <w:right w:val="thinThickSmallGap" w:sz="24" w:space="0" w:color="auto"/>
            </w:tcBorders>
          </w:tcPr>
          <w:p w14:paraId="126FF0B8" w14:textId="77777777" w:rsidR="00AD5BEA" w:rsidRPr="00F9685C" w:rsidRDefault="00AD5BEA" w:rsidP="00F9685C">
            <w:pPr>
              <w:pStyle w:val="Header"/>
              <w:tabs>
                <w:tab w:val="clear" w:pos="4153"/>
                <w:tab w:val="clear" w:pos="8306"/>
                <w:tab w:val="left" w:pos="5529"/>
              </w:tabs>
              <w:jc w:val="both"/>
              <w:rPr>
                <w:b/>
                <w:bCs/>
                <w:sz w:val="18"/>
                <w:szCs w:val="18"/>
              </w:rPr>
            </w:pPr>
            <w:r w:rsidRPr="00F9685C">
              <w:rPr>
                <w:b/>
                <w:bCs/>
                <w:sz w:val="18"/>
                <w:szCs w:val="18"/>
              </w:rPr>
              <w:t xml:space="preserve">Months </w:t>
            </w:r>
          </w:p>
        </w:tc>
        <w:tc>
          <w:tcPr>
            <w:tcW w:w="293" w:type="dxa"/>
            <w:tcBorders>
              <w:left w:val="thinThickSmallGap" w:sz="24" w:space="0" w:color="auto"/>
              <w:bottom w:val="thinThickSmallGap" w:sz="24" w:space="0" w:color="auto"/>
            </w:tcBorders>
          </w:tcPr>
          <w:p w14:paraId="6B727FFC" w14:textId="77777777" w:rsidR="00AD5BEA" w:rsidRPr="00F9685C" w:rsidRDefault="00AD5BEA" w:rsidP="00F9685C">
            <w:pPr>
              <w:pStyle w:val="Header"/>
              <w:tabs>
                <w:tab w:val="clear" w:pos="4153"/>
                <w:tab w:val="clear" w:pos="8306"/>
                <w:tab w:val="left" w:pos="5529"/>
              </w:tabs>
              <w:jc w:val="both"/>
              <w:rPr>
                <w:b/>
                <w:bCs/>
                <w:sz w:val="18"/>
                <w:szCs w:val="18"/>
              </w:rPr>
            </w:pPr>
            <w:r w:rsidRPr="00F9685C">
              <w:rPr>
                <w:b/>
                <w:bCs/>
                <w:sz w:val="18"/>
                <w:szCs w:val="18"/>
              </w:rPr>
              <w:t>M1</w:t>
            </w:r>
          </w:p>
        </w:tc>
        <w:tc>
          <w:tcPr>
            <w:tcW w:w="294" w:type="dxa"/>
            <w:tcBorders>
              <w:bottom w:val="thinThickSmallGap" w:sz="24" w:space="0" w:color="auto"/>
            </w:tcBorders>
          </w:tcPr>
          <w:p w14:paraId="22A4C8C8" w14:textId="77777777" w:rsidR="00AD5BEA" w:rsidRPr="00F9685C" w:rsidRDefault="00AD5BEA" w:rsidP="00F9685C">
            <w:pPr>
              <w:pStyle w:val="Header"/>
              <w:tabs>
                <w:tab w:val="clear" w:pos="4153"/>
                <w:tab w:val="clear" w:pos="8306"/>
                <w:tab w:val="left" w:pos="5529"/>
              </w:tabs>
              <w:jc w:val="both"/>
              <w:rPr>
                <w:b/>
                <w:bCs/>
                <w:sz w:val="18"/>
                <w:szCs w:val="18"/>
              </w:rPr>
            </w:pPr>
            <w:r w:rsidRPr="00F9685C">
              <w:rPr>
                <w:b/>
                <w:bCs/>
                <w:sz w:val="18"/>
                <w:szCs w:val="18"/>
              </w:rPr>
              <w:t>M2</w:t>
            </w:r>
          </w:p>
        </w:tc>
        <w:tc>
          <w:tcPr>
            <w:tcW w:w="351" w:type="dxa"/>
            <w:tcBorders>
              <w:bottom w:val="thinThickSmallGap" w:sz="24" w:space="0" w:color="auto"/>
            </w:tcBorders>
          </w:tcPr>
          <w:p w14:paraId="26B7593B" w14:textId="77777777" w:rsidR="00AD5BEA" w:rsidRPr="00F9685C" w:rsidRDefault="00AD5BEA" w:rsidP="00F9685C">
            <w:pPr>
              <w:pStyle w:val="Header"/>
              <w:tabs>
                <w:tab w:val="clear" w:pos="4153"/>
                <w:tab w:val="clear" w:pos="8306"/>
                <w:tab w:val="left" w:pos="5529"/>
              </w:tabs>
              <w:jc w:val="both"/>
              <w:rPr>
                <w:b/>
                <w:bCs/>
                <w:sz w:val="18"/>
                <w:szCs w:val="18"/>
              </w:rPr>
            </w:pPr>
            <w:r w:rsidRPr="00F9685C">
              <w:rPr>
                <w:b/>
                <w:bCs/>
                <w:sz w:val="18"/>
                <w:szCs w:val="18"/>
              </w:rPr>
              <w:t>M3</w:t>
            </w:r>
          </w:p>
        </w:tc>
        <w:tc>
          <w:tcPr>
            <w:tcW w:w="351" w:type="dxa"/>
            <w:tcBorders>
              <w:bottom w:val="thinThickSmallGap" w:sz="24" w:space="0" w:color="auto"/>
              <w:right w:val="thinThickSmallGap" w:sz="24" w:space="0" w:color="auto"/>
            </w:tcBorders>
          </w:tcPr>
          <w:p w14:paraId="62E6E53A" w14:textId="77777777" w:rsidR="00AD5BEA" w:rsidRPr="00F9685C" w:rsidRDefault="00AD5BEA" w:rsidP="00F9685C">
            <w:pPr>
              <w:pStyle w:val="Header"/>
              <w:tabs>
                <w:tab w:val="clear" w:pos="4153"/>
                <w:tab w:val="clear" w:pos="8306"/>
                <w:tab w:val="left" w:pos="5529"/>
              </w:tabs>
              <w:jc w:val="both"/>
              <w:rPr>
                <w:b/>
                <w:bCs/>
                <w:sz w:val="18"/>
                <w:szCs w:val="18"/>
              </w:rPr>
            </w:pPr>
            <w:r w:rsidRPr="00F9685C">
              <w:rPr>
                <w:b/>
                <w:bCs/>
                <w:sz w:val="18"/>
                <w:szCs w:val="18"/>
              </w:rPr>
              <w:t>M4</w:t>
            </w:r>
          </w:p>
        </w:tc>
        <w:tc>
          <w:tcPr>
            <w:tcW w:w="351" w:type="dxa"/>
            <w:tcBorders>
              <w:left w:val="thinThickSmallGap" w:sz="24" w:space="0" w:color="auto"/>
              <w:bottom w:val="thinThickSmallGap" w:sz="24" w:space="0" w:color="auto"/>
            </w:tcBorders>
          </w:tcPr>
          <w:p w14:paraId="4EF4D622" w14:textId="77777777" w:rsidR="00AD5BEA" w:rsidRPr="00F9685C" w:rsidRDefault="00AD5BEA" w:rsidP="00F9685C">
            <w:pPr>
              <w:pStyle w:val="Header"/>
              <w:tabs>
                <w:tab w:val="clear" w:pos="4153"/>
                <w:tab w:val="clear" w:pos="8306"/>
                <w:tab w:val="left" w:pos="5529"/>
              </w:tabs>
              <w:jc w:val="both"/>
              <w:rPr>
                <w:b/>
                <w:bCs/>
                <w:sz w:val="18"/>
                <w:szCs w:val="18"/>
              </w:rPr>
            </w:pPr>
            <w:r w:rsidRPr="00F9685C">
              <w:rPr>
                <w:b/>
                <w:bCs/>
                <w:sz w:val="18"/>
                <w:szCs w:val="18"/>
              </w:rPr>
              <w:t>M5</w:t>
            </w:r>
          </w:p>
        </w:tc>
        <w:tc>
          <w:tcPr>
            <w:tcW w:w="351" w:type="dxa"/>
            <w:tcBorders>
              <w:bottom w:val="thinThickSmallGap" w:sz="24" w:space="0" w:color="auto"/>
            </w:tcBorders>
          </w:tcPr>
          <w:p w14:paraId="21C7BE0E" w14:textId="77777777" w:rsidR="00AD5BEA" w:rsidRPr="00F9685C" w:rsidRDefault="00AD5BEA" w:rsidP="00F9685C">
            <w:pPr>
              <w:pStyle w:val="Header"/>
              <w:tabs>
                <w:tab w:val="clear" w:pos="4153"/>
                <w:tab w:val="clear" w:pos="8306"/>
                <w:tab w:val="left" w:pos="5529"/>
              </w:tabs>
              <w:jc w:val="both"/>
              <w:rPr>
                <w:b/>
                <w:bCs/>
                <w:sz w:val="18"/>
                <w:szCs w:val="18"/>
              </w:rPr>
            </w:pPr>
            <w:r w:rsidRPr="00F9685C">
              <w:rPr>
                <w:b/>
                <w:bCs/>
                <w:sz w:val="18"/>
                <w:szCs w:val="18"/>
              </w:rPr>
              <w:t>M6</w:t>
            </w:r>
          </w:p>
        </w:tc>
        <w:tc>
          <w:tcPr>
            <w:tcW w:w="351" w:type="dxa"/>
            <w:tcBorders>
              <w:bottom w:val="thinThickSmallGap" w:sz="24" w:space="0" w:color="auto"/>
            </w:tcBorders>
          </w:tcPr>
          <w:p w14:paraId="06D2E18D" w14:textId="77777777" w:rsidR="00AD5BEA" w:rsidRPr="00F9685C" w:rsidRDefault="00AD5BEA" w:rsidP="00F9685C">
            <w:pPr>
              <w:pStyle w:val="Header"/>
              <w:tabs>
                <w:tab w:val="clear" w:pos="4153"/>
                <w:tab w:val="clear" w:pos="8306"/>
                <w:tab w:val="left" w:pos="5529"/>
              </w:tabs>
              <w:jc w:val="both"/>
              <w:rPr>
                <w:b/>
                <w:bCs/>
                <w:sz w:val="18"/>
                <w:szCs w:val="18"/>
              </w:rPr>
            </w:pPr>
            <w:r w:rsidRPr="00F9685C">
              <w:rPr>
                <w:b/>
                <w:bCs/>
                <w:sz w:val="18"/>
                <w:szCs w:val="18"/>
              </w:rPr>
              <w:t>M7</w:t>
            </w:r>
          </w:p>
        </w:tc>
        <w:tc>
          <w:tcPr>
            <w:tcW w:w="351" w:type="dxa"/>
            <w:tcBorders>
              <w:bottom w:val="thinThickSmallGap" w:sz="24" w:space="0" w:color="auto"/>
              <w:right w:val="thinThickSmallGap" w:sz="24" w:space="0" w:color="auto"/>
            </w:tcBorders>
          </w:tcPr>
          <w:p w14:paraId="6323961E" w14:textId="77777777" w:rsidR="00AD5BEA" w:rsidRPr="00F9685C" w:rsidRDefault="00AD5BEA" w:rsidP="00F9685C">
            <w:pPr>
              <w:pStyle w:val="Header"/>
              <w:tabs>
                <w:tab w:val="clear" w:pos="4153"/>
                <w:tab w:val="clear" w:pos="8306"/>
                <w:tab w:val="left" w:pos="5529"/>
              </w:tabs>
              <w:jc w:val="both"/>
              <w:rPr>
                <w:b/>
                <w:bCs/>
                <w:sz w:val="18"/>
                <w:szCs w:val="18"/>
              </w:rPr>
            </w:pPr>
            <w:r w:rsidRPr="00F9685C">
              <w:rPr>
                <w:b/>
                <w:bCs/>
                <w:sz w:val="18"/>
                <w:szCs w:val="18"/>
              </w:rPr>
              <w:t>M8</w:t>
            </w:r>
          </w:p>
        </w:tc>
        <w:tc>
          <w:tcPr>
            <w:tcW w:w="351" w:type="dxa"/>
            <w:tcBorders>
              <w:left w:val="thinThickSmallGap" w:sz="24" w:space="0" w:color="auto"/>
              <w:bottom w:val="thinThickSmallGap" w:sz="24" w:space="0" w:color="auto"/>
            </w:tcBorders>
          </w:tcPr>
          <w:p w14:paraId="6742EA11" w14:textId="77777777" w:rsidR="00AD5BEA" w:rsidRPr="00F9685C" w:rsidRDefault="00AD5BEA" w:rsidP="00F9685C">
            <w:pPr>
              <w:pStyle w:val="Header"/>
              <w:tabs>
                <w:tab w:val="clear" w:pos="4153"/>
                <w:tab w:val="clear" w:pos="8306"/>
                <w:tab w:val="left" w:pos="5529"/>
              </w:tabs>
              <w:jc w:val="both"/>
              <w:rPr>
                <w:b/>
                <w:bCs/>
                <w:sz w:val="18"/>
                <w:szCs w:val="18"/>
              </w:rPr>
            </w:pPr>
            <w:r w:rsidRPr="00F9685C">
              <w:rPr>
                <w:b/>
                <w:bCs/>
                <w:sz w:val="18"/>
                <w:szCs w:val="18"/>
              </w:rPr>
              <w:t>M9</w:t>
            </w:r>
          </w:p>
        </w:tc>
        <w:tc>
          <w:tcPr>
            <w:tcW w:w="400" w:type="dxa"/>
            <w:tcBorders>
              <w:bottom w:val="thinThickSmallGap" w:sz="24" w:space="0" w:color="auto"/>
            </w:tcBorders>
          </w:tcPr>
          <w:p w14:paraId="0D1A80F8" w14:textId="77777777" w:rsidR="00AD5BEA" w:rsidRPr="00F9685C" w:rsidRDefault="00AD5BEA" w:rsidP="00F9685C">
            <w:pPr>
              <w:pStyle w:val="Header"/>
              <w:tabs>
                <w:tab w:val="clear" w:pos="4153"/>
                <w:tab w:val="clear" w:pos="8306"/>
                <w:tab w:val="left" w:pos="5529"/>
              </w:tabs>
              <w:jc w:val="both"/>
              <w:rPr>
                <w:b/>
                <w:bCs/>
                <w:sz w:val="18"/>
                <w:szCs w:val="18"/>
              </w:rPr>
            </w:pPr>
            <w:r w:rsidRPr="00F9685C">
              <w:rPr>
                <w:b/>
                <w:bCs/>
                <w:sz w:val="18"/>
                <w:szCs w:val="18"/>
              </w:rPr>
              <w:t>M10</w:t>
            </w:r>
          </w:p>
        </w:tc>
        <w:tc>
          <w:tcPr>
            <w:tcW w:w="400" w:type="dxa"/>
            <w:tcBorders>
              <w:bottom w:val="thinThickSmallGap" w:sz="24" w:space="0" w:color="auto"/>
            </w:tcBorders>
          </w:tcPr>
          <w:p w14:paraId="4CD2680F" w14:textId="77777777" w:rsidR="00AD5BEA" w:rsidRPr="00F9685C" w:rsidRDefault="00AD5BEA" w:rsidP="00F9685C">
            <w:pPr>
              <w:pStyle w:val="Header"/>
              <w:tabs>
                <w:tab w:val="clear" w:pos="4153"/>
                <w:tab w:val="clear" w:pos="8306"/>
                <w:tab w:val="left" w:pos="5529"/>
              </w:tabs>
              <w:jc w:val="both"/>
              <w:rPr>
                <w:b/>
                <w:bCs/>
                <w:sz w:val="18"/>
                <w:szCs w:val="18"/>
              </w:rPr>
            </w:pPr>
            <w:r w:rsidRPr="00F9685C">
              <w:rPr>
                <w:b/>
                <w:bCs/>
                <w:sz w:val="18"/>
                <w:szCs w:val="18"/>
              </w:rPr>
              <w:t>M11</w:t>
            </w:r>
          </w:p>
        </w:tc>
        <w:tc>
          <w:tcPr>
            <w:tcW w:w="400" w:type="dxa"/>
            <w:tcBorders>
              <w:bottom w:val="thinThickSmallGap" w:sz="24" w:space="0" w:color="auto"/>
              <w:right w:val="thinThickSmallGap" w:sz="24" w:space="0" w:color="auto"/>
            </w:tcBorders>
          </w:tcPr>
          <w:p w14:paraId="3EEEE99B" w14:textId="77777777" w:rsidR="00AD5BEA" w:rsidRPr="00F9685C" w:rsidRDefault="00AD5BEA" w:rsidP="00F9685C">
            <w:pPr>
              <w:pStyle w:val="Header"/>
              <w:tabs>
                <w:tab w:val="clear" w:pos="4153"/>
                <w:tab w:val="clear" w:pos="8306"/>
                <w:tab w:val="left" w:pos="5529"/>
              </w:tabs>
              <w:jc w:val="both"/>
              <w:rPr>
                <w:b/>
                <w:bCs/>
                <w:sz w:val="18"/>
                <w:szCs w:val="18"/>
              </w:rPr>
            </w:pPr>
            <w:r w:rsidRPr="00F9685C">
              <w:rPr>
                <w:b/>
                <w:bCs/>
                <w:sz w:val="18"/>
                <w:szCs w:val="18"/>
              </w:rPr>
              <w:t>M12</w:t>
            </w:r>
          </w:p>
        </w:tc>
        <w:tc>
          <w:tcPr>
            <w:tcW w:w="400" w:type="dxa"/>
            <w:tcBorders>
              <w:left w:val="thinThickSmallGap" w:sz="24" w:space="0" w:color="auto"/>
              <w:bottom w:val="thinThickSmallGap" w:sz="24" w:space="0" w:color="auto"/>
            </w:tcBorders>
          </w:tcPr>
          <w:p w14:paraId="6E84B732" w14:textId="77777777" w:rsidR="00AD5BEA" w:rsidRPr="00F9685C" w:rsidRDefault="00AD5BEA" w:rsidP="00F9685C">
            <w:pPr>
              <w:pStyle w:val="Header"/>
              <w:tabs>
                <w:tab w:val="clear" w:pos="4153"/>
                <w:tab w:val="clear" w:pos="8306"/>
                <w:tab w:val="left" w:pos="5529"/>
              </w:tabs>
              <w:jc w:val="both"/>
              <w:rPr>
                <w:b/>
                <w:bCs/>
                <w:sz w:val="18"/>
                <w:szCs w:val="18"/>
              </w:rPr>
            </w:pPr>
            <w:r w:rsidRPr="00F9685C">
              <w:rPr>
                <w:b/>
                <w:bCs/>
                <w:sz w:val="18"/>
                <w:szCs w:val="18"/>
              </w:rPr>
              <w:t>M13</w:t>
            </w:r>
          </w:p>
        </w:tc>
        <w:tc>
          <w:tcPr>
            <w:tcW w:w="400" w:type="dxa"/>
            <w:tcBorders>
              <w:bottom w:val="thinThickSmallGap" w:sz="24" w:space="0" w:color="auto"/>
            </w:tcBorders>
          </w:tcPr>
          <w:p w14:paraId="7474FBD6" w14:textId="77777777" w:rsidR="00AD5BEA" w:rsidRPr="00F9685C" w:rsidRDefault="00AD5BEA" w:rsidP="00F9685C">
            <w:pPr>
              <w:pStyle w:val="Header"/>
              <w:tabs>
                <w:tab w:val="clear" w:pos="4153"/>
                <w:tab w:val="clear" w:pos="8306"/>
                <w:tab w:val="left" w:pos="5529"/>
              </w:tabs>
              <w:jc w:val="both"/>
              <w:rPr>
                <w:b/>
                <w:bCs/>
                <w:sz w:val="18"/>
                <w:szCs w:val="18"/>
              </w:rPr>
            </w:pPr>
            <w:r w:rsidRPr="00F9685C">
              <w:rPr>
                <w:b/>
                <w:bCs/>
                <w:sz w:val="18"/>
                <w:szCs w:val="18"/>
              </w:rPr>
              <w:t>M14</w:t>
            </w:r>
          </w:p>
        </w:tc>
        <w:tc>
          <w:tcPr>
            <w:tcW w:w="400" w:type="dxa"/>
            <w:tcBorders>
              <w:bottom w:val="thinThickSmallGap" w:sz="24" w:space="0" w:color="auto"/>
            </w:tcBorders>
          </w:tcPr>
          <w:p w14:paraId="46EE388D" w14:textId="77777777" w:rsidR="00AD5BEA" w:rsidRPr="00F9685C" w:rsidRDefault="00AD5BEA" w:rsidP="00F9685C">
            <w:pPr>
              <w:pStyle w:val="Header"/>
              <w:tabs>
                <w:tab w:val="clear" w:pos="4153"/>
                <w:tab w:val="clear" w:pos="8306"/>
                <w:tab w:val="left" w:pos="5529"/>
              </w:tabs>
              <w:jc w:val="both"/>
              <w:rPr>
                <w:b/>
                <w:bCs/>
                <w:sz w:val="18"/>
                <w:szCs w:val="18"/>
              </w:rPr>
            </w:pPr>
            <w:r w:rsidRPr="00F9685C">
              <w:rPr>
                <w:b/>
                <w:bCs/>
                <w:sz w:val="18"/>
                <w:szCs w:val="18"/>
              </w:rPr>
              <w:t>M15</w:t>
            </w:r>
          </w:p>
        </w:tc>
        <w:tc>
          <w:tcPr>
            <w:tcW w:w="400" w:type="dxa"/>
            <w:tcBorders>
              <w:bottom w:val="thinThickSmallGap" w:sz="24" w:space="0" w:color="auto"/>
              <w:right w:val="thinThickSmallGap" w:sz="24" w:space="0" w:color="auto"/>
            </w:tcBorders>
          </w:tcPr>
          <w:p w14:paraId="3BFC6425" w14:textId="77777777" w:rsidR="00AD5BEA" w:rsidRPr="00F9685C" w:rsidRDefault="00AD5BEA" w:rsidP="00F9685C">
            <w:pPr>
              <w:pStyle w:val="Header"/>
              <w:tabs>
                <w:tab w:val="clear" w:pos="4153"/>
                <w:tab w:val="clear" w:pos="8306"/>
                <w:tab w:val="left" w:pos="5529"/>
              </w:tabs>
              <w:jc w:val="both"/>
              <w:rPr>
                <w:b/>
                <w:bCs/>
                <w:sz w:val="18"/>
                <w:szCs w:val="18"/>
              </w:rPr>
            </w:pPr>
            <w:r w:rsidRPr="00F9685C">
              <w:rPr>
                <w:b/>
                <w:bCs/>
                <w:sz w:val="18"/>
                <w:szCs w:val="18"/>
              </w:rPr>
              <w:t>M16</w:t>
            </w:r>
          </w:p>
        </w:tc>
        <w:tc>
          <w:tcPr>
            <w:tcW w:w="400" w:type="dxa"/>
            <w:tcBorders>
              <w:left w:val="thinThickSmallGap" w:sz="24" w:space="0" w:color="auto"/>
              <w:bottom w:val="thinThickSmallGap" w:sz="24" w:space="0" w:color="auto"/>
            </w:tcBorders>
          </w:tcPr>
          <w:p w14:paraId="5C9AC0FF" w14:textId="77777777" w:rsidR="00AD5BEA" w:rsidRPr="00F9685C" w:rsidRDefault="00AD5BEA" w:rsidP="00F9685C">
            <w:pPr>
              <w:pStyle w:val="Header"/>
              <w:tabs>
                <w:tab w:val="clear" w:pos="4153"/>
                <w:tab w:val="clear" w:pos="8306"/>
                <w:tab w:val="left" w:pos="5529"/>
              </w:tabs>
              <w:jc w:val="both"/>
              <w:rPr>
                <w:b/>
                <w:bCs/>
                <w:sz w:val="18"/>
                <w:szCs w:val="18"/>
              </w:rPr>
            </w:pPr>
            <w:r w:rsidRPr="00F9685C">
              <w:rPr>
                <w:b/>
                <w:bCs/>
                <w:sz w:val="18"/>
                <w:szCs w:val="18"/>
              </w:rPr>
              <w:t>M17</w:t>
            </w:r>
          </w:p>
        </w:tc>
        <w:tc>
          <w:tcPr>
            <w:tcW w:w="400" w:type="dxa"/>
            <w:tcBorders>
              <w:bottom w:val="thinThickSmallGap" w:sz="24" w:space="0" w:color="auto"/>
            </w:tcBorders>
          </w:tcPr>
          <w:p w14:paraId="37EAE382" w14:textId="77777777" w:rsidR="00AD5BEA" w:rsidRPr="00F9685C" w:rsidRDefault="00AD5BEA" w:rsidP="00F9685C">
            <w:pPr>
              <w:pStyle w:val="Header"/>
              <w:tabs>
                <w:tab w:val="clear" w:pos="4153"/>
                <w:tab w:val="clear" w:pos="8306"/>
                <w:tab w:val="left" w:pos="5529"/>
              </w:tabs>
              <w:jc w:val="both"/>
              <w:rPr>
                <w:b/>
                <w:bCs/>
                <w:sz w:val="18"/>
                <w:szCs w:val="18"/>
              </w:rPr>
            </w:pPr>
            <w:r w:rsidRPr="00F9685C">
              <w:rPr>
                <w:b/>
                <w:bCs/>
                <w:sz w:val="18"/>
                <w:szCs w:val="18"/>
              </w:rPr>
              <w:t>M18</w:t>
            </w:r>
          </w:p>
        </w:tc>
        <w:tc>
          <w:tcPr>
            <w:tcW w:w="400" w:type="dxa"/>
            <w:tcBorders>
              <w:bottom w:val="thinThickSmallGap" w:sz="24" w:space="0" w:color="auto"/>
            </w:tcBorders>
          </w:tcPr>
          <w:p w14:paraId="4926C925" w14:textId="77777777" w:rsidR="00AD5BEA" w:rsidRPr="00F9685C" w:rsidRDefault="00AD5BEA" w:rsidP="00F9685C">
            <w:pPr>
              <w:pStyle w:val="Header"/>
              <w:tabs>
                <w:tab w:val="clear" w:pos="4153"/>
                <w:tab w:val="clear" w:pos="8306"/>
                <w:tab w:val="left" w:pos="5529"/>
              </w:tabs>
              <w:jc w:val="both"/>
              <w:rPr>
                <w:b/>
                <w:bCs/>
                <w:sz w:val="18"/>
                <w:szCs w:val="18"/>
              </w:rPr>
            </w:pPr>
            <w:r w:rsidRPr="00F9685C">
              <w:rPr>
                <w:b/>
                <w:bCs/>
                <w:sz w:val="18"/>
                <w:szCs w:val="18"/>
              </w:rPr>
              <w:t>M19</w:t>
            </w:r>
          </w:p>
        </w:tc>
        <w:tc>
          <w:tcPr>
            <w:tcW w:w="400" w:type="dxa"/>
            <w:tcBorders>
              <w:bottom w:val="thinThickSmallGap" w:sz="24" w:space="0" w:color="auto"/>
              <w:right w:val="thinThickSmallGap" w:sz="24" w:space="0" w:color="auto"/>
            </w:tcBorders>
          </w:tcPr>
          <w:p w14:paraId="6FFF5EE4" w14:textId="77777777" w:rsidR="00AD5BEA" w:rsidRPr="00F9685C" w:rsidRDefault="00AD5BEA" w:rsidP="00F9685C">
            <w:pPr>
              <w:pStyle w:val="Header"/>
              <w:tabs>
                <w:tab w:val="clear" w:pos="4153"/>
                <w:tab w:val="clear" w:pos="8306"/>
                <w:tab w:val="left" w:pos="5529"/>
              </w:tabs>
              <w:jc w:val="both"/>
              <w:rPr>
                <w:b/>
                <w:bCs/>
                <w:sz w:val="18"/>
                <w:szCs w:val="18"/>
              </w:rPr>
            </w:pPr>
            <w:r w:rsidRPr="00F9685C">
              <w:rPr>
                <w:b/>
                <w:bCs/>
                <w:sz w:val="18"/>
                <w:szCs w:val="18"/>
              </w:rPr>
              <w:t>M20</w:t>
            </w:r>
          </w:p>
        </w:tc>
        <w:tc>
          <w:tcPr>
            <w:tcW w:w="400" w:type="dxa"/>
            <w:tcBorders>
              <w:left w:val="thinThickSmallGap" w:sz="24" w:space="0" w:color="auto"/>
              <w:bottom w:val="thinThickSmallGap" w:sz="24" w:space="0" w:color="auto"/>
            </w:tcBorders>
          </w:tcPr>
          <w:p w14:paraId="32E8317D" w14:textId="77777777" w:rsidR="00AD5BEA" w:rsidRPr="00F9685C" w:rsidRDefault="00AD5BEA" w:rsidP="00F9685C">
            <w:pPr>
              <w:pStyle w:val="Header"/>
              <w:tabs>
                <w:tab w:val="clear" w:pos="4153"/>
                <w:tab w:val="clear" w:pos="8306"/>
                <w:tab w:val="left" w:pos="5529"/>
              </w:tabs>
              <w:jc w:val="both"/>
              <w:rPr>
                <w:b/>
                <w:bCs/>
                <w:sz w:val="18"/>
                <w:szCs w:val="18"/>
              </w:rPr>
            </w:pPr>
            <w:r w:rsidRPr="00F9685C">
              <w:rPr>
                <w:b/>
                <w:bCs/>
                <w:sz w:val="18"/>
                <w:szCs w:val="18"/>
              </w:rPr>
              <w:t>M21</w:t>
            </w:r>
          </w:p>
        </w:tc>
        <w:tc>
          <w:tcPr>
            <w:tcW w:w="400" w:type="dxa"/>
            <w:tcBorders>
              <w:bottom w:val="thinThickSmallGap" w:sz="24" w:space="0" w:color="auto"/>
            </w:tcBorders>
          </w:tcPr>
          <w:p w14:paraId="10BF482D" w14:textId="77777777" w:rsidR="00AD5BEA" w:rsidRPr="00F9685C" w:rsidRDefault="00AD5BEA" w:rsidP="00F9685C">
            <w:pPr>
              <w:pStyle w:val="Header"/>
              <w:tabs>
                <w:tab w:val="clear" w:pos="4153"/>
                <w:tab w:val="clear" w:pos="8306"/>
                <w:tab w:val="left" w:pos="5529"/>
              </w:tabs>
              <w:jc w:val="both"/>
              <w:rPr>
                <w:b/>
                <w:bCs/>
                <w:sz w:val="18"/>
                <w:szCs w:val="18"/>
              </w:rPr>
            </w:pPr>
            <w:r w:rsidRPr="00F9685C">
              <w:rPr>
                <w:b/>
                <w:bCs/>
                <w:sz w:val="18"/>
                <w:szCs w:val="18"/>
              </w:rPr>
              <w:t>M22</w:t>
            </w:r>
          </w:p>
        </w:tc>
        <w:tc>
          <w:tcPr>
            <w:tcW w:w="400" w:type="dxa"/>
            <w:tcBorders>
              <w:bottom w:val="thinThickSmallGap" w:sz="24" w:space="0" w:color="auto"/>
            </w:tcBorders>
          </w:tcPr>
          <w:p w14:paraId="1540AFEE" w14:textId="77777777" w:rsidR="00AD5BEA" w:rsidRPr="00F9685C" w:rsidRDefault="00AD5BEA" w:rsidP="00F9685C">
            <w:pPr>
              <w:pStyle w:val="Header"/>
              <w:tabs>
                <w:tab w:val="clear" w:pos="4153"/>
                <w:tab w:val="clear" w:pos="8306"/>
                <w:tab w:val="left" w:pos="5529"/>
              </w:tabs>
              <w:jc w:val="both"/>
              <w:rPr>
                <w:b/>
                <w:bCs/>
                <w:sz w:val="18"/>
                <w:szCs w:val="18"/>
              </w:rPr>
            </w:pPr>
            <w:r w:rsidRPr="00F9685C">
              <w:rPr>
                <w:b/>
                <w:bCs/>
                <w:sz w:val="18"/>
                <w:szCs w:val="18"/>
              </w:rPr>
              <w:t>M23</w:t>
            </w:r>
          </w:p>
        </w:tc>
        <w:tc>
          <w:tcPr>
            <w:tcW w:w="400" w:type="dxa"/>
            <w:tcBorders>
              <w:bottom w:val="thinThickSmallGap" w:sz="24" w:space="0" w:color="auto"/>
              <w:right w:val="thinThickSmallGap" w:sz="24" w:space="0" w:color="auto"/>
            </w:tcBorders>
          </w:tcPr>
          <w:p w14:paraId="6DA9FF2C" w14:textId="77777777" w:rsidR="00AD5BEA" w:rsidRPr="00F9685C" w:rsidRDefault="00AD5BEA" w:rsidP="00F9685C">
            <w:pPr>
              <w:pStyle w:val="Header"/>
              <w:tabs>
                <w:tab w:val="clear" w:pos="4153"/>
                <w:tab w:val="clear" w:pos="8306"/>
                <w:tab w:val="left" w:pos="5529"/>
              </w:tabs>
              <w:jc w:val="both"/>
              <w:rPr>
                <w:b/>
                <w:bCs/>
                <w:sz w:val="18"/>
                <w:szCs w:val="18"/>
              </w:rPr>
            </w:pPr>
            <w:r w:rsidRPr="00F9685C">
              <w:rPr>
                <w:b/>
                <w:bCs/>
                <w:sz w:val="18"/>
                <w:szCs w:val="18"/>
              </w:rPr>
              <w:t>M24</w:t>
            </w:r>
          </w:p>
        </w:tc>
        <w:tc>
          <w:tcPr>
            <w:tcW w:w="400" w:type="dxa"/>
            <w:tcBorders>
              <w:left w:val="thinThickSmallGap" w:sz="24" w:space="0" w:color="auto"/>
              <w:bottom w:val="thinThickSmallGap" w:sz="24" w:space="0" w:color="auto"/>
            </w:tcBorders>
          </w:tcPr>
          <w:p w14:paraId="2DAF204A" w14:textId="77777777" w:rsidR="00AD5BEA" w:rsidRPr="00F9685C" w:rsidRDefault="00AD5BEA" w:rsidP="00F9685C">
            <w:pPr>
              <w:pStyle w:val="Header"/>
              <w:tabs>
                <w:tab w:val="clear" w:pos="4153"/>
                <w:tab w:val="clear" w:pos="8306"/>
                <w:tab w:val="left" w:pos="5529"/>
              </w:tabs>
              <w:jc w:val="both"/>
              <w:rPr>
                <w:b/>
                <w:bCs/>
                <w:sz w:val="18"/>
                <w:szCs w:val="18"/>
              </w:rPr>
            </w:pPr>
            <w:r w:rsidRPr="00F9685C">
              <w:rPr>
                <w:b/>
                <w:bCs/>
                <w:sz w:val="18"/>
                <w:szCs w:val="18"/>
              </w:rPr>
              <w:t>M25</w:t>
            </w:r>
          </w:p>
        </w:tc>
        <w:tc>
          <w:tcPr>
            <w:tcW w:w="400" w:type="dxa"/>
            <w:tcBorders>
              <w:bottom w:val="thinThickSmallGap" w:sz="24" w:space="0" w:color="auto"/>
            </w:tcBorders>
          </w:tcPr>
          <w:p w14:paraId="3276808A" w14:textId="77777777" w:rsidR="00AD5BEA" w:rsidRPr="00F9685C" w:rsidRDefault="00AD5BEA" w:rsidP="00F9685C">
            <w:pPr>
              <w:pStyle w:val="Header"/>
              <w:tabs>
                <w:tab w:val="clear" w:pos="4153"/>
                <w:tab w:val="clear" w:pos="8306"/>
                <w:tab w:val="left" w:pos="5529"/>
              </w:tabs>
              <w:jc w:val="both"/>
              <w:rPr>
                <w:b/>
                <w:bCs/>
                <w:sz w:val="18"/>
                <w:szCs w:val="18"/>
              </w:rPr>
            </w:pPr>
            <w:r w:rsidRPr="00F9685C">
              <w:rPr>
                <w:b/>
                <w:bCs/>
                <w:sz w:val="18"/>
                <w:szCs w:val="18"/>
              </w:rPr>
              <w:t>M26</w:t>
            </w:r>
          </w:p>
        </w:tc>
        <w:tc>
          <w:tcPr>
            <w:tcW w:w="400" w:type="dxa"/>
            <w:tcBorders>
              <w:bottom w:val="thinThickSmallGap" w:sz="24" w:space="0" w:color="auto"/>
            </w:tcBorders>
          </w:tcPr>
          <w:p w14:paraId="072DF6D1" w14:textId="77777777" w:rsidR="00AD5BEA" w:rsidRPr="00F9685C" w:rsidRDefault="00AD5BEA" w:rsidP="00F9685C">
            <w:pPr>
              <w:pStyle w:val="Header"/>
              <w:tabs>
                <w:tab w:val="clear" w:pos="4153"/>
                <w:tab w:val="clear" w:pos="8306"/>
                <w:tab w:val="left" w:pos="5529"/>
              </w:tabs>
              <w:jc w:val="both"/>
              <w:rPr>
                <w:b/>
                <w:bCs/>
                <w:sz w:val="18"/>
                <w:szCs w:val="18"/>
              </w:rPr>
            </w:pPr>
            <w:r w:rsidRPr="00F9685C">
              <w:rPr>
                <w:b/>
                <w:bCs/>
                <w:sz w:val="18"/>
                <w:szCs w:val="18"/>
              </w:rPr>
              <w:t>M27</w:t>
            </w:r>
          </w:p>
        </w:tc>
        <w:tc>
          <w:tcPr>
            <w:tcW w:w="400" w:type="dxa"/>
            <w:tcBorders>
              <w:bottom w:val="thinThickSmallGap" w:sz="24" w:space="0" w:color="auto"/>
              <w:right w:val="thinThickSmallGap" w:sz="24" w:space="0" w:color="auto"/>
            </w:tcBorders>
          </w:tcPr>
          <w:p w14:paraId="09626AC0" w14:textId="77777777" w:rsidR="00AD5BEA" w:rsidRPr="00F9685C" w:rsidRDefault="00AD5BEA" w:rsidP="00F9685C">
            <w:pPr>
              <w:pStyle w:val="Header"/>
              <w:tabs>
                <w:tab w:val="clear" w:pos="4153"/>
                <w:tab w:val="clear" w:pos="8306"/>
                <w:tab w:val="left" w:pos="5529"/>
              </w:tabs>
              <w:jc w:val="both"/>
              <w:rPr>
                <w:b/>
                <w:bCs/>
                <w:sz w:val="18"/>
                <w:szCs w:val="18"/>
              </w:rPr>
            </w:pPr>
            <w:r w:rsidRPr="00F9685C">
              <w:rPr>
                <w:b/>
                <w:bCs/>
                <w:sz w:val="18"/>
                <w:szCs w:val="18"/>
              </w:rPr>
              <w:t>M28</w:t>
            </w:r>
          </w:p>
        </w:tc>
        <w:tc>
          <w:tcPr>
            <w:tcW w:w="400" w:type="dxa"/>
            <w:tcBorders>
              <w:left w:val="thinThickSmallGap" w:sz="24" w:space="0" w:color="auto"/>
              <w:bottom w:val="thinThickSmallGap" w:sz="24" w:space="0" w:color="auto"/>
            </w:tcBorders>
          </w:tcPr>
          <w:p w14:paraId="1FA5EB6B" w14:textId="77777777" w:rsidR="00AD5BEA" w:rsidRPr="00F9685C" w:rsidRDefault="00AD5BEA" w:rsidP="00F9685C">
            <w:pPr>
              <w:pStyle w:val="Header"/>
              <w:tabs>
                <w:tab w:val="clear" w:pos="4153"/>
                <w:tab w:val="clear" w:pos="8306"/>
                <w:tab w:val="left" w:pos="5529"/>
              </w:tabs>
              <w:jc w:val="both"/>
              <w:rPr>
                <w:b/>
                <w:bCs/>
                <w:sz w:val="18"/>
                <w:szCs w:val="18"/>
              </w:rPr>
            </w:pPr>
            <w:r w:rsidRPr="00F9685C">
              <w:rPr>
                <w:b/>
                <w:bCs/>
                <w:sz w:val="18"/>
                <w:szCs w:val="18"/>
              </w:rPr>
              <w:t>M29</w:t>
            </w:r>
          </w:p>
        </w:tc>
        <w:tc>
          <w:tcPr>
            <w:tcW w:w="400" w:type="dxa"/>
            <w:tcBorders>
              <w:bottom w:val="thinThickSmallGap" w:sz="24" w:space="0" w:color="auto"/>
            </w:tcBorders>
          </w:tcPr>
          <w:p w14:paraId="3B452D08" w14:textId="77777777" w:rsidR="00AD5BEA" w:rsidRPr="00F9685C" w:rsidRDefault="00AD5BEA" w:rsidP="00F9685C">
            <w:pPr>
              <w:pStyle w:val="Header"/>
              <w:tabs>
                <w:tab w:val="clear" w:pos="4153"/>
                <w:tab w:val="clear" w:pos="8306"/>
                <w:tab w:val="left" w:pos="5529"/>
              </w:tabs>
              <w:jc w:val="both"/>
              <w:rPr>
                <w:b/>
                <w:bCs/>
                <w:sz w:val="18"/>
                <w:szCs w:val="18"/>
              </w:rPr>
            </w:pPr>
            <w:r w:rsidRPr="00F9685C">
              <w:rPr>
                <w:b/>
                <w:bCs/>
                <w:sz w:val="18"/>
                <w:szCs w:val="18"/>
              </w:rPr>
              <w:t>M30</w:t>
            </w:r>
          </w:p>
        </w:tc>
        <w:tc>
          <w:tcPr>
            <w:tcW w:w="400" w:type="dxa"/>
            <w:tcBorders>
              <w:bottom w:val="thinThickSmallGap" w:sz="24" w:space="0" w:color="auto"/>
            </w:tcBorders>
          </w:tcPr>
          <w:p w14:paraId="67DD587B" w14:textId="77777777" w:rsidR="00AD5BEA" w:rsidRPr="00F9685C" w:rsidRDefault="00AD5BEA" w:rsidP="00F9685C">
            <w:pPr>
              <w:pStyle w:val="Header"/>
              <w:tabs>
                <w:tab w:val="clear" w:pos="4153"/>
                <w:tab w:val="clear" w:pos="8306"/>
                <w:tab w:val="left" w:pos="5529"/>
              </w:tabs>
              <w:jc w:val="both"/>
              <w:rPr>
                <w:b/>
                <w:bCs/>
                <w:sz w:val="18"/>
                <w:szCs w:val="18"/>
              </w:rPr>
            </w:pPr>
            <w:r w:rsidRPr="00F9685C">
              <w:rPr>
                <w:b/>
                <w:bCs/>
                <w:sz w:val="18"/>
                <w:szCs w:val="18"/>
              </w:rPr>
              <w:t>M31</w:t>
            </w:r>
          </w:p>
        </w:tc>
        <w:tc>
          <w:tcPr>
            <w:tcW w:w="400" w:type="dxa"/>
            <w:tcBorders>
              <w:bottom w:val="thinThickSmallGap" w:sz="24" w:space="0" w:color="auto"/>
            </w:tcBorders>
          </w:tcPr>
          <w:p w14:paraId="319858F3" w14:textId="77777777" w:rsidR="00AD5BEA" w:rsidRPr="00F9685C" w:rsidRDefault="00AD5BEA" w:rsidP="00F9685C">
            <w:pPr>
              <w:pStyle w:val="Header"/>
              <w:tabs>
                <w:tab w:val="clear" w:pos="4153"/>
                <w:tab w:val="clear" w:pos="8306"/>
                <w:tab w:val="left" w:pos="5529"/>
              </w:tabs>
              <w:jc w:val="both"/>
              <w:rPr>
                <w:b/>
                <w:bCs/>
                <w:sz w:val="18"/>
                <w:szCs w:val="18"/>
              </w:rPr>
            </w:pPr>
            <w:r w:rsidRPr="00F9685C">
              <w:rPr>
                <w:b/>
                <w:bCs/>
                <w:sz w:val="18"/>
                <w:szCs w:val="18"/>
              </w:rPr>
              <w:t>M32</w:t>
            </w:r>
          </w:p>
        </w:tc>
      </w:tr>
      <w:tr w:rsidR="00AD5BEA" w:rsidRPr="00D3568C" w14:paraId="1BDC762B" w14:textId="77777777" w:rsidTr="00F9685C">
        <w:tc>
          <w:tcPr>
            <w:tcW w:w="250" w:type="dxa"/>
            <w:tcBorders>
              <w:top w:val="thinThickSmallGap" w:sz="24" w:space="0" w:color="auto"/>
            </w:tcBorders>
          </w:tcPr>
          <w:p w14:paraId="5DA6FC71" w14:textId="77777777" w:rsidR="00AD5BEA" w:rsidRPr="00F9685C" w:rsidRDefault="00A71076" w:rsidP="00F9685C">
            <w:pPr>
              <w:pStyle w:val="Header"/>
              <w:tabs>
                <w:tab w:val="clear" w:pos="4153"/>
                <w:tab w:val="clear" w:pos="8306"/>
                <w:tab w:val="left" w:pos="5529"/>
              </w:tabs>
              <w:jc w:val="both"/>
              <w:rPr>
                <w:sz w:val="18"/>
                <w:szCs w:val="18"/>
              </w:rPr>
            </w:pPr>
            <w:r w:rsidRPr="00F9685C">
              <w:rPr>
                <w:sz w:val="18"/>
                <w:szCs w:val="18"/>
              </w:rPr>
              <w:t>1</w:t>
            </w:r>
          </w:p>
        </w:tc>
        <w:tc>
          <w:tcPr>
            <w:tcW w:w="1442" w:type="dxa"/>
            <w:tcBorders>
              <w:top w:val="thinThickSmallGap" w:sz="24" w:space="0" w:color="auto"/>
              <w:right w:val="thinThickSmallGap" w:sz="24" w:space="0" w:color="auto"/>
            </w:tcBorders>
          </w:tcPr>
          <w:p w14:paraId="6A2F5051" w14:textId="77777777" w:rsidR="00AD5BEA" w:rsidRPr="00F9685C" w:rsidRDefault="00E41E26" w:rsidP="00F9685C">
            <w:pPr>
              <w:pStyle w:val="Header"/>
              <w:tabs>
                <w:tab w:val="clear" w:pos="4153"/>
                <w:tab w:val="clear" w:pos="8306"/>
                <w:tab w:val="left" w:pos="5529"/>
              </w:tabs>
              <w:jc w:val="both"/>
              <w:rPr>
                <w:sz w:val="18"/>
                <w:szCs w:val="18"/>
              </w:rPr>
            </w:pPr>
            <w:r w:rsidRPr="00F9685C">
              <w:rPr>
                <w:sz w:val="18"/>
                <w:szCs w:val="18"/>
              </w:rPr>
              <w:t>Finalization with Project Planning</w:t>
            </w:r>
          </w:p>
        </w:tc>
        <w:tc>
          <w:tcPr>
            <w:tcW w:w="293" w:type="dxa"/>
            <w:tcBorders>
              <w:top w:val="thinThickSmallGap" w:sz="24" w:space="0" w:color="auto"/>
              <w:left w:val="thinThickSmallGap" w:sz="24" w:space="0" w:color="auto"/>
            </w:tcBorders>
            <w:shd w:val="clear" w:color="auto" w:fill="002060"/>
          </w:tcPr>
          <w:p w14:paraId="34292864" w14:textId="77777777" w:rsidR="00AD5BEA" w:rsidRPr="00F9685C" w:rsidRDefault="00AD5BEA" w:rsidP="00F9685C">
            <w:pPr>
              <w:pStyle w:val="Header"/>
              <w:tabs>
                <w:tab w:val="clear" w:pos="4153"/>
                <w:tab w:val="clear" w:pos="8306"/>
                <w:tab w:val="left" w:pos="5529"/>
              </w:tabs>
              <w:jc w:val="both"/>
              <w:rPr>
                <w:sz w:val="18"/>
                <w:szCs w:val="18"/>
              </w:rPr>
            </w:pPr>
          </w:p>
        </w:tc>
        <w:tc>
          <w:tcPr>
            <w:tcW w:w="294" w:type="dxa"/>
            <w:tcBorders>
              <w:top w:val="thinThickSmallGap" w:sz="24" w:space="0" w:color="auto"/>
            </w:tcBorders>
            <w:shd w:val="clear" w:color="auto" w:fill="002060"/>
          </w:tcPr>
          <w:p w14:paraId="29FF4C90"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Borders>
              <w:top w:val="thinThickSmallGap" w:sz="24" w:space="0" w:color="auto"/>
            </w:tcBorders>
          </w:tcPr>
          <w:p w14:paraId="4228E7AF"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Borders>
              <w:top w:val="thinThickSmallGap" w:sz="24" w:space="0" w:color="auto"/>
              <w:right w:val="thinThickSmallGap" w:sz="24" w:space="0" w:color="auto"/>
            </w:tcBorders>
          </w:tcPr>
          <w:p w14:paraId="364D0755"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Borders>
              <w:top w:val="thinThickSmallGap" w:sz="24" w:space="0" w:color="auto"/>
              <w:left w:val="thinThickSmallGap" w:sz="24" w:space="0" w:color="auto"/>
            </w:tcBorders>
          </w:tcPr>
          <w:p w14:paraId="441F0ACA"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Borders>
              <w:top w:val="thinThickSmallGap" w:sz="24" w:space="0" w:color="auto"/>
            </w:tcBorders>
          </w:tcPr>
          <w:p w14:paraId="75EDC916"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Borders>
              <w:top w:val="thinThickSmallGap" w:sz="24" w:space="0" w:color="auto"/>
            </w:tcBorders>
          </w:tcPr>
          <w:p w14:paraId="3E484BCD"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Borders>
              <w:top w:val="thinThickSmallGap" w:sz="24" w:space="0" w:color="auto"/>
              <w:right w:val="thinThickSmallGap" w:sz="24" w:space="0" w:color="auto"/>
            </w:tcBorders>
          </w:tcPr>
          <w:p w14:paraId="7690C638"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Borders>
              <w:top w:val="thinThickSmallGap" w:sz="24" w:space="0" w:color="auto"/>
              <w:left w:val="thinThickSmallGap" w:sz="24" w:space="0" w:color="auto"/>
            </w:tcBorders>
          </w:tcPr>
          <w:p w14:paraId="2B114EE0"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top w:val="thinThickSmallGap" w:sz="24" w:space="0" w:color="auto"/>
            </w:tcBorders>
          </w:tcPr>
          <w:p w14:paraId="520BBD04"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top w:val="thinThickSmallGap" w:sz="24" w:space="0" w:color="auto"/>
            </w:tcBorders>
          </w:tcPr>
          <w:p w14:paraId="275F33E5"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top w:val="thinThickSmallGap" w:sz="24" w:space="0" w:color="auto"/>
              <w:right w:val="thinThickSmallGap" w:sz="24" w:space="0" w:color="auto"/>
            </w:tcBorders>
          </w:tcPr>
          <w:p w14:paraId="0A56B22F"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top w:val="thinThickSmallGap" w:sz="24" w:space="0" w:color="auto"/>
              <w:left w:val="thinThickSmallGap" w:sz="24" w:space="0" w:color="auto"/>
            </w:tcBorders>
          </w:tcPr>
          <w:p w14:paraId="3AFE6E52"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top w:val="thinThickSmallGap" w:sz="24" w:space="0" w:color="auto"/>
            </w:tcBorders>
          </w:tcPr>
          <w:p w14:paraId="4DDB10F0"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top w:val="thinThickSmallGap" w:sz="24" w:space="0" w:color="auto"/>
            </w:tcBorders>
          </w:tcPr>
          <w:p w14:paraId="68259629"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top w:val="thinThickSmallGap" w:sz="24" w:space="0" w:color="auto"/>
              <w:right w:val="thinThickSmallGap" w:sz="24" w:space="0" w:color="auto"/>
            </w:tcBorders>
          </w:tcPr>
          <w:p w14:paraId="04FE8DF9"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top w:val="thinThickSmallGap" w:sz="24" w:space="0" w:color="auto"/>
              <w:left w:val="thinThickSmallGap" w:sz="24" w:space="0" w:color="auto"/>
            </w:tcBorders>
          </w:tcPr>
          <w:p w14:paraId="34992C3A"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top w:val="thinThickSmallGap" w:sz="24" w:space="0" w:color="auto"/>
            </w:tcBorders>
          </w:tcPr>
          <w:p w14:paraId="73426B55"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top w:val="thinThickSmallGap" w:sz="24" w:space="0" w:color="auto"/>
            </w:tcBorders>
          </w:tcPr>
          <w:p w14:paraId="561C99E8"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top w:val="thinThickSmallGap" w:sz="24" w:space="0" w:color="auto"/>
              <w:right w:val="thinThickSmallGap" w:sz="24" w:space="0" w:color="auto"/>
            </w:tcBorders>
          </w:tcPr>
          <w:p w14:paraId="22494734"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top w:val="thinThickSmallGap" w:sz="24" w:space="0" w:color="auto"/>
              <w:left w:val="thinThickSmallGap" w:sz="24" w:space="0" w:color="auto"/>
            </w:tcBorders>
          </w:tcPr>
          <w:p w14:paraId="703D5B46"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top w:val="thinThickSmallGap" w:sz="24" w:space="0" w:color="auto"/>
            </w:tcBorders>
          </w:tcPr>
          <w:p w14:paraId="7CE36DE8"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top w:val="thinThickSmallGap" w:sz="24" w:space="0" w:color="auto"/>
            </w:tcBorders>
          </w:tcPr>
          <w:p w14:paraId="3BFC699F"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top w:val="thinThickSmallGap" w:sz="24" w:space="0" w:color="auto"/>
              <w:right w:val="thinThickSmallGap" w:sz="24" w:space="0" w:color="auto"/>
            </w:tcBorders>
          </w:tcPr>
          <w:p w14:paraId="5D6CDAD7"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top w:val="thinThickSmallGap" w:sz="24" w:space="0" w:color="auto"/>
              <w:left w:val="thinThickSmallGap" w:sz="24" w:space="0" w:color="auto"/>
            </w:tcBorders>
          </w:tcPr>
          <w:p w14:paraId="34146164"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top w:val="thinThickSmallGap" w:sz="24" w:space="0" w:color="auto"/>
            </w:tcBorders>
          </w:tcPr>
          <w:p w14:paraId="0CE919C4"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top w:val="thinThickSmallGap" w:sz="24" w:space="0" w:color="auto"/>
            </w:tcBorders>
          </w:tcPr>
          <w:p w14:paraId="658E1EE9"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top w:val="thinThickSmallGap" w:sz="24" w:space="0" w:color="auto"/>
              <w:right w:val="thinThickSmallGap" w:sz="24" w:space="0" w:color="auto"/>
            </w:tcBorders>
          </w:tcPr>
          <w:p w14:paraId="1844BF04"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top w:val="thinThickSmallGap" w:sz="24" w:space="0" w:color="auto"/>
              <w:left w:val="thinThickSmallGap" w:sz="24" w:space="0" w:color="auto"/>
            </w:tcBorders>
          </w:tcPr>
          <w:p w14:paraId="2060C549"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top w:val="thinThickSmallGap" w:sz="24" w:space="0" w:color="auto"/>
            </w:tcBorders>
          </w:tcPr>
          <w:p w14:paraId="3B7D4A47"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top w:val="thinThickSmallGap" w:sz="24" w:space="0" w:color="auto"/>
            </w:tcBorders>
          </w:tcPr>
          <w:p w14:paraId="50974794"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top w:val="thinThickSmallGap" w:sz="24" w:space="0" w:color="auto"/>
            </w:tcBorders>
          </w:tcPr>
          <w:p w14:paraId="56A1E509" w14:textId="77777777" w:rsidR="00AD5BEA" w:rsidRPr="00F9685C" w:rsidRDefault="00AD5BEA" w:rsidP="00F9685C">
            <w:pPr>
              <w:pStyle w:val="Header"/>
              <w:tabs>
                <w:tab w:val="clear" w:pos="4153"/>
                <w:tab w:val="clear" w:pos="8306"/>
                <w:tab w:val="left" w:pos="5529"/>
              </w:tabs>
              <w:jc w:val="both"/>
              <w:rPr>
                <w:sz w:val="18"/>
                <w:szCs w:val="18"/>
              </w:rPr>
            </w:pPr>
          </w:p>
        </w:tc>
      </w:tr>
      <w:tr w:rsidR="00AD5BEA" w:rsidRPr="00D3568C" w14:paraId="42D65A1F" w14:textId="77777777" w:rsidTr="00F9685C">
        <w:tc>
          <w:tcPr>
            <w:tcW w:w="250" w:type="dxa"/>
          </w:tcPr>
          <w:p w14:paraId="73AE18AC" w14:textId="77777777" w:rsidR="00AD5BEA" w:rsidRPr="00F9685C" w:rsidRDefault="00A71076" w:rsidP="00F9685C">
            <w:pPr>
              <w:pStyle w:val="Header"/>
              <w:tabs>
                <w:tab w:val="clear" w:pos="4153"/>
                <w:tab w:val="clear" w:pos="8306"/>
                <w:tab w:val="left" w:pos="5529"/>
              </w:tabs>
              <w:jc w:val="both"/>
              <w:rPr>
                <w:sz w:val="18"/>
                <w:szCs w:val="18"/>
              </w:rPr>
            </w:pPr>
            <w:r w:rsidRPr="00F9685C">
              <w:rPr>
                <w:sz w:val="18"/>
                <w:szCs w:val="18"/>
              </w:rPr>
              <w:t>2</w:t>
            </w:r>
          </w:p>
        </w:tc>
        <w:tc>
          <w:tcPr>
            <w:tcW w:w="1442" w:type="dxa"/>
            <w:tcBorders>
              <w:right w:val="thinThickSmallGap" w:sz="24" w:space="0" w:color="auto"/>
            </w:tcBorders>
          </w:tcPr>
          <w:p w14:paraId="78F58281" w14:textId="77777777" w:rsidR="00AD5BEA" w:rsidRPr="00F9685C" w:rsidRDefault="00E41E26" w:rsidP="00F9685C">
            <w:pPr>
              <w:pStyle w:val="Header"/>
              <w:tabs>
                <w:tab w:val="clear" w:pos="4153"/>
                <w:tab w:val="clear" w:pos="8306"/>
                <w:tab w:val="left" w:pos="5529"/>
              </w:tabs>
              <w:jc w:val="both"/>
              <w:rPr>
                <w:sz w:val="18"/>
                <w:szCs w:val="18"/>
              </w:rPr>
            </w:pPr>
            <w:r w:rsidRPr="00F9685C">
              <w:rPr>
                <w:sz w:val="18"/>
                <w:szCs w:val="18"/>
              </w:rPr>
              <w:t xml:space="preserve">Consolidation of Project Team [strategic/Operational </w:t>
            </w:r>
          </w:p>
        </w:tc>
        <w:tc>
          <w:tcPr>
            <w:tcW w:w="293" w:type="dxa"/>
            <w:tcBorders>
              <w:left w:val="thinThickSmallGap" w:sz="24" w:space="0" w:color="auto"/>
            </w:tcBorders>
          </w:tcPr>
          <w:p w14:paraId="7D9C9129" w14:textId="77777777" w:rsidR="00AD5BEA" w:rsidRPr="00F9685C" w:rsidRDefault="00AD5BEA" w:rsidP="00F9685C">
            <w:pPr>
              <w:pStyle w:val="Header"/>
              <w:tabs>
                <w:tab w:val="clear" w:pos="4153"/>
                <w:tab w:val="clear" w:pos="8306"/>
                <w:tab w:val="left" w:pos="5529"/>
              </w:tabs>
              <w:jc w:val="both"/>
              <w:rPr>
                <w:sz w:val="18"/>
                <w:szCs w:val="18"/>
              </w:rPr>
            </w:pPr>
          </w:p>
        </w:tc>
        <w:tc>
          <w:tcPr>
            <w:tcW w:w="294" w:type="dxa"/>
          </w:tcPr>
          <w:p w14:paraId="7A79CD4C"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shd w:val="clear" w:color="auto" w:fill="002060"/>
          </w:tcPr>
          <w:p w14:paraId="2DC5E31B"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Borders>
              <w:right w:val="thinThickSmallGap" w:sz="24" w:space="0" w:color="auto"/>
            </w:tcBorders>
            <w:shd w:val="clear" w:color="auto" w:fill="002060"/>
          </w:tcPr>
          <w:p w14:paraId="1BA65E73"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Borders>
              <w:left w:val="thinThickSmallGap" w:sz="24" w:space="0" w:color="auto"/>
            </w:tcBorders>
          </w:tcPr>
          <w:p w14:paraId="58821ADF"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Pr>
          <w:p w14:paraId="124DC697"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Pr>
          <w:p w14:paraId="4CC83FB5"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Borders>
              <w:right w:val="thinThickSmallGap" w:sz="24" w:space="0" w:color="auto"/>
            </w:tcBorders>
          </w:tcPr>
          <w:p w14:paraId="3940ED14"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Borders>
              <w:left w:val="thinThickSmallGap" w:sz="24" w:space="0" w:color="auto"/>
            </w:tcBorders>
          </w:tcPr>
          <w:p w14:paraId="0AD3E871"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7E88F829"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67A5372D"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4842A3F8"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3F994D24"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77313511"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35CDC8F5"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32A33B8B"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3B30037C"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3C028A88"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48895F1E"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5912E853"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45679D9B"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33161AE7"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7212D05B"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56D014FD"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07C21757"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3C060786"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4E5B6BE2"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24468C87"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4189DF33"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61447E4B"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1BADEA20"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79FB9028" w14:textId="77777777" w:rsidR="00AD5BEA" w:rsidRPr="00F9685C" w:rsidRDefault="00AD5BEA" w:rsidP="00F9685C">
            <w:pPr>
              <w:pStyle w:val="Header"/>
              <w:tabs>
                <w:tab w:val="clear" w:pos="4153"/>
                <w:tab w:val="clear" w:pos="8306"/>
                <w:tab w:val="left" w:pos="5529"/>
              </w:tabs>
              <w:jc w:val="both"/>
              <w:rPr>
                <w:sz w:val="18"/>
                <w:szCs w:val="18"/>
              </w:rPr>
            </w:pPr>
          </w:p>
        </w:tc>
      </w:tr>
      <w:tr w:rsidR="00AD5BEA" w:rsidRPr="00D3568C" w14:paraId="4334E6E1" w14:textId="77777777" w:rsidTr="00F9685C">
        <w:tc>
          <w:tcPr>
            <w:tcW w:w="250" w:type="dxa"/>
          </w:tcPr>
          <w:p w14:paraId="344C4063" w14:textId="77777777" w:rsidR="00AD5BEA" w:rsidRPr="00F9685C" w:rsidRDefault="00A71076" w:rsidP="00F9685C">
            <w:pPr>
              <w:pStyle w:val="Header"/>
              <w:tabs>
                <w:tab w:val="clear" w:pos="4153"/>
                <w:tab w:val="clear" w:pos="8306"/>
                <w:tab w:val="left" w:pos="5529"/>
              </w:tabs>
              <w:jc w:val="both"/>
              <w:rPr>
                <w:sz w:val="18"/>
                <w:szCs w:val="18"/>
              </w:rPr>
            </w:pPr>
            <w:r w:rsidRPr="00F9685C">
              <w:rPr>
                <w:sz w:val="18"/>
                <w:szCs w:val="18"/>
              </w:rPr>
              <w:t>3</w:t>
            </w:r>
          </w:p>
        </w:tc>
        <w:tc>
          <w:tcPr>
            <w:tcW w:w="1442" w:type="dxa"/>
            <w:tcBorders>
              <w:right w:val="thinThickSmallGap" w:sz="24" w:space="0" w:color="auto"/>
            </w:tcBorders>
          </w:tcPr>
          <w:p w14:paraId="6C4EE9BB" w14:textId="77777777" w:rsidR="00AD5BEA" w:rsidRPr="00F9685C" w:rsidRDefault="00E41E26" w:rsidP="00F9685C">
            <w:pPr>
              <w:pStyle w:val="Header"/>
              <w:tabs>
                <w:tab w:val="clear" w:pos="4153"/>
                <w:tab w:val="clear" w:pos="8306"/>
                <w:tab w:val="left" w:pos="5529"/>
              </w:tabs>
              <w:jc w:val="both"/>
              <w:rPr>
                <w:sz w:val="18"/>
                <w:szCs w:val="18"/>
              </w:rPr>
            </w:pPr>
            <w:r w:rsidRPr="00F9685C">
              <w:rPr>
                <w:sz w:val="18"/>
                <w:szCs w:val="18"/>
              </w:rPr>
              <w:t xml:space="preserve">Undertake Project Designs/detailed outlays of constriction works </w:t>
            </w:r>
          </w:p>
        </w:tc>
        <w:tc>
          <w:tcPr>
            <w:tcW w:w="293" w:type="dxa"/>
            <w:tcBorders>
              <w:left w:val="thinThickSmallGap" w:sz="24" w:space="0" w:color="auto"/>
            </w:tcBorders>
            <w:shd w:val="clear" w:color="auto" w:fill="002060"/>
          </w:tcPr>
          <w:p w14:paraId="2A69ADFC" w14:textId="77777777" w:rsidR="00AD5BEA" w:rsidRPr="00F9685C" w:rsidRDefault="00AD5BEA" w:rsidP="00F9685C">
            <w:pPr>
              <w:pStyle w:val="Header"/>
              <w:tabs>
                <w:tab w:val="clear" w:pos="4153"/>
                <w:tab w:val="clear" w:pos="8306"/>
                <w:tab w:val="left" w:pos="5529"/>
              </w:tabs>
              <w:jc w:val="both"/>
              <w:rPr>
                <w:sz w:val="18"/>
                <w:szCs w:val="18"/>
              </w:rPr>
            </w:pPr>
          </w:p>
        </w:tc>
        <w:tc>
          <w:tcPr>
            <w:tcW w:w="294" w:type="dxa"/>
            <w:shd w:val="clear" w:color="auto" w:fill="002060"/>
          </w:tcPr>
          <w:p w14:paraId="33446A8C"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shd w:val="clear" w:color="auto" w:fill="002060"/>
          </w:tcPr>
          <w:p w14:paraId="62B85A12"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Borders>
              <w:right w:val="thinThickSmallGap" w:sz="24" w:space="0" w:color="auto"/>
            </w:tcBorders>
          </w:tcPr>
          <w:p w14:paraId="55643CE1"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Borders>
              <w:left w:val="thinThickSmallGap" w:sz="24" w:space="0" w:color="auto"/>
            </w:tcBorders>
          </w:tcPr>
          <w:p w14:paraId="01806380"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Pr>
          <w:p w14:paraId="3575DE39"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Pr>
          <w:p w14:paraId="05DAF772"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Borders>
              <w:right w:val="thinThickSmallGap" w:sz="24" w:space="0" w:color="auto"/>
            </w:tcBorders>
          </w:tcPr>
          <w:p w14:paraId="3C537AF9"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Borders>
              <w:left w:val="thinThickSmallGap" w:sz="24" w:space="0" w:color="auto"/>
            </w:tcBorders>
          </w:tcPr>
          <w:p w14:paraId="69A182E3"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742735E6"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1F4BA6ED"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344F9B01"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6CFA4516"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58394105"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2780498A"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7F91FC1C"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1E81BB3B"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71F8800D"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655566B6"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185234DA"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24C255C8"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4E61912D"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100B5C0B"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1ED6CCAB"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31767837"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28EEA362"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65FEB26D"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770FF8E7"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3ACCB90B"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5AE3B00A"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6BE54FB0"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572F0DE5" w14:textId="77777777" w:rsidR="00AD5BEA" w:rsidRPr="00F9685C" w:rsidRDefault="00AD5BEA" w:rsidP="00F9685C">
            <w:pPr>
              <w:pStyle w:val="Header"/>
              <w:tabs>
                <w:tab w:val="clear" w:pos="4153"/>
                <w:tab w:val="clear" w:pos="8306"/>
                <w:tab w:val="left" w:pos="5529"/>
              </w:tabs>
              <w:jc w:val="both"/>
              <w:rPr>
                <w:sz w:val="18"/>
                <w:szCs w:val="18"/>
              </w:rPr>
            </w:pPr>
          </w:p>
        </w:tc>
      </w:tr>
      <w:tr w:rsidR="00AD5BEA" w:rsidRPr="00D3568C" w14:paraId="2F887DC0" w14:textId="77777777" w:rsidTr="00F9685C">
        <w:tc>
          <w:tcPr>
            <w:tcW w:w="250" w:type="dxa"/>
          </w:tcPr>
          <w:p w14:paraId="5F8A13A9" w14:textId="77777777" w:rsidR="00AD5BEA" w:rsidRPr="00F9685C" w:rsidRDefault="00A71076" w:rsidP="00F9685C">
            <w:pPr>
              <w:pStyle w:val="Header"/>
              <w:tabs>
                <w:tab w:val="clear" w:pos="4153"/>
                <w:tab w:val="clear" w:pos="8306"/>
                <w:tab w:val="left" w:pos="5529"/>
              </w:tabs>
              <w:jc w:val="both"/>
              <w:rPr>
                <w:sz w:val="18"/>
                <w:szCs w:val="18"/>
              </w:rPr>
            </w:pPr>
            <w:r w:rsidRPr="00F9685C">
              <w:rPr>
                <w:sz w:val="18"/>
                <w:szCs w:val="18"/>
              </w:rPr>
              <w:t>4</w:t>
            </w:r>
          </w:p>
        </w:tc>
        <w:tc>
          <w:tcPr>
            <w:tcW w:w="1442" w:type="dxa"/>
            <w:tcBorders>
              <w:right w:val="thinThickSmallGap" w:sz="24" w:space="0" w:color="auto"/>
            </w:tcBorders>
          </w:tcPr>
          <w:p w14:paraId="4F213700" w14:textId="77777777" w:rsidR="00AD5BEA" w:rsidRPr="00F9685C" w:rsidRDefault="00E41E26" w:rsidP="00F9685C">
            <w:pPr>
              <w:pStyle w:val="Header"/>
              <w:tabs>
                <w:tab w:val="clear" w:pos="4153"/>
                <w:tab w:val="clear" w:pos="8306"/>
                <w:tab w:val="left" w:pos="5529"/>
              </w:tabs>
              <w:jc w:val="both"/>
              <w:rPr>
                <w:sz w:val="18"/>
                <w:szCs w:val="18"/>
              </w:rPr>
            </w:pPr>
            <w:r w:rsidRPr="00F9685C">
              <w:rPr>
                <w:sz w:val="18"/>
                <w:szCs w:val="18"/>
              </w:rPr>
              <w:t xml:space="preserve">Coordinate/Network with Stakeholders </w:t>
            </w:r>
          </w:p>
        </w:tc>
        <w:tc>
          <w:tcPr>
            <w:tcW w:w="293" w:type="dxa"/>
            <w:tcBorders>
              <w:left w:val="thinThickSmallGap" w:sz="24" w:space="0" w:color="auto"/>
            </w:tcBorders>
          </w:tcPr>
          <w:p w14:paraId="4847D776" w14:textId="77777777" w:rsidR="00AD5BEA" w:rsidRPr="00F9685C" w:rsidRDefault="00AD5BEA" w:rsidP="00F9685C">
            <w:pPr>
              <w:pStyle w:val="Header"/>
              <w:tabs>
                <w:tab w:val="clear" w:pos="4153"/>
                <w:tab w:val="clear" w:pos="8306"/>
                <w:tab w:val="left" w:pos="5529"/>
              </w:tabs>
              <w:jc w:val="both"/>
              <w:rPr>
                <w:sz w:val="18"/>
                <w:szCs w:val="18"/>
              </w:rPr>
            </w:pPr>
          </w:p>
        </w:tc>
        <w:tc>
          <w:tcPr>
            <w:tcW w:w="294" w:type="dxa"/>
          </w:tcPr>
          <w:p w14:paraId="0721A941"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Pr>
          <w:p w14:paraId="3166DEDB"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Borders>
              <w:right w:val="thinThickSmallGap" w:sz="24" w:space="0" w:color="auto"/>
            </w:tcBorders>
            <w:shd w:val="clear" w:color="auto" w:fill="002060"/>
          </w:tcPr>
          <w:p w14:paraId="528052E5"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Borders>
              <w:left w:val="thinThickSmallGap" w:sz="24" w:space="0" w:color="auto"/>
            </w:tcBorders>
          </w:tcPr>
          <w:p w14:paraId="1FF90524"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Pr>
          <w:p w14:paraId="2F4709C6"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Pr>
          <w:p w14:paraId="534EC6A6"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Borders>
              <w:right w:val="thinThickSmallGap" w:sz="24" w:space="0" w:color="auto"/>
            </w:tcBorders>
          </w:tcPr>
          <w:p w14:paraId="1027A05B"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Borders>
              <w:left w:val="thinThickSmallGap" w:sz="24" w:space="0" w:color="auto"/>
            </w:tcBorders>
          </w:tcPr>
          <w:p w14:paraId="5B3F7290"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2C1ADE4C"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1DCED73D"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2323F988"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36289CFD"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4F1B73CB"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6B362370"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16FA60B9"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1E5D5560"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7DA1183E"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282BF098"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38B9CA9D"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4A9EC93E"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489B320E"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04DC1776"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0A7CAB37"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6BC109EF"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67A7156D"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0FEDDD54"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3350941E"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354F0A02"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343FB0AA"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0A693D9B"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026D209B" w14:textId="77777777" w:rsidR="00AD5BEA" w:rsidRPr="00F9685C" w:rsidRDefault="00AD5BEA" w:rsidP="00F9685C">
            <w:pPr>
              <w:pStyle w:val="Header"/>
              <w:tabs>
                <w:tab w:val="clear" w:pos="4153"/>
                <w:tab w:val="clear" w:pos="8306"/>
                <w:tab w:val="left" w:pos="5529"/>
              </w:tabs>
              <w:jc w:val="both"/>
              <w:rPr>
                <w:sz w:val="18"/>
                <w:szCs w:val="18"/>
              </w:rPr>
            </w:pPr>
          </w:p>
        </w:tc>
      </w:tr>
      <w:tr w:rsidR="00450321" w:rsidRPr="00D3568C" w14:paraId="017EAA6F" w14:textId="77777777" w:rsidTr="00F9685C">
        <w:tc>
          <w:tcPr>
            <w:tcW w:w="250" w:type="dxa"/>
          </w:tcPr>
          <w:p w14:paraId="224D055F" w14:textId="77777777" w:rsidR="00AD5BEA" w:rsidRPr="00F9685C" w:rsidRDefault="00A71076" w:rsidP="00F9685C">
            <w:pPr>
              <w:pStyle w:val="Header"/>
              <w:tabs>
                <w:tab w:val="clear" w:pos="4153"/>
                <w:tab w:val="clear" w:pos="8306"/>
                <w:tab w:val="left" w:pos="5529"/>
              </w:tabs>
              <w:jc w:val="both"/>
              <w:rPr>
                <w:sz w:val="18"/>
                <w:szCs w:val="18"/>
              </w:rPr>
            </w:pPr>
            <w:r w:rsidRPr="00F9685C">
              <w:rPr>
                <w:sz w:val="18"/>
                <w:szCs w:val="18"/>
              </w:rPr>
              <w:t>5</w:t>
            </w:r>
          </w:p>
        </w:tc>
        <w:tc>
          <w:tcPr>
            <w:tcW w:w="1442" w:type="dxa"/>
            <w:tcBorders>
              <w:right w:val="thinThickSmallGap" w:sz="24" w:space="0" w:color="auto"/>
            </w:tcBorders>
          </w:tcPr>
          <w:p w14:paraId="7FD3D716" w14:textId="77777777" w:rsidR="00AD5BEA" w:rsidRPr="00F9685C" w:rsidRDefault="00450321" w:rsidP="00F9685C">
            <w:pPr>
              <w:pStyle w:val="Header"/>
              <w:tabs>
                <w:tab w:val="clear" w:pos="4153"/>
                <w:tab w:val="clear" w:pos="8306"/>
                <w:tab w:val="left" w:pos="5529"/>
              </w:tabs>
              <w:jc w:val="both"/>
              <w:rPr>
                <w:sz w:val="18"/>
                <w:szCs w:val="18"/>
              </w:rPr>
            </w:pPr>
            <w:r w:rsidRPr="00F9685C">
              <w:rPr>
                <w:sz w:val="18"/>
                <w:szCs w:val="18"/>
              </w:rPr>
              <w:t>Quarterly Project Reporting/evaluations</w:t>
            </w:r>
          </w:p>
        </w:tc>
        <w:tc>
          <w:tcPr>
            <w:tcW w:w="293" w:type="dxa"/>
            <w:tcBorders>
              <w:left w:val="thinThickSmallGap" w:sz="24" w:space="0" w:color="auto"/>
            </w:tcBorders>
          </w:tcPr>
          <w:p w14:paraId="7CEF756D" w14:textId="77777777" w:rsidR="00AD5BEA" w:rsidRPr="00F9685C" w:rsidRDefault="00AD5BEA" w:rsidP="00F9685C">
            <w:pPr>
              <w:pStyle w:val="Header"/>
              <w:tabs>
                <w:tab w:val="clear" w:pos="4153"/>
                <w:tab w:val="clear" w:pos="8306"/>
                <w:tab w:val="left" w:pos="5529"/>
              </w:tabs>
              <w:jc w:val="both"/>
              <w:rPr>
                <w:sz w:val="18"/>
                <w:szCs w:val="18"/>
              </w:rPr>
            </w:pPr>
          </w:p>
        </w:tc>
        <w:tc>
          <w:tcPr>
            <w:tcW w:w="294" w:type="dxa"/>
          </w:tcPr>
          <w:p w14:paraId="0978E258"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Pr>
          <w:p w14:paraId="7D8FF44D"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Borders>
              <w:right w:val="thinThickSmallGap" w:sz="24" w:space="0" w:color="auto"/>
            </w:tcBorders>
            <w:shd w:val="clear" w:color="auto" w:fill="002060"/>
          </w:tcPr>
          <w:p w14:paraId="169C1FDE"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Borders>
              <w:left w:val="thinThickSmallGap" w:sz="24" w:space="0" w:color="auto"/>
            </w:tcBorders>
          </w:tcPr>
          <w:p w14:paraId="7E7F3EB8"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Pr>
          <w:p w14:paraId="72960616"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Pr>
          <w:p w14:paraId="007473E8"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Borders>
              <w:right w:val="thinThickSmallGap" w:sz="24" w:space="0" w:color="auto"/>
            </w:tcBorders>
            <w:shd w:val="clear" w:color="auto" w:fill="002060"/>
          </w:tcPr>
          <w:p w14:paraId="0E8F2CC7"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Borders>
              <w:left w:val="thinThickSmallGap" w:sz="24" w:space="0" w:color="auto"/>
            </w:tcBorders>
          </w:tcPr>
          <w:p w14:paraId="25B58931"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405CD2F0"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441510E0"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shd w:val="clear" w:color="auto" w:fill="002060"/>
          </w:tcPr>
          <w:p w14:paraId="77352EB3"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4E4D7440"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0C719265"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7C09E9AE"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shd w:val="clear" w:color="auto" w:fill="002060"/>
          </w:tcPr>
          <w:p w14:paraId="2356B2DF"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5018D5D3"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63CFDE0F"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3886E08F"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shd w:val="clear" w:color="auto" w:fill="002060"/>
          </w:tcPr>
          <w:p w14:paraId="29619223"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1F30076F"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1099E214"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7A82C7F1"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shd w:val="clear" w:color="auto" w:fill="002060"/>
          </w:tcPr>
          <w:p w14:paraId="063D6EFA"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7DD71B33"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403B5E13"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4094E421"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shd w:val="clear" w:color="auto" w:fill="002060"/>
          </w:tcPr>
          <w:p w14:paraId="2B00AF0A"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5447DF6F"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64538621"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734D93E6"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shd w:val="clear" w:color="auto" w:fill="002060"/>
          </w:tcPr>
          <w:p w14:paraId="022FDEB0" w14:textId="77777777" w:rsidR="00AD5BEA" w:rsidRPr="00F9685C" w:rsidRDefault="00AD5BEA" w:rsidP="00F9685C">
            <w:pPr>
              <w:pStyle w:val="Header"/>
              <w:tabs>
                <w:tab w:val="clear" w:pos="4153"/>
                <w:tab w:val="clear" w:pos="8306"/>
                <w:tab w:val="left" w:pos="5529"/>
              </w:tabs>
              <w:jc w:val="both"/>
              <w:rPr>
                <w:sz w:val="18"/>
                <w:szCs w:val="18"/>
              </w:rPr>
            </w:pPr>
          </w:p>
        </w:tc>
      </w:tr>
      <w:tr w:rsidR="00450321" w:rsidRPr="00D3568C" w14:paraId="2DA0AC10" w14:textId="77777777" w:rsidTr="00F9685C">
        <w:tc>
          <w:tcPr>
            <w:tcW w:w="250" w:type="dxa"/>
          </w:tcPr>
          <w:p w14:paraId="735D030B" w14:textId="77777777" w:rsidR="00AD5BEA" w:rsidRPr="00F9685C" w:rsidRDefault="00A71076" w:rsidP="00F9685C">
            <w:pPr>
              <w:pStyle w:val="Header"/>
              <w:tabs>
                <w:tab w:val="clear" w:pos="4153"/>
                <w:tab w:val="clear" w:pos="8306"/>
                <w:tab w:val="left" w:pos="5529"/>
              </w:tabs>
              <w:jc w:val="both"/>
              <w:rPr>
                <w:sz w:val="18"/>
                <w:szCs w:val="18"/>
              </w:rPr>
            </w:pPr>
            <w:r w:rsidRPr="00F9685C">
              <w:rPr>
                <w:sz w:val="18"/>
                <w:szCs w:val="18"/>
              </w:rPr>
              <w:t>6</w:t>
            </w:r>
          </w:p>
        </w:tc>
        <w:tc>
          <w:tcPr>
            <w:tcW w:w="1442" w:type="dxa"/>
            <w:tcBorders>
              <w:right w:val="thinThickSmallGap" w:sz="24" w:space="0" w:color="auto"/>
            </w:tcBorders>
          </w:tcPr>
          <w:p w14:paraId="524ABFF7" w14:textId="77777777" w:rsidR="00AD5BEA" w:rsidRPr="00F9685C" w:rsidRDefault="00450321" w:rsidP="00F9685C">
            <w:pPr>
              <w:pStyle w:val="Header"/>
              <w:tabs>
                <w:tab w:val="clear" w:pos="4153"/>
                <w:tab w:val="clear" w:pos="8306"/>
                <w:tab w:val="left" w:pos="5529"/>
              </w:tabs>
              <w:jc w:val="both"/>
              <w:rPr>
                <w:sz w:val="18"/>
                <w:szCs w:val="18"/>
              </w:rPr>
            </w:pPr>
            <w:r w:rsidRPr="00F9685C">
              <w:rPr>
                <w:sz w:val="18"/>
                <w:szCs w:val="18"/>
              </w:rPr>
              <w:t>On-going M&amp;E</w:t>
            </w:r>
          </w:p>
        </w:tc>
        <w:tc>
          <w:tcPr>
            <w:tcW w:w="293" w:type="dxa"/>
            <w:tcBorders>
              <w:left w:val="thinThickSmallGap" w:sz="24" w:space="0" w:color="auto"/>
            </w:tcBorders>
          </w:tcPr>
          <w:p w14:paraId="18B34106" w14:textId="77777777" w:rsidR="00AD5BEA" w:rsidRPr="00F9685C" w:rsidRDefault="00AD5BEA" w:rsidP="00F9685C">
            <w:pPr>
              <w:pStyle w:val="Header"/>
              <w:tabs>
                <w:tab w:val="clear" w:pos="4153"/>
                <w:tab w:val="clear" w:pos="8306"/>
                <w:tab w:val="left" w:pos="5529"/>
              </w:tabs>
              <w:jc w:val="both"/>
              <w:rPr>
                <w:sz w:val="18"/>
                <w:szCs w:val="18"/>
              </w:rPr>
            </w:pPr>
          </w:p>
        </w:tc>
        <w:tc>
          <w:tcPr>
            <w:tcW w:w="294" w:type="dxa"/>
          </w:tcPr>
          <w:p w14:paraId="2FD231F0"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shd w:val="clear" w:color="auto" w:fill="002060"/>
          </w:tcPr>
          <w:p w14:paraId="2DD284DA"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Borders>
              <w:right w:val="thinThickSmallGap" w:sz="24" w:space="0" w:color="auto"/>
            </w:tcBorders>
          </w:tcPr>
          <w:p w14:paraId="003F6FAC"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Borders>
              <w:left w:val="thinThickSmallGap" w:sz="24" w:space="0" w:color="auto"/>
            </w:tcBorders>
          </w:tcPr>
          <w:p w14:paraId="1CABD01C"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Pr>
          <w:p w14:paraId="065B859D"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shd w:val="clear" w:color="auto" w:fill="002060"/>
          </w:tcPr>
          <w:p w14:paraId="002185D2"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Borders>
              <w:right w:val="thinThickSmallGap" w:sz="24" w:space="0" w:color="auto"/>
            </w:tcBorders>
          </w:tcPr>
          <w:p w14:paraId="21177C18"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Borders>
              <w:left w:val="thinThickSmallGap" w:sz="24" w:space="0" w:color="auto"/>
            </w:tcBorders>
          </w:tcPr>
          <w:p w14:paraId="1D005E0B"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32248C23"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shd w:val="clear" w:color="auto" w:fill="002060"/>
          </w:tcPr>
          <w:p w14:paraId="3F20E0C6"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6B5BDF66"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3E96333B"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23383CEC"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shd w:val="clear" w:color="auto" w:fill="002060"/>
          </w:tcPr>
          <w:p w14:paraId="3F85DF15"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0DCC0F0F"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686A7189"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569292B9"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shd w:val="clear" w:color="auto" w:fill="002060"/>
          </w:tcPr>
          <w:p w14:paraId="5013AA02"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1D6DF0A9"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1DB64662"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74B6DFE9"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shd w:val="clear" w:color="auto" w:fill="002060"/>
          </w:tcPr>
          <w:p w14:paraId="26B8E455"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1E1C5FEE"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4198F924"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249A9F17"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shd w:val="clear" w:color="auto" w:fill="002060"/>
          </w:tcPr>
          <w:p w14:paraId="5AD5F3FF"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5CFE51C8"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23943ED3"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093ADDFA"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shd w:val="clear" w:color="auto" w:fill="002060"/>
          </w:tcPr>
          <w:p w14:paraId="32627193"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05ABDF42" w14:textId="77777777" w:rsidR="00AD5BEA" w:rsidRPr="00F9685C" w:rsidRDefault="00AD5BEA" w:rsidP="00F9685C">
            <w:pPr>
              <w:pStyle w:val="Header"/>
              <w:tabs>
                <w:tab w:val="clear" w:pos="4153"/>
                <w:tab w:val="clear" w:pos="8306"/>
                <w:tab w:val="left" w:pos="5529"/>
              </w:tabs>
              <w:jc w:val="both"/>
              <w:rPr>
                <w:sz w:val="18"/>
                <w:szCs w:val="18"/>
              </w:rPr>
            </w:pPr>
          </w:p>
        </w:tc>
      </w:tr>
      <w:tr w:rsidR="00AD5BEA" w:rsidRPr="00D3568C" w14:paraId="2D772658" w14:textId="77777777" w:rsidTr="00F9685C">
        <w:tc>
          <w:tcPr>
            <w:tcW w:w="250" w:type="dxa"/>
          </w:tcPr>
          <w:p w14:paraId="07F5A76D" w14:textId="77777777" w:rsidR="00AD5BEA" w:rsidRPr="00F9685C" w:rsidRDefault="00A71076" w:rsidP="00F9685C">
            <w:pPr>
              <w:pStyle w:val="Header"/>
              <w:tabs>
                <w:tab w:val="clear" w:pos="4153"/>
                <w:tab w:val="clear" w:pos="8306"/>
                <w:tab w:val="left" w:pos="5529"/>
              </w:tabs>
              <w:jc w:val="both"/>
              <w:rPr>
                <w:sz w:val="18"/>
                <w:szCs w:val="18"/>
              </w:rPr>
            </w:pPr>
            <w:r w:rsidRPr="00F9685C">
              <w:rPr>
                <w:sz w:val="18"/>
                <w:szCs w:val="18"/>
              </w:rPr>
              <w:t>7</w:t>
            </w:r>
          </w:p>
        </w:tc>
        <w:tc>
          <w:tcPr>
            <w:tcW w:w="1442" w:type="dxa"/>
            <w:tcBorders>
              <w:right w:val="thinThickSmallGap" w:sz="24" w:space="0" w:color="auto"/>
            </w:tcBorders>
          </w:tcPr>
          <w:p w14:paraId="7624AA41" w14:textId="77777777" w:rsidR="00AD5BEA" w:rsidRPr="00F9685C" w:rsidRDefault="001E68A7" w:rsidP="00F9685C">
            <w:pPr>
              <w:pStyle w:val="Header"/>
              <w:tabs>
                <w:tab w:val="clear" w:pos="4153"/>
                <w:tab w:val="clear" w:pos="8306"/>
                <w:tab w:val="left" w:pos="5529"/>
              </w:tabs>
              <w:jc w:val="both"/>
              <w:rPr>
                <w:sz w:val="18"/>
                <w:szCs w:val="18"/>
              </w:rPr>
            </w:pPr>
            <w:r>
              <w:rPr>
                <w:sz w:val="18"/>
                <w:szCs w:val="18"/>
              </w:rPr>
              <w:t xml:space="preserve">Visit by funder </w:t>
            </w:r>
            <w:r w:rsidR="005D0E6E" w:rsidRPr="00F9685C">
              <w:rPr>
                <w:sz w:val="18"/>
                <w:szCs w:val="18"/>
              </w:rPr>
              <w:t xml:space="preserve"> to project ground breaking ceremony </w:t>
            </w:r>
          </w:p>
        </w:tc>
        <w:tc>
          <w:tcPr>
            <w:tcW w:w="293" w:type="dxa"/>
            <w:tcBorders>
              <w:left w:val="thinThickSmallGap" w:sz="24" w:space="0" w:color="auto"/>
            </w:tcBorders>
          </w:tcPr>
          <w:p w14:paraId="77A47F83" w14:textId="77777777" w:rsidR="00AD5BEA" w:rsidRPr="00F9685C" w:rsidRDefault="00AD5BEA" w:rsidP="00F9685C">
            <w:pPr>
              <w:pStyle w:val="Header"/>
              <w:tabs>
                <w:tab w:val="clear" w:pos="4153"/>
                <w:tab w:val="clear" w:pos="8306"/>
                <w:tab w:val="left" w:pos="5529"/>
              </w:tabs>
              <w:jc w:val="both"/>
              <w:rPr>
                <w:sz w:val="18"/>
                <w:szCs w:val="18"/>
              </w:rPr>
            </w:pPr>
          </w:p>
        </w:tc>
        <w:tc>
          <w:tcPr>
            <w:tcW w:w="294" w:type="dxa"/>
          </w:tcPr>
          <w:p w14:paraId="7CBCC730"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Pr>
          <w:p w14:paraId="71326D5A"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Borders>
              <w:right w:val="thinThickSmallGap" w:sz="24" w:space="0" w:color="auto"/>
            </w:tcBorders>
          </w:tcPr>
          <w:p w14:paraId="369A0BB5"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Borders>
              <w:left w:val="thinThickSmallGap" w:sz="24" w:space="0" w:color="auto"/>
            </w:tcBorders>
            <w:shd w:val="clear" w:color="auto" w:fill="002060"/>
          </w:tcPr>
          <w:p w14:paraId="4EBFFBE4"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Pr>
          <w:p w14:paraId="362F2B34"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Pr>
          <w:p w14:paraId="4A992768"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Borders>
              <w:right w:val="thinThickSmallGap" w:sz="24" w:space="0" w:color="auto"/>
            </w:tcBorders>
          </w:tcPr>
          <w:p w14:paraId="70899F7D"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Borders>
              <w:left w:val="thinThickSmallGap" w:sz="24" w:space="0" w:color="auto"/>
            </w:tcBorders>
          </w:tcPr>
          <w:p w14:paraId="6AB86F06"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408839AF"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4519B5C2"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065E9C63"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76A22B52"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4664F32E"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29D2186F"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7C00234D"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2C573E08"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29F37287"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7B7D72AA"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16A4EADB"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4FD29A37"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5D7314D5"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22F31BF4"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63841AAF"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5E008A82"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55CE7C62"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6D86AFAA"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630DF475"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29681555"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190715C7"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3FDB3A1A"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5850C3DF" w14:textId="77777777" w:rsidR="00AD5BEA" w:rsidRPr="00F9685C" w:rsidRDefault="00AD5BEA" w:rsidP="00F9685C">
            <w:pPr>
              <w:pStyle w:val="Header"/>
              <w:tabs>
                <w:tab w:val="clear" w:pos="4153"/>
                <w:tab w:val="clear" w:pos="8306"/>
                <w:tab w:val="left" w:pos="5529"/>
              </w:tabs>
              <w:jc w:val="both"/>
              <w:rPr>
                <w:sz w:val="18"/>
                <w:szCs w:val="18"/>
              </w:rPr>
            </w:pPr>
          </w:p>
        </w:tc>
      </w:tr>
      <w:tr w:rsidR="005D0E6E" w:rsidRPr="00D3568C" w14:paraId="4CE7D5B8" w14:textId="77777777" w:rsidTr="00F9685C">
        <w:tc>
          <w:tcPr>
            <w:tcW w:w="250" w:type="dxa"/>
          </w:tcPr>
          <w:p w14:paraId="4F06B9C3" w14:textId="77777777" w:rsidR="00AD5BEA" w:rsidRPr="00F9685C" w:rsidRDefault="00A71076" w:rsidP="00F9685C">
            <w:pPr>
              <w:pStyle w:val="Header"/>
              <w:tabs>
                <w:tab w:val="clear" w:pos="4153"/>
                <w:tab w:val="clear" w:pos="8306"/>
                <w:tab w:val="left" w:pos="5529"/>
              </w:tabs>
              <w:jc w:val="both"/>
              <w:rPr>
                <w:sz w:val="18"/>
                <w:szCs w:val="18"/>
              </w:rPr>
            </w:pPr>
            <w:r w:rsidRPr="00F9685C">
              <w:rPr>
                <w:sz w:val="18"/>
                <w:szCs w:val="18"/>
              </w:rPr>
              <w:t>8</w:t>
            </w:r>
          </w:p>
        </w:tc>
        <w:tc>
          <w:tcPr>
            <w:tcW w:w="1442" w:type="dxa"/>
            <w:tcBorders>
              <w:right w:val="thinThickSmallGap" w:sz="24" w:space="0" w:color="auto"/>
            </w:tcBorders>
          </w:tcPr>
          <w:p w14:paraId="501145BB" w14:textId="77777777" w:rsidR="00AD5BEA" w:rsidRPr="00F9685C" w:rsidRDefault="005D0E6E" w:rsidP="00F9685C">
            <w:pPr>
              <w:pStyle w:val="Header"/>
              <w:tabs>
                <w:tab w:val="clear" w:pos="4153"/>
                <w:tab w:val="clear" w:pos="8306"/>
                <w:tab w:val="left" w:pos="5529"/>
              </w:tabs>
              <w:jc w:val="both"/>
              <w:rPr>
                <w:sz w:val="18"/>
                <w:szCs w:val="18"/>
              </w:rPr>
            </w:pPr>
            <w:r w:rsidRPr="00F9685C">
              <w:rPr>
                <w:sz w:val="18"/>
                <w:szCs w:val="18"/>
              </w:rPr>
              <w:t xml:space="preserve">Quarterly Funds disbursements </w:t>
            </w:r>
          </w:p>
        </w:tc>
        <w:tc>
          <w:tcPr>
            <w:tcW w:w="293" w:type="dxa"/>
            <w:tcBorders>
              <w:left w:val="thinThickSmallGap" w:sz="24" w:space="0" w:color="auto"/>
            </w:tcBorders>
            <w:shd w:val="clear" w:color="auto" w:fill="002060"/>
          </w:tcPr>
          <w:p w14:paraId="41ACF33F" w14:textId="77777777" w:rsidR="00AD5BEA" w:rsidRPr="00F9685C" w:rsidRDefault="00AD5BEA" w:rsidP="00F9685C">
            <w:pPr>
              <w:pStyle w:val="Header"/>
              <w:tabs>
                <w:tab w:val="clear" w:pos="4153"/>
                <w:tab w:val="clear" w:pos="8306"/>
                <w:tab w:val="left" w:pos="5529"/>
              </w:tabs>
              <w:jc w:val="both"/>
              <w:rPr>
                <w:sz w:val="18"/>
                <w:szCs w:val="18"/>
              </w:rPr>
            </w:pPr>
          </w:p>
        </w:tc>
        <w:tc>
          <w:tcPr>
            <w:tcW w:w="294" w:type="dxa"/>
          </w:tcPr>
          <w:p w14:paraId="22FC8956"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Pr>
          <w:p w14:paraId="4D2D6CBA"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Borders>
              <w:right w:val="thinThickSmallGap" w:sz="24" w:space="0" w:color="auto"/>
            </w:tcBorders>
          </w:tcPr>
          <w:p w14:paraId="62B0F628"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Borders>
              <w:left w:val="thinThickSmallGap" w:sz="24" w:space="0" w:color="auto"/>
            </w:tcBorders>
            <w:shd w:val="clear" w:color="auto" w:fill="002060"/>
          </w:tcPr>
          <w:p w14:paraId="39E04D86"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Pr>
          <w:p w14:paraId="6D0AE438"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Pr>
          <w:p w14:paraId="55E230AD"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Borders>
              <w:right w:val="thinThickSmallGap" w:sz="24" w:space="0" w:color="auto"/>
            </w:tcBorders>
          </w:tcPr>
          <w:p w14:paraId="61725242"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Borders>
              <w:left w:val="thinThickSmallGap" w:sz="24" w:space="0" w:color="auto"/>
            </w:tcBorders>
            <w:shd w:val="clear" w:color="auto" w:fill="002060"/>
          </w:tcPr>
          <w:p w14:paraId="79CAA004"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6D69A4D3"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08E517BC"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57CC3C1F"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shd w:val="clear" w:color="auto" w:fill="002060"/>
          </w:tcPr>
          <w:p w14:paraId="512B4D46"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0540525F"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0FA4B51F"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3CC518FD"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shd w:val="clear" w:color="auto" w:fill="002060"/>
          </w:tcPr>
          <w:p w14:paraId="705C7A9F"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26D9285D"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73EE4256"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1673D32F"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shd w:val="clear" w:color="auto" w:fill="002060"/>
          </w:tcPr>
          <w:p w14:paraId="747961F3"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6FAFAA19"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411D86FB"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24D01571"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shd w:val="clear" w:color="auto" w:fill="002060"/>
          </w:tcPr>
          <w:p w14:paraId="5DD343C0"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0CDB0355"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491B7A8B"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3E38F5D8"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shd w:val="clear" w:color="auto" w:fill="002060"/>
          </w:tcPr>
          <w:p w14:paraId="2A3C4705"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657D65B4"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16B390E5"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01CA6741" w14:textId="77777777" w:rsidR="00AD5BEA" w:rsidRPr="00F9685C" w:rsidRDefault="00AD5BEA" w:rsidP="00F9685C">
            <w:pPr>
              <w:pStyle w:val="Header"/>
              <w:tabs>
                <w:tab w:val="clear" w:pos="4153"/>
                <w:tab w:val="clear" w:pos="8306"/>
                <w:tab w:val="left" w:pos="5529"/>
              </w:tabs>
              <w:jc w:val="both"/>
              <w:rPr>
                <w:sz w:val="18"/>
                <w:szCs w:val="18"/>
              </w:rPr>
            </w:pPr>
          </w:p>
        </w:tc>
      </w:tr>
      <w:tr w:rsidR="00AD5BEA" w:rsidRPr="00D3568C" w14:paraId="0561C885" w14:textId="77777777" w:rsidTr="00F9685C">
        <w:tc>
          <w:tcPr>
            <w:tcW w:w="250" w:type="dxa"/>
          </w:tcPr>
          <w:p w14:paraId="74FEDB05" w14:textId="77777777" w:rsidR="00AD5BEA" w:rsidRPr="00F9685C" w:rsidRDefault="00A71076" w:rsidP="00F9685C">
            <w:pPr>
              <w:pStyle w:val="Header"/>
              <w:tabs>
                <w:tab w:val="clear" w:pos="4153"/>
                <w:tab w:val="clear" w:pos="8306"/>
                <w:tab w:val="left" w:pos="5529"/>
              </w:tabs>
              <w:jc w:val="both"/>
              <w:rPr>
                <w:sz w:val="18"/>
                <w:szCs w:val="18"/>
              </w:rPr>
            </w:pPr>
            <w:r w:rsidRPr="00F9685C">
              <w:rPr>
                <w:sz w:val="18"/>
                <w:szCs w:val="18"/>
              </w:rPr>
              <w:t>9</w:t>
            </w:r>
          </w:p>
        </w:tc>
        <w:tc>
          <w:tcPr>
            <w:tcW w:w="1442" w:type="dxa"/>
            <w:tcBorders>
              <w:right w:val="thinThickSmallGap" w:sz="24" w:space="0" w:color="auto"/>
            </w:tcBorders>
          </w:tcPr>
          <w:p w14:paraId="7025443A" w14:textId="77777777" w:rsidR="00AD5BEA" w:rsidRPr="00F9685C" w:rsidRDefault="005D0E6E" w:rsidP="00F9685C">
            <w:pPr>
              <w:pStyle w:val="Header"/>
              <w:tabs>
                <w:tab w:val="clear" w:pos="4153"/>
                <w:tab w:val="clear" w:pos="8306"/>
                <w:tab w:val="left" w:pos="5529"/>
              </w:tabs>
              <w:jc w:val="both"/>
              <w:rPr>
                <w:sz w:val="18"/>
                <w:szCs w:val="18"/>
              </w:rPr>
            </w:pPr>
            <w:r w:rsidRPr="00F9685C">
              <w:rPr>
                <w:sz w:val="18"/>
                <w:szCs w:val="18"/>
              </w:rPr>
              <w:t>Topographic Surveys and</w:t>
            </w:r>
            <w:r w:rsidR="00463DC8" w:rsidRPr="00F9685C">
              <w:rPr>
                <w:sz w:val="18"/>
                <w:szCs w:val="18"/>
              </w:rPr>
              <w:t xml:space="preserve"> land </w:t>
            </w:r>
            <w:r w:rsidRPr="00F9685C">
              <w:rPr>
                <w:sz w:val="18"/>
                <w:szCs w:val="18"/>
              </w:rPr>
              <w:t xml:space="preserve"> Grading</w:t>
            </w:r>
          </w:p>
        </w:tc>
        <w:tc>
          <w:tcPr>
            <w:tcW w:w="293" w:type="dxa"/>
            <w:tcBorders>
              <w:left w:val="thinThickSmallGap" w:sz="24" w:space="0" w:color="auto"/>
            </w:tcBorders>
          </w:tcPr>
          <w:p w14:paraId="60B7572F" w14:textId="77777777" w:rsidR="00AD5BEA" w:rsidRPr="00F9685C" w:rsidRDefault="00AD5BEA" w:rsidP="00F9685C">
            <w:pPr>
              <w:pStyle w:val="Header"/>
              <w:tabs>
                <w:tab w:val="clear" w:pos="4153"/>
                <w:tab w:val="clear" w:pos="8306"/>
                <w:tab w:val="left" w:pos="5529"/>
              </w:tabs>
              <w:jc w:val="both"/>
              <w:rPr>
                <w:sz w:val="18"/>
                <w:szCs w:val="18"/>
              </w:rPr>
            </w:pPr>
          </w:p>
        </w:tc>
        <w:tc>
          <w:tcPr>
            <w:tcW w:w="294" w:type="dxa"/>
            <w:shd w:val="clear" w:color="auto" w:fill="002060"/>
          </w:tcPr>
          <w:p w14:paraId="7498987D"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shd w:val="clear" w:color="auto" w:fill="002060"/>
          </w:tcPr>
          <w:p w14:paraId="1D1EDB43"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Borders>
              <w:right w:val="thinThickSmallGap" w:sz="24" w:space="0" w:color="auto"/>
            </w:tcBorders>
            <w:shd w:val="clear" w:color="auto" w:fill="002060"/>
          </w:tcPr>
          <w:p w14:paraId="43CE69E3"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Borders>
              <w:left w:val="thinThickSmallGap" w:sz="24" w:space="0" w:color="auto"/>
            </w:tcBorders>
          </w:tcPr>
          <w:p w14:paraId="60C10D6B"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Pr>
          <w:p w14:paraId="692CA78C"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Pr>
          <w:p w14:paraId="7124925A"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Borders>
              <w:right w:val="thinThickSmallGap" w:sz="24" w:space="0" w:color="auto"/>
            </w:tcBorders>
          </w:tcPr>
          <w:p w14:paraId="230F8780"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Borders>
              <w:left w:val="thinThickSmallGap" w:sz="24" w:space="0" w:color="auto"/>
            </w:tcBorders>
          </w:tcPr>
          <w:p w14:paraId="25CDF645"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696D7474"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2719799B"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175B05A1"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19F3AE8F"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347C58DA"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21695FD1"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628D8660"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6A690C94"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5B1485B2"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3D59E823"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3D2B64D3"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44C7D1E3"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40CBC622"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647CE9EE"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272738A9"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26B58622"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1CE79EEB"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7CC86BAB"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2FD77835"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782B511B"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30D3806E"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3CF2CD1C"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49B37A25" w14:textId="77777777" w:rsidR="00AD5BEA" w:rsidRPr="00F9685C" w:rsidRDefault="00AD5BEA" w:rsidP="00F9685C">
            <w:pPr>
              <w:pStyle w:val="Header"/>
              <w:tabs>
                <w:tab w:val="clear" w:pos="4153"/>
                <w:tab w:val="clear" w:pos="8306"/>
                <w:tab w:val="left" w:pos="5529"/>
              </w:tabs>
              <w:jc w:val="both"/>
              <w:rPr>
                <w:sz w:val="18"/>
                <w:szCs w:val="18"/>
              </w:rPr>
            </w:pPr>
          </w:p>
        </w:tc>
      </w:tr>
      <w:tr w:rsidR="00AD5BEA" w:rsidRPr="00D3568C" w14:paraId="285AA336" w14:textId="77777777" w:rsidTr="00F9685C">
        <w:tc>
          <w:tcPr>
            <w:tcW w:w="250" w:type="dxa"/>
          </w:tcPr>
          <w:p w14:paraId="13563916" w14:textId="77777777" w:rsidR="00AD5BEA" w:rsidRPr="00F9685C" w:rsidRDefault="00A71076" w:rsidP="00F9685C">
            <w:pPr>
              <w:pStyle w:val="Header"/>
              <w:tabs>
                <w:tab w:val="clear" w:pos="4153"/>
                <w:tab w:val="clear" w:pos="8306"/>
                <w:tab w:val="left" w:pos="5529"/>
              </w:tabs>
              <w:jc w:val="both"/>
              <w:rPr>
                <w:sz w:val="18"/>
                <w:szCs w:val="18"/>
              </w:rPr>
            </w:pPr>
            <w:r w:rsidRPr="00F9685C">
              <w:rPr>
                <w:sz w:val="18"/>
                <w:szCs w:val="18"/>
              </w:rPr>
              <w:t>10</w:t>
            </w:r>
          </w:p>
        </w:tc>
        <w:tc>
          <w:tcPr>
            <w:tcW w:w="1442" w:type="dxa"/>
            <w:tcBorders>
              <w:right w:val="thinThickSmallGap" w:sz="24" w:space="0" w:color="auto"/>
            </w:tcBorders>
          </w:tcPr>
          <w:p w14:paraId="6DD8BF41" w14:textId="77777777" w:rsidR="00AD5BEA" w:rsidRPr="00F9685C" w:rsidRDefault="005D0E6E" w:rsidP="00F9685C">
            <w:pPr>
              <w:pStyle w:val="Header"/>
              <w:tabs>
                <w:tab w:val="clear" w:pos="4153"/>
                <w:tab w:val="clear" w:pos="8306"/>
                <w:tab w:val="left" w:pos="5529"/>
              </w:tabs>
              <w:jc w:val="both"/>
              <w:rPr>
                <w:sz w:val="18"/>
                <w:szCs w:val="18"/>
              </w:rPr>
            </w:pPr>
            <w:r w:rsidRPr="00F9685C">
              <w:rPr>
                <w:sz w:val="18"/>
                <w:szCs w:val="18"/>
              </w:rPr>
              <w:t xml:space="preserve">Procurement of Service Providers and Contractors </w:t>
            </w:r>
          </w:p>
        </w:tc>
        <w:tc>
          <w:tcPr>
            <w:tcW w:w="293" w:type="dxa"/>
            <w:tcBorders>
              <w:left w:val="thinThickSmallGap" w:sz="24" w:space="0" w:color="auto"/>
            </w:tcBorders>
          </w:tcPr>
          <w:p w14:paraId="2F2E1EA5" w14:textId="77777777" w:rsidR="00AD5BEA" w:rsidRPr="00F9685C" w:rsidRDefault="00AD5BEA" w:rsidP="00F9685C">
            <w:pPr>
              <w:pStyle w:val="Header"/>
              <w:tabs>
                <w:tab w:val="clear" w:pos="4153"/>
                <w:tab w:val="clear" w:pos="8306"/>
                <w:tab w:val="left" w:pos="5529"/>
              </w:tabs>
              <w:jc w:val="both"/>
              <w:rPr>
                <w:sz w:val="18"/>
                <w:szCs w:val="18"/>
              </w:rPr>
            </w:pPr>
          </w:p>
        </w:tc>
        <w:tc>
          <w:tcPr>
            <w:tcW w:w="294" w:type="dxa"/>
          </w:tcPr>
          <w:p w14:paraId="175A6780"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Pr>
          <w:p w14:paraId="02415EE3"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Borders>
              <w:right w:val="thinThickSmallGap" w:sz="24" w:space="0" w:color="auto"/>
            </w:tcBorders>
          </w:tcPr>
          <w:p w14:paraId="20E1E596"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Borders>
              <w:left w:val="thinThickSmallGap" w:sz="24" w:space="0" w:color="auto"/>
            </w:tcBorders>
          </w:tcPr>
          <w:p w14:paraId="15316B09"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shd w:val="clear" w:color="auto" w:fill="002060"/>
          </w:tcPr>
          <w:p w14:paraId="23E403F3"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shd w:val="clear" w:color="auto" w:fill="002060"/>
          </w:tcPr>
          <w:p w14:paraId="7D784648"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Borders>
              <w:right w:val="thinThickSmallGap" w:sz="24" w:space="0" w:color="auto"/>
            </w:tcBorders>
          </w:tcPr>
          <w:p w14:paraId="0A2D4387"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Borders>
              <w:left w:val="thinThickSmallGap" w:sz="24" w:space="0" w:color="auto"/>
            </w:tcBorders>
          </w:tcPr>
          <w:p w14:paraId="05843FD4"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3D915AD1"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0C55E39D"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5609AFC9"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4CA9A33C"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22E8203F"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3E29D67F"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66169628"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0B8B7C70"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01318A7D"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649AA0EB"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1B1C4A77"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2761762C"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60FF3FA3"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3B393F42"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1E3CA829"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180BF6ED"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1E0CA742"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66795B8D"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58BA227D"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77C9EF52"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18EF1BCC"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280A1017"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251817ED" w14:textId="77777777" w:rsidR="00AD5BEA" w:rsidRPr="00F9685C" w:rsidRDefault="00AD5BEA" w:rsidP="00F9685C">
            <w:pPr>
              <w:pStyle w:val="Header"/>
              <w:tabs>
                <w:tab w:val="clear" w:pos="4153"/>
                <w:tab w:val="clear" w:pos="8306"/>
                <w:tab w:val="left" w:pos="5529"/>
              </w:tabs>
              <w:jc w:val="both"/>
              <w:rPr>
                <w:sz w:val="18"/>
                <w:szCs w:val="18"/>
              </w:rPr>
            </w:pPr>
          </w:p>
        </w:tc>
      </w:tr>
    </w:tbl>
    <w:p w14:paraId="3834065D" w14:textId="77777777" w:rsidR="00D3568C" w:rsidRDefault="00D3568C"/>
    <w:tbl>
      <w:tblPr>
        <w:tblW w:w="13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0"/>
        <w:gridCol w:w="34"/>
        <w:gridCol w:w="1408"/>
        <w:gridCol w:w="293"/>
        <w:gridCol w:w="294"/>
        <w:gridCol w:w="351"/>
        <w:gridCol w:w="351"/>
        <w:gridCol w:w="351"/>
        <w:gridCol w:w="351"/>
        <w:gridCol w:w="351"/>
        <w:gridCol w:w="351"/>
        <w:gridCol w:w="351"/>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tblGrid>
      <w:tr w:rsidR="00D3568C" w:rsidRPr="00A049E8" w14:paraId="3EB3113C" w14:textId="77777777" w:rsidTr="00F9685C">
        <w:tc>
          <w:tcPr>
            <w:tcW w:w="250" w:type="dxa"/>
          </w:tcPr>
          <w:p w14:paraId="3EE4FD05" w14:textId="77777777" w:rsidR="00D3568C" w:rsidRPr="00F9685C" w:rsidRDefault="00D3568C" w:rsidP="00F9685C">
            <w:pPr>
              <w:pStyle w:val="Header"/>
              <w:tabs>
                <w:tab w:val="clear" w:pos="4153"/>
                <w:tab w:val="clear" w:pos="8306"/>
                <w:tab w:val="left" w:pos="5529"/>
              </w:tabs>
              <w:jc w:val="both"/>
              <w:rPr>
                <w:b/>
                <w:bCs/>
                <w:color w:val="000000"/>
                <w:sz w:val="18"/>
                <w:szCs w:val="18"/>
              </w:rPr>
            </w:pPr>
          </w:p>
        </w:tc>
        <w:tc>
          <w:tcPr>
            <w:tcW w:w="1442" w:type="dxa"/>
            <w:gridSpan w:val="2"/>
            <w:tcBorders>
              <w:right w:val="thinThickSmallGap" w:sz="24" w:space="0" w:color="auto"/>
            </w:tcBorders>
          </w:tcPr>
          <w:p w14:paraId="71CB7D7C"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Quarters</w:t>
            </w:r>
          </w:p>
        </w:tc>
        <w:tc>
          <w:tcPr>
            <w:tcW w:w="1289" w:type="dxa"/>
            <w:gridSpan w:val="4"/>
            <w:tcBorders>
              <w:left w:val="thinThickSmallGap" w:sz="24" w:space="0" w:color="auto"/>
              <w:right w:val="thinThickSmallGap" w:sz="24" w:space="0" w:color="auto"/>
            </w:tcBorders>
          </w:tcPr>
          <w:p w14:paraId="2699E1A1"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Quarter 1</w:t>
            </w:r>
          </w:p>
        </w:tc>
        <w:tc>
          <w:tcPr>
            <w:tcW w:w="1404" w:type="dxa"/>
            <w:gridSpan w:val="4"/>
            <w:tcBorders>
              <w:left w:val="thinThickSmallGap" w:sz="24" w:space="0" w:color="auto"/>
              <w:right w:val="thinThickSmallGap" w:sz="24" w:space="0" w:color="auto"/>
            </w:tcBorders>
          </w:tcPr>
          <w:p w14:paraId="7871A065"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Quarter 2</w:t>
            </w:r>
          </w:p>
        </w:tc>
        <w:tc>
          <w:tcPr>
            <w:tcW w:w="1551" w:type="dxa"/>
            <w:gridSpan w:val="4"/>
            <w:tcBorders>
              <w:left w:val="thinThickSmallGap" w:sz="24" w:space="0" w:color="auto"/>
              <w:right w:val="thinThickSmallGap" w:sz="24" w:space="0" w:color="auto"/>
            </w:tcBorders>
          </w:tcPr>
          <w:p w14:paraId="3A234AC3"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Quarter 3</w:t>
            </w:r>
          </w:p>
        </w:tc>
        <w:tc>
          <w:tcPr>
            <w:tcW w:w="1600" w:type="dxa"/>
            <w:gridSpan w:val="4"/>
            <w:tcBorders>
              <w:left w:val="thinThickSmallGap" w:sz="24" w:space="0" w:color="auto"/>
              <w:right w:val="thinThickSmallGap" w:sz="24" w:space="0" w:color="auto"/>
            </w:tcBorders>
          </w:tcPr>
          <w:p w14:paraId="76F7EF48"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Quarter 4</w:t>
            </w:r>
          </w:p>
        </w:tc>
        <w:tc>
          <w:tcPr>
            <w:tcW w:w="1600" w:type="dxa"/>
            <w:gridSpan w:val="4"/>
            <w:tcBorders>
              <w:left w:val="thinThickSmallGap" w:sz="24" w:space="0" w:color="auto"/>
              <w:right w:val="thinThickSmallGap" w:sz="24" w:space="0" w:color="auto"/>
            </w:tcBorders>
          </w:tcPr>
          <w:p w14:paraId="20A39232"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Quarter 5</w:t>
            </w:r>
          </w:p>
        </w:tc>
        <w:tc>
          <w:tcPr>
            <w:tcW w:w="1600" w:type="dxa"/>
            <w:gridSpan w:val="4"/>
            <w:tcBorders>
              <w:left w:val="thinThickSmallGap" w:sz="24" w:space="0" w:color="auto"/>
              <w:right w:val="thinThickSmallGap" w:sz="24" w:space="0" w:color="auto"/>
            </w:tcBorders>
          </w:tcPr>
          <w:p w14:paraId="3E2C5783"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Quarter 6</w:t>
            </w:r>
          </w:p>
        </w:tc>
        <w:tc>
          <w:tcPr>
            <w:tcW w:w="1600" w:type="dxa"/>
            <w:gridSpan w:val="4"/>
            <w:tcBorders>
              <w:left w:val="thinThickSmallGap" w:sz="24" w:space="0" w:color="auto"/>
              <w:right w:val="thinThickSmallGap" w:sz="24" w:space="0" w:color="auto"/>
            </w:tcBorders>
          </w:tcPr>
          <w:p w14:paraId="46262424"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Quarter 7</w:t>
            </w:r>
          </w:p>
        </w:tc>
        <w:tc>
          <w:tcPr>
            <w:tcW w:w="1600" w:type="dxa"/>
            <w:gridSpan w:val="4"/>
            <w:tcBorders>
              <w:left w:val="thinThickSmallGap" w:sz="24" w:space="0" w:color="auto"/>
            </w:tcBorders>
          </w:tcPr>
          <w:p w14:paraId="404553F7"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Quarter 8</w:t>
            </w:r>
          </w:p>
        </w:tc>
      </w:tr>
      <w:tr w:rsidR="00D3568C" w:rsidRPr="00A049E8" w14:paraId="17237FAB" w14:textId="77777777" w:rsidTr="00F9685C">
        <w:tc>
          <w:tcPr>
            <w:tcW w:w="250" w:type="dxa"/>
            <w:tcBorders>
              <w:bottom w:val="thinThickSmallGap" w:sz="24" w:space="0" w:color="auto"/>
            </w:tcBorders>
          </w:tcPr>
          <w:p w14:paraId="76A8F0DA" w14:textId="77777777" w:rsidR="00D3568C" w:rsidRPr="00F9685C" w:rsidRDefault="00D3568C" w:rsidP="00F9685C">
            <w:pPr>
              <w:pStyle w:val="Header"/>
              <w:tabs>
                <w:tab w:val="clear" w:pos="4153"/>
                <w:tab w:val="clear" w:pos="8306"/>
                <w:tab w:val="left" w:pos="5529"/>
              </w:tabs>
              <w:jc w:val="both"/>
              <w:rPr>
                <w:b/>
                <w:bCs/>
                <w:color w:val="000000"/>
                <w:sz w:val="18"/>
                <w:szCs w:val="18"/>
              </w:rPr>
            </w:pPr>
          </w:p>
        </w:tc>
        <w:tc>
          <w:tcPr>
            <w:tcW w:w="1442" w:type="dxa"/>
            <w:gridSpan w:val="2"/>
            <w:tcBorders>
              <w:bottom w:val="thinThickSmallGap" w:sz="24" w:space="0" w:color="auto"/>
              <w:right w:val="thinThickSmallGap" w:sz="24" w:space="0" w:color="auto"/>
            </w:tcBorders>
          </w:tcPr>
          <w:p w14:paraId="4A2CD507"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 xml:space="preserve">Months </w:t>
            </w:r>
          </w:p>
        </w:tc>
        <w:tc>
          <w:tcPr>
            <w:tcW w:w="293" w:type="dxa"/>
            <w:tcBorders>
              <w:left w:val="thinThickSmallGap" w:sz="24" w:space="0" w:color="auto"/>
              <w:bottom w:val="thinThickSmallGap" w:sz="24" w:space="0" w:color="auto"/>
            </w:tcBorders>
          </w:tcPr>
          <w:p w14:paraId="34F554DF"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M1</w:t>
            </w:r>
          </w:p>
        </w:tc>
        <w:tc>
          <w:tcPr>
            <w:tcW w:w="294" w:type="dxa"/>
            <w:tcBorders>
              <w:bottom w:val="thinThickSmallGap" w:sz="24" w:space="0" w:color="auto"/>
            </w:tcBorders>
          </w:tcPr>
          <w:p w14:paraId="42C5B4FF"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M2</w:t>
            </w:r>
          </w:p>
        </w:tc>
        <w:tc>
          <w:tcPr>
            <w:tcW w:w="351" w:type="dxa"/>
            <w:tcBorders>
              <w:bottom w:val="thinThickSmallGap" w:sz="24" w:space="0" w:color="auto"/>
            </w:tcBorders>
          </w:tcPr>
          <w:p w14:paraId="35BD6724"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M3</w:t>
            </w:r>
          </w:p>
        </w:tc>
        <w:tc>
          <w:tcPr>
            <w:tcW w:w="351" w:type="dxa"/>
            <w:tcBorders>
              <w:bottom w:val="thinThickSmallGap" w:sz="24" w:space="0" w:color="auto"/>
              <w:right w:val="thinThickSmallGap" w:sz="24" w:space="0" w:color="auto"/>
            </w:tcBorders>
          </w:tcPr>
          <w:p w14:paraId="3E2A9503"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M4</w:t>
            </w:r>
          </w:p>
        </w:tc>
        <w:tc>
          <w:tcPr>
            <w:tcW w:w="351" w:type="dxa"/>
            <w:tcBorders>
              <w:left w:val="thinThickSmallGap" w:sz="24" w:space="0" w:color="auto"/>
              <w:bottom w:val="thinThickSmallGap" w:sz="24" w:space="0" w:color="auto"/>
            </w:tcBorders>
          </w:tcPr>
          <w:p w14:paraId="02A37221"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M5</w:t>
            </w:r>
          </w:p>
        </w:tc>
        <w:tc>
          <w:tcPr>
            <w:tcW w:w="351" w:type="dxa"/>
            <w:tcBorders>
              <w:bottom w:val="thinThickSmallGap" w:sz="24" w:space="0" w:color="auto"/>
            </w:tcBorders>
          </w:tcPr>
          <w:p w14:paraId="535E0DE4"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M6</w:t>
            </w:r>
          </w:p>
        </w:tc>
        <w:tc>
          <w:tcPr>
            <w:tcW w:w="351" w:type="dxa"/>
            <w:tcBorders>
              <w:bottom w:val="thinThickSmallGap" w:sz="24" w:space="0" w:color="auto"/>
            </w:tcBorders>
          </w:tcPr>
          <w:p w14:paraId="5A47BC9F"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M7</w:t>
            </w:r>
          </w:p>
        </w:tc>
        <w:tc>
          <w:tcPr>
            <w:tcW w:w="351" w:type="dxa"/>
            <w:tcBorders>
              <w:bottom w:val="thinThickSmallGap" w:sz="24" w:space="0" w:color="auto"/>
              <w:right w:val="thinThickSmallGap" w:sz="24" w:space="0" w:color="auto"/>
            </w:tcBorders>
          </w:tcPr>
          <w:p w14:paraId="0D1BF39C"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M8</w:t>
            </w:r>
          </w:p>
        </w:tc>
        <w:tc>
          <w:tcPr>
            <w:tcW w:w="351" w:type="dxa"/>
            <w:tcBorders>
              <w:left w:val="thinThickSmallGap" w:sz="24" w:space="0" w:color="auto"/>
              <w:bottom w:val="thinThickSmallGap" w:sz="24" w:space="0" w:color="auto"/>
            </w:tcBorders>
          </w:tcPr>
          <w:p w14:paraId="045D64F8"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M9</w:t>
            </w:r>
          </w:p>
        </w:tc>
        <w:tc>
          <w:tcPr>
            <w:tcW w:w="400" w:type="dxa"/>
            <w:tcBorders>
              <w:bottom w:val="thinThickSmallGap" w:sz="24" w:space="0" w:color="auto"/>
            </w:tcBorders>
          </w:tcPr>
          <w:p w14:paraId="0DF7218A"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M10</w:t>
            </w:r>
          </w:p>
        </w:tc>
        <w:tc>
          <w:tcPr>
            <w:tcW w:w="400" w:type="dxa"/>
            <w:tcBorders>
              <w:bottom w:val="thinThickSmallGap" w:sz="24" w:space="0" w:color="auto"/>
            </w:tcBorders>
          </w:tcPr>
          <w:p w14:paraId="5CCE5B63"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M11</w:t>
            </w:r>
          </w:p>
        </w:tc>
        <w:tc>
          <w:tcPr>
            <w:tcW w:w="400" w:type="dxa"/>
            <w:tcBorders>
              <w:bottom w:val="thinThickSmallGap" w:sz="24" w:space="0" w:color="auto"/>
              <w:right w:val="thinThickSmallGap" w:sz="24" w:space="0" w:color="auto"/>
            </w:tcBorders>
          </w:tcPr>
          <w:p w14:paraId="7394BDE7"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M12</w:t>
            </w:r>
          </w:p>
        </w:tc>
        <w:tc>
          <w:tcPr>
            <w:tcW w:w="400" w:type="dxa"/>
            <w:tcBorders>
              <w:left w:val="thinThickSmallGap" w:sz="24" w:space="0" w:color="auto"/>
              <w:bottom w:val="thinThickSmallGap" w:sz="24" w:space="0" w:color="auto"/>
            </w:tcBorders>
          </w:tcPr>
          <w:p w14:paraId="2C463810"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M13</w:t>
            </w:r>
          </w:p>
        </w:tc>
        <w:tc>
          <w:tcPr>
            <w:tcW w:w="400" w:type="dxa"/>
            <w:tcBorders>
              <w:bottom w:val="thinThickSmallGap" w:sz="24" w:space="0" w:color="auto"/>
            </w:tcBorders>
          </w:tcPr>
          <w:p w14:paraId="1CE17C15"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M14</w:t>
            </w:r>
          </w:p>
        </w:tc>
        <w:tc>
          <w:tcPr>
            <w:tcW w:w="400" w:type="dxa"/>
            <w:tcBorders>
              <w:bottom w:val="thinThickSmallGap" w:sz="24" w:space="0" w:color="auto"/>
            </w:tcBorders>
          </w:tcPr>
          <w:p w14:paraId="1161E2EF"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M15</w:t>
            </w:r>
          </w:p>
        </w:tc>
        <w:tc>
          <w:tcPr>
            <w:tcW w:w="400" w:type="dxa"/>
            <w:tcBorders>
              <w:bottom w:val="thinThickSmallGap" w:sz="24" w:space="0" w:color="auto"/>
              <w:right w:val="thinThickSmallGap" w:sz="24" w:space="0" w:color="auto"/>
            </w:tcBorders>
          </w:tcPr>
          <w:p w14:paraId="734BB23A"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M16</w:t>
            </w:r>
          </w:p>
        </w:tc>
        <w:tc>
          <w:tcPr>
            <w:tcW w:w="400" w:type="dxa"/>
            <w:tcBorders>
              <w:left w:val="thinThickSmallGap" w:sz="24" w:space="0" w:color="auto"/>
              <w:bottom w:val="thinThickSmallGap" w:sz="24" w:space="0" w:color="auto"/>
            </w:tcBorders>
          </w:tcPr>
          <w:p w14:paraId="3A015F3F"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M17</w:t>
            </w:r>
          </w:p>
        </w:tc>
        <w:tc>
          <w:tcPr>
            <w:tcW w:w="400" w:type="dxa"/>
            <w:tcBorders>
              <w:bottom w:val="thinThickSmallGap" w:sz="24" w:space="0" w:color="auto"/>
            </w:tcBorders>
          </w:tcPr>
          <w:p w14:paraId="61AFB73F"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M18</w:t>
            </w:r>
          </w:p>
        </w:tc>
        <w:tc>
          <w:tcPr>
            <w:tcW w:w="400" w:type="dxa"/>
            <w:tcBorders>
              <w:bottom w:val="thinThickSmallGap" w:sz="24" w:space="0" w:color="auto"/>
            </w:tcBorders>
          </w:tcPr>
          <w:p w14:paraId="2D15D10B"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M19</w:t>
            </w:r>
          </w:p>
        </w:tc>
        <w:tc>
          <w:tcPr>
            <w:tcW w:w="400" w:type="dxa"/>
            <w:tcBorders>
              <w:bottom w:val="thinThickSmallGap" w:sz="24" w:space="0" w:color="auto"/>
              <w:right w:val="thinThickSmallGap" w:sz="24" w:space="0" w:color="auto"/>
            </w:tcBorders>
          </w:tcPr>
          <w:p w14:paraId="39014EB7"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M20</w:t>
            </w:r>
          </w:p>
        </w:tc>
        <w:tc>
          <w:tcPr>
            <w:tcW w:w="400" w:type="dxa"/>
            <w:tcBorders>
              <w:left w:val="thinThickSmallGap" w:sz="24" w:space="0" w:color="auto"/>
              <w:bottom w:val="thinThickSmallGap" w:sz="24" w:space="0" w:color="auto"/>
            </w:tcBorders>
          </w:tcPr>
          <w:p w14:paraId="02359368"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M21</w:t>
            </w:r>
          </w:p>
        </w:tc>
        <w:tc>
          <w:tcPr>
            <w:tcW w:w="400" w:type="dxa"/>
            <w:tcBorders>
              <w:bottom w:val="thinThickSmallGap" w:sz="24" w:space="0" w:color="auto"/>
            </w:tcBorders>
          </w:tcPr>
          <w:p w14:paraId="5C64B6D9"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M22</w:t>
            </w:r>
          </w:p>
        </w:tc>
        <w:tc>
          <w:tcPr>
            <w:tcW w:w="400" w:type="dxa"/>
            <w:tcBorders>
              <w:bottom w:val="thinThickSmallGap" w:sz="24" w:space="0" w:color="auto"/>
            </w:tcBorders>
          </w:tcPr>
          <w:p w14:paraId="1EC79A46"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M23</w:t>
            </w:r>
          </w:p>
        </w:tc>
        <w:tc>
          <w:tcPr>
            <w:tcW w:w="400" w:type="dxa"/>
            <w:tcBorders>
              <w:bottom w:val="thinThickSmallGap" w:sz="24" w:space="0" w:color="auto"/>
              <w:right w:val="thinThickSmallGap" w:sz="24" w:space="0" w:color="auto"/>
            </w:tcBorders>
          </w:tcPr>
          <w:p w14:paraId="6A762813"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M24</w:t>
            </w:r>
          </w:p>
        </w:tc>
        <w:tc>
          <w:tcPr>
            <w:tcW w:w="400" w:type="dxa"/>
            <w:tcBorders>
              <w:left w:val="thinThickSmallGap" w:sz="24" w:space="0" w:color="auto"/>
              <w:bottom w:val="thinThickSmallGap" w:sz="24" w:space="0" w:color="auto"/>
            </w:tcBorders>
          </w:tcPr>
          <w:p w14:paraId="51EC4707"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M25</w:t>
            </w:r>
          </w:p>
        </w:tc>
        <w:tc>
          <w:tcPr>
            <w:tcW w:w="400" w:type="dxa"/>
            <w:tcBorders>
              <w:bottom w:val="thinThickSmallGap" w:sz="24" w:space="0" w:color="auto"/>
            </w:tcBorders>
          </w:tcPr>
          <w:p w14:paraId="706DC77C"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M26</w:t>
            </w:r>
          </w:p>
        </w:tc>
        <w:tc>
          <w:tcPr>
            <w:tcW w:w="400" w:type="dxa"/>
            <w:tcBorders>
              <w:bottom w:val="thinThickSmallGap" w:sz="24" w:space="0" w:color="auto"/>
            </w:tcBorders>
          </w:tcPr>
          <w:p w14:paraId="3E8AC81F"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M27</w:t>
            </w:r>
          </w:p>
        </w:tc>
        <w:tc>
          <w:tcPr>
            <w:tcW w:w="400" w:type="dxa"/>
            <w:tcBorders>
              <w:bottom w:val="thinThickSmallGap" w:sz="24" w:space="0" w:color="auto"/>
              <w:right w:val="thinThickSmallGap" w:sz="24" w:space="0" w:color="auto"/>
            </w:tcBorders>
          </w:tcPr>
          <w:p w14:paraId="6D2C32A3"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M28</w:t>
            </w:r>
          </w:p>
        </w:tc>
        <w:tc>
          <w:tcPr>
            <w:tcW w:w="400" w:type="dxa"/>
            <w:tcBorders>
              <w:left w:val="thinThickSmallGap" w:sz="24" w:space="0" w:color="auto"/>
              <w:bottom w:val="thinThickSmallGap" w:sz="24" w:space="0" w:color="auto"/>
            </w:tcBorders>
          </w:tcPr>
          <w:p w14:paraId="539F8E33"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M29</w:t>
            </w:r>
          </w:p>
        </w:tc>
        <w:tc>
          <w:tcPr>
            <w:tcW w:w="400" w:type="dxa"/>
            <w:tcBorders>
              <w:bottom w:val="thinThickSmallGap" w:sz="24" w:space="0" w:color="auto"/>
            </w:tcBorders>
          </w:tcPr>
          <w:p w14:paraId="2B1F2574"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M30</w:t>
            </w:r>
          </w:p>
        </w:tc>
        <w:tc>
          <w:tcPr>
            <w:tcW w:w="400" w:type="dxa"/>
            <w:tcBorders>
              <w:bottom w:val="thinThickSmallGap" w:sz="24" w:space="0" w:color="auto"/>
            </w:tcBorders>
          </w:tcPr>
          <w:p w14:paraId="64EC8E55"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M31</w:t>
            </w:r>
          </w:p>
        </w:tc>
        <w:tc>
          <w:tcPr>
            <w:tcW w:w="400" w:type="dxa"/>
            <w:tcBorders>
              <w:bottom w:val="thinThickSmallGap" w:sz="24" w:space="0" w:color="auto"/>
            </w:tcBorders>
          </w:tcPr>
          <w:p w14:paraId="621D3FBF"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M32</w:t>
            </w:r>
          </w:p>
        </w:tc>
      </w:tr>
      <w:tr w:rsidR="005D0E6E" w:rsidRPr="00D3568C" w14:paraId="2E2DA106" w14:textId="77777777" w:rsidTr="00F9685C">
        <w:tc>
          <w:tcPr>
            <w:tcW w:w="250" w:type="dxa"/>
          </w:tcPr>
          <w:p w14:paraId="47E59192" w14:textId="77777777" w:rsidR="00AD5BEA" w:rsidRPr="00F9685C" w:rsidRDefault="00A71076" w:rsidP="00F9685C">
            <w:pPr>
              <w:pStyle w:val="Header"/>
              <w:tabs>
                <w:tab w:val="clear" w:pos="4153"/>
                <w:tab w:val="clear" w:pos="8306"/>
                <w:tab w:val="left" w:pos="5529"/>
              </w:tabs>
              <w:jc w:val="both"/>
              <w:rPr>
                <w:sz w:val="18"/>
                <w:szCs w:val="18"/>
              </w:rPr>
            </w:pPr>
            <w:r w:rsidRPr="00F9685C">
              <w:rPr>
                <w:sz w:val="18"/>
                <w:szCs w:val="18"/>
              </w:rPr>
              <w:t>11</w:t>
            </w:r>
          </w:p>
        </w:tc>
        <w:tc>
          <w:tcPr>
            <w:tcW w:w="1442" w:type="dxa"/>
            <w:gridSpan w:val="2"/>
            <w:tcBorders>
              <w:right w:val="thinThickSmallGap" w:sz="24" w:space="0" w:color="auto"/>
            </w:tcBorders>
          </w:tcPr>
          <w:p w14:paraId="4D0E6EB2" w14:textId="77777777" w:rsidR="00AD5BEA" w:rsidRPr="00F9685C" w:rsidRDefault="005D0E6E" w:rsidP="00F9685C">
            <w:pPr>
              <w:pStyle w:val="Header"/>
              <w:tabs>
                <w:tab w:val="clear" w:pos="4153"/>
                <w:tab w:val="clear" w:pos="8306"/>
                <w:tab w:val="left" w:pos="5529"/>
              </w:tabs>
              <w:jc w:val="both"/>
              <w:rPr>
                <w:sz w:val="18"/>
                <w:szCs w:val="18"/>
              </w:rPr>
            </w:pPr>
            <w:r w:rsidRPr="00F9685C">
              <w:rPr>
                <w:sz w:val="18"/>
                <w:szCs w:val="18"/>
              </w:rPr>
              <w:t xml:space="preserve">Project Implementation [works + services </w:t>
            </w:r>
          </w:p>
        </w:tc>
        <w:tc>
          <w:tcPr>
            <w:tcW w:w="293" w:type="dxa"/>
            <w:tcBorders>
              <w:left w:val="thinThickSmallGap" w:sz="24" w:space="0" w:color="auto"/>
            </w:tcBorders>
          </w:tcPr>
          <w:p w14:paraId="3DB988A4" w14:textId="77777777" w:rsidR="00AD5BEA" w:rsidRPr="00F9685C" w:rsidRDefault="00AD5BEA" w:rsidP="00F9685C">
            <w:pPr>
              <w:pStyle w:val="Header"/>
              <w:tabs>
                <w:tab w:val="clear" w:pos="4153"/>
                <w:tab w:val="clear" w:pos="8306"/>
                <w:tab w:val="left" w:pos="5529"/>
              </w:tabs>
              <w:jc w:val="both"/>
              <w:rPr>
                <w:sz w:val="18"/>
                <w:szCs w:val="18"/>
              </w:rPr>
            </w:pPr>
          </w:p>
        </w:tc>
        <w:tc>
          <w:tcPr>
            <w:tcW w:w="294" w:type="dxa"/>
          </w:tcPr>
          <w:p w14:paraId="11BBDD96"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Pr>
          <w:p w14:paraId="6F308D72"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Borders>
              <w:right w:val="thinThickSmallGap" w:sz="24" w:space="0" w:color="auto"/>
            </w:tcBorders>
          </w:tcPr>
          <w:p w14:paraId="34AF32F8"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Borders>
              <w:left w:val="thinThickSmallGap" w:sz="24" w:space="0" w:color="auto"/>
            </w:tcBorders>
          </w:tcPr>
          <w:p w14:paraId="404324F1"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Pr>
          <w:p w14:paraId="6AED0B03"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Pr>
          <w:p w14:paraId="22CC6DA6"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Borders>
              <w:right w:val="thinThickSmallGap" w:sz="24" w:space="0" w:color="auto"/>
            </w:tcBorders>
          </w:tcPr>
          <w:p w14:paraId="17974104"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Borders>
              <w:left w:val="thinThickSmallGap" w:sz="24" w:space="0" w:color="auto"/>
            </w:tcBorders>
            <w:shd w:val="clear" w:color="auto" w:fill="002060"/>
          </w:tcPr>
          <w:p w14:paraId="20A5E36A"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shd w:val="clear" w:color="auto" w:fill="002060"/>
          </w:tcPr>
          <w:p w14:paraId="17120C63"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shd w:val="clear" w:color="auto" w:fill="002060"/>
          </w:tcPr>
          <w:p w14:paraId="2A71F241"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shd w:val="clear" w:color="auto" w:fill="002060"/>
          </w:tcPr>
          <w:p w14:paraId="70677B9B"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shd w:val="clear" w:color="auto" w:fill="002060"/>
          </w:tcPr>
          <w:p w14:paraId="4CFDDAE6"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shd w:val="clear" w:color="auto" w:fill="002060"/>
          </w:tcPr>
          <w:p w14:paraId="41C3917B"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shd w:val="clear" w:color="auto" w:fill="002060"/>
          </w:tcPr>
          <w:p w14:paraId="06B0F30E"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shd w:val="clear" w:color="auto" w:fill="002060"/>
          </w:tcPr>
          <w:p w14:paraId="4D690B9E"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shd w:val="clear" w:color="auto" w:fill="002060"/>
          </w:tcPr>
          <w:p w14:paraId="51EF9AB1"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shd w:val="clear" w:color="auto" w:fill="002060"/>
          </w:tcPr>
          <w:p w14:paraId="700E6086"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shd w:val="clear" w:color="auto" w:fill="002060"/>
          </w:tcPr>
          <w:p w14:paraId="7299E7EB"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shd w:val="clear" w:color="auto" w:fill="002060"/>
          </w:tcPr>
          <w:p w14:paraId="15630A4D"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shd w:val="clear" w:color="auto" w:fill="002060"/>
          </w:tcPr>
          <w:p w14:paraId="138EDD0E"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shd w:val="clear" w:color="auto" w:fill="002060"/>
          </w:tcPr>
          <w:p w14:paraId="6AC31496"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shd w:val="clear" w:color="auto" w:fill="002060"/>
          </w:tcPr>
          <w:p w14:paraId="58F9A8AA"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shd w:val="clear" w:color="auto" w:fill="002060"/>
          </w:tcPr>
          <w:p w14:paraId="7CC86A5B"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2FA514C7"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6B1AE989"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027E2568"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3C6DCB57"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5B1EAA2A"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4272EAC5"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4DA5556B"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5ACAB925" w14:textId="77777777" w:rsidR="00AD5BEA" w:rsidRPr="00F9685C" w:rsidRDefault="00AD5BEA" w:rsidP="00F9685C">
            <w:pPr>
              <w:pStyle w:val="Header"/>
              <w:tabs>
                <w:tab w:val="clear" w:pos="4153"/>
                <w:tab w:val="clear" w:pos="8306"/>
                <w:tab w:val="left" w:pos="5529"/>
              </w:tabs>
              <w:jc w:val="both"/>
              <w:rPr>
                <w:sz w:val="18"/>
                <w:szCs w:val="18"/>
              </w:rPr>
            </w:pPr>
          </w:p>
        </w:tc>
      </w:tr>
      <w:tr w:rsidR="00AD5BEA" w:rsidRPr="00D3568C" w14:paraId="149AC763" w14:textId="77777777" w:rsidTr="00F9685C">
        <w:tc>
          <w:tcPr>
            <w:tcW w:w="250" w:type="dxa"/>
          </w:tcPr>
          <w:p w14:paraId="27874231" w14:textId="77777777" w:rsidR="00AD5BEA" w:rsidRPr="00F9685C" w:rsidRDefault="00A71076" w:rsidP="00F9685C">
            <w:pPr>
              <w:pStyle w:val="Header"/>
              <w:tabs>
                <w:tab w:val="clear" w:pos="4153"/>
                <w:tab w:val="clear" w:pos="8306"/>
                <w:tab w:val="left" w:pos="5529"/>
              </w:tabs>
              <w:jc w:val="both"/>
              <w:rPr>
                <w:sz w:val="18"/>
                <w:szCs w:val="18"/>
              </w:rPr>
            </w:pPr>
            <w:r w:rsidRPr="00F9685C">
              <w:rPr>
                <w:sz w:val="18"/>
                <w:szCs w:val="18"/>
              </w:rPr>
              <w:t>12</w:t>
            </w:r>
          </w:p>
        </w:tc>
        <w:tc>
          <w:tcPr>
            <w:tcW w:w="1442" w:type="dxa"/>
            <w:gridSpan w:val="2"/>
            <w:tcBorders>
              <w:right w:val="thinThickSmallGap" w:sz="24" w:space="0" w:color="auto"/>
            </w:tcBorders>
          </w:tcPr>
          <w:p w14:paraId="0B031191" w14:textId="77777777" w:rsidR="00AD5BEA" w:rsidRPr="00F9685C" w:rsidRDefault="005D0E6E" w:rsidP="00F9685C">
            <w:pPr>
              <w:pStyle w:val="Header"/>
              <w:tabs>
                <w:tab w:val="clear" w:pos="4153"/>
                <w:tab w:val="clear" w:pos="8306"/>
                <w:tab w:val="left" w:pos="5529"/>
              </w:tabs>
              <w:jc w:val="both"/>
              <w:rPr>
                <w:sz w:val="18"/>
                <w:szCs w:val="18"/>
              </w:rPr>
            </w:pPr>
            <w:r w:rsidRPr="00F9685C">
              <w:rPr>
                <w:sz w:val="18"/>
                <w:szCs w:val="18"/>
              </w:rPr>
              <w:t>Inspections by Government officials</w:t>
            </w:r>
          </w:p>
        </w:tc>
        <w:tc>
          <w:tcPr>
            <w:tcW w:w="293" w:type="dxa"/>
            <w:tcBorders>
              <w:left w:val="thinThickSmallGap" w:sz="24" w:space="0" w:color="auto"/>
            </w:tcBorders>
          </w:tcPr>
          <w:p w14:paraId="0FC5B142" w14:textId="77777777" w:rsidR="00AD5BEA" w:rsidRPr="00F9685C" w:rsidRDefault="00AD5BEA" w:rsidP="00F9685C">
            <w:pPr>
              <w:pStyle w:val="Header"/>
              <w:tabs>
                <w:tab w:val="clear" w:pos="4153"/>
                <w:tab w:val="clear" w:pos="8306"/>
                <w:tab w:val="left" w:pos="5529"/>
              </w:tabs>
              <w:jc w:val="both"/>
              <w:rPr>
                <w:sz w:val="18"/>
                <w:szCs w:val="18"/>
              </w:rPr>
            </w:pPr>
          </w:p>
        </w:tc>
        <w:tc>
          <w:tcPr>
            <w:tcW w:w="294" w:type="dxa"/>
          </w:tcPr>
          <w:p w14:paraId="2E2DF2B1"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Pr>
          <w:p w14:paraId="33C42F3E"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Borders>
              <w:right w:val="thinThickSmallGap" w:sz="24" w:space="0" w:color="auto"/>
            </w:tcBorders>
          </w:tcPr>
          <w:p w14:paraId="0855272F"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Borders>
              <w:left w:val="thinThickSmallGap" w:sz="24" w:space="0" w:color="auto"/>
            </w:tcBorders>
          </w:tcPr>
          <w:p w14:paraId="45CCD864"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Pr>
          <w:p w14:paraId="5E965582"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Pr>
          <w:p w14:paraId="485B4C9E"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Borders>
              <w:right w:val="thinThickSmallGap" w:sz="24" w:space="0" w:color="auto"/>
            </w:tcBorders>
          </w:tcPr>
          <w:p w14:paraId="719734EB"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Borders>
              <w:left w:val="thinThickSmallGap" w:sz="24" w:space="0" w:color="auto"/>
            </w:tcBorders>
            <w:shd w:val="clear" w:color="auto" w:fill="002060"/>
          </w:tcPr>
          <w:p w14:paraId="50D60E4F"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3EEFDF1D"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134F4364"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62D8FD5C"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397CAECE"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7F4ADC64"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75F5D412"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72D5BE88"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0CFB5B53"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21EB32A1"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57021C29"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06FF2A4A"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060600C0"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2F576B24"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47B6100E"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2E92C9F8"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505B039D"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4EA673AD"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62B0A54A"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2DC1E1E0"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020307A0"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49482FE9"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7162CC9E"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7650CB79" w14:textId="77777777" w:rsidR="00AD5BEA" w:rsidRPr="00F9685C" w:rsidRDefault="00AD5BEA" w:rsidP="00F9685C">
            <w:pPr>
              <w:pStyle w:val="Header"/>
              <w:tabs>
                <w:tab w:val="clear" w:pos="4153"/>
                <w:tab w:val="clear" w:pos="8306"/>
                <w:tab w:val="left" w:pos="5529"/>
              </w:tabs>
              <w:jc w:val="both"/>
              <w:rPr>
                <w:sz w:val="18"/>
                <w:szCs w:val="18"/>
              </w:rPr>
            </w:pPr>
          </w:p>
        </w:tc>
      </w:tr>
      <w:tr w:rsidR="005A3572" w:rsidRPr="00D3568C" w14:paraId="3FA3404C" w14:textId="77777777" w:rsidTr="00F9685C">
        <w:tc>
          <w:tcPr>
            <w:tcW w:w="250" w:type="dxa"/>
          </w:tcPr>
          <w:p w14:paraId="10DFE022" w14:textId="77777777" w:rsidR="00AD5BEA" w:rsidRPr="00F9685C" w:rsidRDefault="00A71076" w:rsidP="00F9685C">
            <w:pPr>
              <w:pStyle w:val="Header"/>
              <w:tabs>
                <w:tab w:val="clear" w:pos="4153"/>
                <w:tab w:val="clear" w:pos="8306"/>
                <w:tab w:val="left" w:pos="5529"/>
              </w:tabs>
              <w:jc w:val="both"/>
              <w:rPr>
                <w:sz w:val="18"/>
                <w:szCs w:val="18"/>
              </w:rPr>
            </w:pPr>
            <w:r w:rsidRPr="00F9685C">
              <w:rPr>
                <w:sz w:val="18"/>
                <w:szCs w:val="18"/>
              </w:rPr>
              <w:t>13</w:t>
            </w:r>
          </w:p>
        </w:tc>
        <w:tc>
          <w:tcPr>
            <w:tcW w:w="1442" w:type="dxa"/>
            <w:gridSpan w:val="2"/>
            <w:tcBorders>
              <w:right w:val="thinThickSmallGap" w:sz="24" w:space="0" w:color="auto"/>
            </w:tcBorders>
          </w:tcPr>
          <w:p w14:paraId="77A6308B" w14:textId="77777777" w:rsidR="00AD5BEA" w:rsidRPr="00F9685C" w:rsidRDefault="005A3572" w:rsidP="00F9685C">
            <w:pPr>
              <w:pStyle w:val="Header"/>
              <w:tabs>
                <w:tab w:val="clear" w:pos="4153"/>
                <w:tab w:val="clear" w:pos="8306"/>
                <w:tab w:val="left" w:pos="5529"/>
              </w:tabs>
              <w:jc w:val="both"/>
              <w:rPr>
                <w:sz w:val="18"/>
                <w:szCs w:val="18"/>
              </w:rPr>
            </w:pPr>
            <w:r w:rsidRPr="00F9685C">
              <w:rPr>
                <w:sz w:val="18"/>
                <w:szCs w:val="18"/>
              </w:rPr>
              <w:t>Benchmarking sessions/Capacity building seminars</w:t>
            </w:r>
            <w:r w:rsidR="005D0E6E" w:rsidRPr="00F9685C">
              <w:rPr>
                <w:sz w:val="18"/>
                <w:szCs w:val="18"/>
              </w:rPr>
              <w:t xml:space="preserve"> </w:t>
            </w:r>
          </w:p>
        </w:tc>
        <w:tc>
          <w:tcPr>
            <w:tcW w:w="293" w:type="dxa"/>
            <w:tcBorders>
              <w:left w:val="thinThickSmallGap" w:sz="24" w:space="0" w:color="auto"/>
            </w:tcBorders>
          </w:tcPr>
          <w:p w14:paraId="3DA14D8A" w14:textId="77777777" w:rsidR="00AD5BEA" w:rsidRPr="00F9685C" w:rsidRDefault="00AD5BEA" w:rsidP="00F9685C">
            <w:pPr>
              <w:pStyle w:val="Header"/>
              <w:tabs>
                <w:tab w:val="clear" w:pos="4153"/>
                <w:tab w:val="clear" w:pos="8306"/>
                <w:tab w:val="left" w:pos="5529"/>
              </w:tabs>
              <w:jc w:val="both"/>
              <w:rPr>
                <w:sz w:val="18"/>
                <w:szCs w:val="18"/>
              </w:rPr>
            </w:pPr>
          </w:p>
        </w:tc>
        <w:tc>
          <w:tcPr>
            <w:tcW w:w="294" w:type="dxa"/>
          </w:tcPr>
          <w:p w14:paraId="70288983"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Pr>
          <w:p w14:paraId="5E305362"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Borders>
              <w:right w:val="thinThickSmallGap" w:sz="24" w:space="0" w:color="auto"/>
            </w:tcBorders>
          </w:tcPr>
          <w:p w14:paraId="7EFBCCE9"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Borders>
              <w:left w:val="thinThickSmallGap" w:sz="24" w:space="0" w:color="auto"/>
            </w:tcBorders>
          </w:tcPr>
          <w:p w14:paraId="1CF0FF95"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Pr>
          <w:p w14:paraId="6489B132"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Pr>
          <w:p w14:paraId="115FC29A"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Borders>
              <w:right w:val="thinThickSmallGap" w:sz="24" w:space="0" w:color="auto"/>
            </w:tcBorders>
          </w:tcPr>
          <w:p w14:paraId="21B955F4"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Borders>
              <w:left w:val="thinThickSmallGap" w:sz="24" w:space="0" w:color="auto"/>
            </w:tcBorders>
          </w:tcPr>
          <w:p w14:paraId="5E233A78"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0886FCB7"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3D99BA45"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4D8BAEF9"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shd w:val="clear" w:color="auto" w:fill="002060"/>
          </w:tcPr>
          <w:p w14:paraId="02C4725C"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shd w:val="clear" w:color="auto" w:fill="002060"/>
          </w:tcPr>
          <w:p w14:paraId="4563D61D"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shd w:val="clear" w:color="auto" w:fill="002060"/>
          </w:tcPr>
          <w:p w14:paraId="2219F433"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shd w:val="clear" w:color="auto" w:fill="002060"/>
          </w:tcPr>
          <w:p w14:paraId="58BA14F4"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shd w:val="clear" w:color="auto" w:fill="002060"/>
          </w:tcPr>
          <w:p w14:paraId="75C2B8F7"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shd w:val="clear" w:color="auto" w:fill="002060"/>
          </w:tcPr>
          <w:p w14:paraId="4A3EE440"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shd w:val="clear" w:color="auto" w:fill="002060"/>
          </w:tcPr>
          <w:p w14:paraId="69C7434A"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shd w:val="clear" w:color="auto" w:fill="002060"/>
          </w:tcPr>
          <w:p w14:paraId="1C6D5822"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shd w:val="clear" w:color="auto" w:fill="002060"/>
          </w:tcPr>
          <w:p w14:paraId="29DAD98F"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shd w:val="clear" w:color="auto" w:fill="002060"/>
          </w:tcPr>
          <w:p w14:paraId="4BD9082F"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shd w:val="clear" w:color="auto" w:fill="002060"/>
          </w:tcPr>
          <w:p w14:paraId="601BC69E"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shd w:val="clear" w:color="auto" w:fill="002060"/>
          </w:tcPr>
          <w:p w14:paraId="249F898C"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176C73CA"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36A2BB24"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1BF214BE"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31128D7F"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2FCB1E20"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1E4F7510"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694AAC92"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70CB3AFF" w14:textId="77777777" w:rsidR="00AD5BEA" w:rsidRPr="00F9685C" w:rsidRDefault="00AD5BEA" w:rsidP="00F9685C">
            <w:pPr>
              <w:pStyle w:val="Header"/>
              <w:tabs>
                <w:tab w:val="clear" w:pos="4153"/>
                <w:tab w:val="clear" w:pos="8306"/>
                <w:tab w:val="left" w:pos="5529"/>
              </w:tabs>
              <w:jc w:val="both"/>
              <w:rPr>
                <w:sz w:val="18"/>
                <w:szCs w:val="18"/>
              </w:rPr>
            </w:pPr>
          </w:p>
        </w:tc>
      </w:tr>
      <w:tr w:rsidR="00AD5BEA" w:rsidRPr="00D3568C" w14:paraId="340B23A2" w14:textId="77777777" w:rsidTr="00F9685C">
        <w:tc>
          <w:tcPr>
            <w:tcW w:w="250" w:type="dxa"/>
          </w:tcPr>
          <w:p w14:paraId="74E68098" w14:textId="77777777" w:rsidR="00AD5BEA" w:rsidRPr="00F9685C" w:rsidRDefault="00A71076" w:rsidP="00F9685C">
            <w:pPr>
              <w:pStyle w:val="Header"/>
              <w:tabs>
                <w:tab w:val="clear" w:pos="4153"/>
                <w:tab w:val="clear" w:pos="8306"/>
                <w:tab w:val="left" w:pos="5529"/>
              </w:tabs>
              <w:jc w:val="both"/>
              <w:rPr>
                <w:sz w:val="18"/>
                <w:szCs w:val="18"/>
              </w:rPr>
            </w:pPr>
            <w:r w:rsidRPr="00F9685C">
              <w:rPr>
                <w:sz w:val="18"/>
                <w:szCs w:val="18"/>
              </w:rPr>
              <w:t>14</w:t>
            </w:r>
          </w:p>
        </w:tc>
        <w:tc>
          <w:tcPr>
            <w:tcW w:w="1442" w:type="dxa"/>
            <w:gridSpan w:val="2"/>
            <w:tcBorders>
              <w:right w:val="thinThickSmallGap" w:sz="24" w:space="0" w:color="auto"/>
            </w:tcBorders>
          </w:tcPr>
          <w:p w14:paraId="49E03104" w14:textId="77777777" w:rsidR="00AD5BEA" w:rsidRPr="00F9685C" w:rsidRDefault="005A3572" w:rsidP="00F9685C">
            <w:pPr>
              <w:pStyle w:val="Header"/>
              <w:tabs>
                <w:tab w:val="clear" w:pos="4153"/>
                <w:tab w:val="clear" w:pos="8306"/>
                <w:tab w:val="left" w:pos="5529"/>
              </w:tabs>
              <w:jc w:val="both"/>
              <w:rPr>
                <w:sz w:val="18"/>
                <w:szCs w:val="18"/>
              </w:rPr>
            </w:pPr>
            <w:r w:rsidRPr="00F9685C">
              <w:rPr>
                <w:sz w:val="18"/>
                <w:szCs w:val="18"/>
              </w:rPr>
              <w:t xml:space="preserve">Recruitment of Teaching staff </w:t>
            </w:r>
          </w:p>
        </w:tc>
        <w:tc>
          <w:tcPr>
            <w:tcW w:w="293" w:type="dxa"/>
            <w:tcBorders>
              <w:left w:val="thinThickSmallGap" w:sz="24" w:space="0" w:color="auto"/>
            </w:tcBorders>
          </w:tcPr>
          <w:p w14:paraId="38C55293" w14:textId="77777777" w:rsidR="00AD5BEA" w:rsidRPr="00F9685C" w:rsidRDefault="00AD5BEA" w:rsidP="00F9685C">
            <w:pPr>
              <w:pStyle w:val="Header"/>
              <w:tabs>
                <w:tab w:val="clear" w:pos="4153"/>
                <w:tab w:val="clear" w:pos="8306"/>
                <w:tab w:val="left" w:pos="5529"/>
              </w:tabs>
              <w:jc w:val="both"/>
              <w:rPr>
                <w:sz w:val="18"/>
                <w:szCs w:val="18"/>
              </w:rPr>
            </w:pPr>
          </w:p>
        </w:tc>
        <w:tc>
          <w:tcPr>
            <w:tcW w:w="294" w:type="dxa"/>
          </w:tcPr>
          <w:p w14:paraId="04FDAF5E"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Pr>
          <w:p w14:paraId="133D5416"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Borders>
              <w:right w:val="thinThickSmallGap" w:sz="24" w:space="0" w:color="auto"/>
            </w:tcBorders>
          </w:tcPr>
          <w:p w14:paraId="32CF868B"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Borders>
              <w:left w:val="thinThickSmallGap" w:sz="24" w:space="0" w:color="auto"/>
            </w:tcBorders>
          </w:tcPr>
          <w:p w14:paraId="5E693EF6"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Pr>
          <w:p w14:paraId="06A1539D"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Pr>
          <w:p w14:paraId="76116541"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Borders>
              <w:right w:val="thinThickSmallGap" w:sz="24" w:space="0" w:color="auto"/>
            </w:tcBorders>
          </w:tcPr>
          <w:p w14:paraId="146669CC"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Borders>
              <w:left w:val="thinThickSmallGap" w:sz="24" w:space="0" w:color="auto"/>
            </w:tcBorders>
          </w:tcPr>
          <w:p w14:paraId="37F58243"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6093254C"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080AB01A"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1D12809B"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69DC85C2"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4C04604F"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5EEF81B3"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254FA96A"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7C2304DF"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667ED625"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2AEA4274"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78041D07"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shd w:val="clear" w:color="auto" w:fill="002060"/>
          </w:tcPr>
          <w:p w14:paraId="50DA7AEC"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shd w:val="clear" w:color="auto" w:fill="002060"/>
          </w:tcPr>
          <w:p w14:paraId="68AA806E"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shd w:val="clear" w:color="auto" w:fill="002060"/>
          </w:tcPr>
          <w:p w14:paraId="700DEDD9"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616AA1A1"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52C78ACF"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4C250190"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42B9CD66"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6D09A4F5"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260A4237"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729B1184"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41FBF77A"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7A51ED57" w14:textId="77777777" w:rsidR="00AD5BEA" w:rsidRPr="00F9685C" w:rsidRDefault="00AD5BEA" w:rsidP="00F9685C">
            <w:pPr>
              <w:pStyle w:val="Header"/>
              <w:tabs>
                <w:tab w:val="clear" w:pos="4153"/>
                <w:tab w:val="clear" w:pos="8306"/>
                <w:tab w:val="left" w:pos="5529"/>
              </w:tabs>
              <w:jc w:val="both"/>
              <w:rPr>
                <w:sz w:val="18"/>
                <w:szCs w:val="18"/>
              </w:rPr>
            </w:pPr>
          </w:p>
        </w:tc>
      </w:tr>
      <w:tr w:rsidR="00AD5BEA" w:rsidRPr="00D3568C" w14:paraId="02EFFD47" w14:textId="77777777" w:rsidTr="00F9685C">
        <w:tc>
          <w:tcPr>
            <w:tcW w:w="250" w:type="dxa"/>
          </w:tcPr>
          <w:p w14:paraId="2A62CF9A" w14:textId="77777777" w:rsidR="00AD5BEA" w:rsidRPr="00F9685C" w:rsidRDefault="00A71076" w:rsidP="00F9685C">
            <w:pPr>
              <w:pStyle w:val="Header"/>
              <w:tabs>
                <w:tab w:val="clear" w:pos="4153"/>
                <w:tab w:val="clear" w:pos="8306"/>
                <w:tab w:val="left" w:pos="5529"/>
              </w:tabs>
              <w:jc w:val="both"/>
              <w:rPr>
                <w:sz w:val="18"/>
                <w:szCs w:val="18"/>
              </w:rPr>
            </w:pPr>
            <w:r w:rsidRPr="00F9685C">
              <w:rPr>
                <w:sz w:val="18"/>
                <w:szCs w:val="18"/>
              </w:rPr>
              <w:t>15</w:t>
            </w:r>
          </w:p>
        </w:tc>
        <w:tc>
          <w:tcPr>
            <w:tcW w:w="1442" w:type="dxa"/>
            <w:gridSpan w:val="2"/>
            <w:tcBorders>
              <w:right w:val="thinThickSmallGap" w:sz="24" w:space="0" w:color="auto"/>
            </w:tcBorders>
          </w:tcPr>
          <w:p w14:paraId="2BC300F1" w14:textId="77777777" w:rsidR="00AD5BEA" w:rsidRPr="00F9685C" w:rsidRDefault="00F62737" w:rsidP="00F9685C">
            <w:pPr>
              <w:pStyle w:val="Header"/>
              <w:tabs>
                <w:tab w:val="clear" w:pos="4153"/>
                <w:tab w:val="clear" w:pos="8306"/>
                <w:tab w:val="left" w:pos="5529"/>
              </w:tabs>
              <w:jc w:val="both"/>
              <w:rPr>
                <w:sz w:val="18"/>
                <w:szCs w:val="18"/>
              </w:rPr>
            </w:pPr>
            <w:r w:rsidRPr="00F9685C">
              <w:rPr>
                <w:sz w:val="18"/>
                <w:szCs w:val="18"/>
              </w:rPr>
              <w:t>Enrolment of 1</w:t>
            </w:r>
            <w:r w:rsidRPr="00F9685C">
              <w:rPr>
                <w:sz w:val="18"/>
                <w:szCs w:val="18"/>
                <w:vertAlign w:val="superscript"/>
              </w:rPr>
              <w:t>st</w:t>
            </w:r>
            <w:r w:rsidRPr="00F9685C">
              <w:rPr>
                <w:sz w:val="18"/>
                <w:szCs w:val="18"/>
              </w:rPr>
              <w:t xml:space="preserve"> Batch of </w:t>
            </w:r>
            <w:r w:rsidR="001E68A7">
              <w:rPr>
                <w:sz w:val="18"/>
                <w:szCs w:val="18"/>
              </w:rPr>
              <w:t xml:space="preserve">project </w:t>
            </w:r>
            <w:r w:rsidRPr="00F9685C">
              <w:rPr>
                <w:sz w:val="18"/>
                <w:szCs w:val="18"/>
              </w:rPr>
              <w:t xml:space="preserve">students </w:t>
            </w:r>
          </w:p>
        </w:tc>
        <w:tc>
          <w:tcPr>
            <w:tcW w:w="293" w:type="dxa"/>
            <w:tcBorders>
              <w:left w:val="thinThickSmallGap" w:sz="24" w:space="0" w:color="auto"/>
            </w:tcBorders>
          </w:tcPr>
          <w:p w14:paraId="7307E7A7" w14:textId="77777777" w:rsidR="00AD5BEA" w:rsidRPr="00F9685C" w:rsidRDefault="00AD5BEA" w:rsidP="00F9685C">
            <w:pPr>
              <w:pStyle w:val="Header"/>
              <w:tabs>
                <w:tab w:val="clear" w:pos="4153"/>
                <w:tab w:val="clear" w:pos="8306"/>
                <w:tab w:val="left" w:pos="5529"/>
              </w:tabs>
              <w:jc w:val="both"/>
              <w:rPr>
                <w:sz w:val="18"/>
                <w:szCs w:val="18"/>
              </w:rPr>
            </w:pPr>
          </w:p>
        </w:tc>
        <w:tc>
          <w:tcPr>
            <w:tcW w:w="294" w:type="dxa"/>
          </w:tcPr>
          <w:p w14:paraId="114EE429"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Pr>
          <w:p w14:paraId="1A93C15A"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Borders>
              <w:right w:val="thinThickSmallGap" w:sz="24" w:space="0" w:color="auto"/>
            </w:tcBorders>
          </w:tcPr>
          <w:p w14:paraId="316D65F9"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Borders>
              <w:left w:val="thinThickSmallGap" w:sz="24" w:space="0" w:color="auto"/>
            </w:tcBorders>
          </w:tcPr>
          <w:p w14:paraId="4CEDD7D9"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Pr>
          <w:p w14:paraId="5B7E8A3B"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Pr>
          <w:p w14:paraId="2089D094"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Borders>
              <w:right w:val="thinThickSmallGap" w:sz="24" w:space="0" w:color="auto"/>
            </w:tcBorders>
          </w:tcPr>
          <w:p w14:paraId="62137AC1"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Borders>
              <w:left w:val="thinThickSmallGap" w:sz="24" w:space="0" w:color="auto"/>
            </w:tcBorders>
          </w:tcPr>
          <w:p w14:paraId="205938C6"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19E3C4AC"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51FCAB90"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654E8C2D"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11648486"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583CCAEA"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2F4162BA"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7A754CBD"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010DE055"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0C63BF20"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69A7E279"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68A83BF8"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191192EE"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shd w:val="clear" w:color="auto" w:fill="002060"/>
          </w:tcPr>
          <w:p w14:paraId="523E7546"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shd w:val="clear" w:color="auto" w:fill="002060"/>
          </w:tcPr>
          <w:p w14:paraId="4125DCD7"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6495F8D9"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68788761"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72EE7950"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41B0F38A"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3C7BCA2D"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74080067"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72046A5F"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2E71C190"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5D1B7F50" w14:textId="77777777" w:rsidR="00AD5BEA" w:rsidRPr="00F9685C" w:rsidRDefault="00AD5BEA" w:rsidP="00F9685C">
            <w:pPr>
              <w:pStyle w:val="Header"/>
              <w:tabs>
                <w:tab w:val="clear" w:pos="4153"/>
                <w:tab w:val="clear" w:pos="8306"/>
                <w:tab w:val="left" w:pos="5529"/>
              </w:tabs>
              <w:jc w:val="both"/>
              <w:rPr>
                <w:sz w:val="18"/>
                <w:szCs w:val="18"/>
              </w:rPr>
            </w:pPr>
          </w:p>
        </w:tc>
      </w:tr>
      <w:tr w:rsidR="00AD5BEA" w:rsidRPr="00D3568C" w14:paraId="0DF120F9" w14:textId="77777777" w:rsidTr="00F9685C">
        <w:tc>
          <w:tcPr>
            <w:tcW w:w="250" w:type="dxa"/>
          </w:tcPr>
          <w:p w14:paraId="4BD43EC5" w14:textId="77777777" w:rsidR="00AD5BEA" w:rsidRPr="00F9685C" w:rsidRDefault="00A71076" w:rsidP="00F9685C">
            <w:pPr>
              <w:pStyle w:val="Header"/>
              <w:tabs>
                <w:tab w:val="clear" w:pos="4153"/>
                <w:tab w:val="clear" w:pos="8306"/>
                <w:tab w:val="left" w:pos="5529"/>
              </w:tabs>
              <w:jc w:val="both"/>
              <w:rPr>
                <w:sz w:val="18"/>
                <w:szCs w:val="18"/>
              </w:rPr>
            </w:pPr>
            <w:r w:rsidRPr="00F9685C">
              <w:rPr>
                <w:sz w:val="18"/>
                <w:szCs w:val="18"/>
              </w:rPr>
              <w:t>16</w:t>
            </w:r>
          </w:p>
        </w:tc>
        <w:tc>
          <w:tcPr>
            <w:tcW w:w="1442" w:type="dxa"/>
            <w:gridSpan w:val="2"/>
            <w:tcBorders>
              <w:right w:val="thinThickSmallGap" w:sz="24" w:space="0" w:color="auto"/>
            </w:tcBorders>
          </w:tcPr>
          <w:p w14:paraId="2878EB54" w14:textId="77777777" w:rsidR="00AD5BEA" w:rsidRPr="00F9685C" w:rsidRDefault="00F62737" w:rsidP="00F9685C">
            <w:pPr>
              <w:pStyle w:val="Header"/>
              <w:tabs>
                <w:tab w:val="clear" w:pos="4153"/>
                <w:tab w:val="clear" w:pos="8306"/>
                <w:tab w:val="left" w:pos="5529"/>
              </w:tabs>
              <w:jc w:val="both"/>
              <w:rPr>
                <w:sz w:val="18"/>
                <w:szCs w:val="18"/>
              </w:rPr>
            </w:pPr>
            <w:r w:rsidRPr="00F9685C">
              <w:rPr>
                <w:sz w:val="18"/>
                <w:szCs w:val="18"/>
              </w:rPr>
              <w:t>2</w:t>
            </w:r>
            <w:r w:rsidRPr="00F9685C">
              <w:rPr>
                <w:sz w:val="18"/>
                <w:szCs w:val="18"/>
                <w:vertAlign w:val="superscript"/>
              </w:rPr>
              <w:t>nd</w:t>
            </w:r>
            <w:r w:rsidR="001E68A7">
              <w:rPr>
                <w:sz w:val="18"/>
                <w:szCs w:val="18"/>
              </w:rPr>
              <w:t xml:space="preserve"> Visit by funder</w:t>
            </w:r>
          </w:p>
        </w:tc>
        <w:tc>
          <w:tcPr>
            <w:tcW w:w="293" w:type="dxa"/>
            <w:tcBorders>
              <w:left w:val="thinThickSmallGap" w:sz="24" w:space="0" w:color="auto"/>
            </w:tcBorders>
          </w:tcPr>
          <w:p w14:paraId="41E8C53D" w14:textId="77777777" w:rsidR="00AD5BEA" w:rsidRPr="00F9685C" w:rsidRDefault="00AD5BEA" w:rsidP="00F9685C">
            <w:pPr>
              <w:pStyle w:val="Header"/>
              <w:tabs>
                <w:tab w:val="clear" w:pos="4153"/>
                <w:tab w:val="clear" w:pos="8306"/>
                <w:tab w:val="left" w:pos="5529"/>
              </w:tabs>
              <w:jc w:val="both"/>
              <w:rPr>
                <w:sz w:val="18"/>
                <w:szCs w:val="18"/>
              </w:rPr>
            </w:pPr>
          </w:p>
        </w:tc>
        <w:tc>
          <w:tcPr>
            <w:tcW w:w="294" w:type="dxa"/>
          </w:tcPr>
          <w:p w14:paraId="19E39931"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Pr>
          <w:p w14:paraId="4B78B315"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Borders>
              <w:right w:val="thinThickSmallGap" w:sz="24" w:space="0" w:color="auto"/>
            </w:tcBorders>
          </w:tcPr>
          <w:p w14:paraId="707B1500"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Borders>
              <w:left w:val="thinThickSmallGap" w:sz="24" w:space="0" w:color="auto"/>
            </w:tcBorders>
          </w:tcPr>
          <w:p w14:paraId="3CE1A22D"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Pr>
          <w:p w14:paraId="371777E2"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Pr>
          <w:p w14:paraId="1A5EE348"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Borders>
              <w:right w:val="thinThickSmallGap" w:sz="24" w:space="0" w:color="auto"/>
            </w:tcBorders>
          </w:tcPr>
          <w:p w14:paraId="45421440"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Borders>
              <w:left w:val="thinThickSmallGap" w:sz="24" w:space="0" w:color="auto"/>
            </w:tcBorders>
          </w:tcPr>
          <w:p w14:paraId="130FC5F3"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5F29C7ED"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60E7C854"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36FD3AAC"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2BC0B180"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1A664D40"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61AE4A3E"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76631CFD"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535C0866"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0CBB1FE1"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01C2A0A8"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2299FD10"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088E12DA"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4D75FCFA"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4276DD1C"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shd w:val="clear" w:color="auto" w:fill="002060"/>
          </w:tcPr>
          <w:p w14:paraId="650D504A"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4ACE0DE9"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5DF8741E"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1F8B7FE3"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45B5EAE6"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6F0165AC"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23A67BCF"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44E885A5"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275BF5CA" w14:textId="77777777" w:rsidR="00AD5BEA" w:rsidRPr="00F9685C" w:rsidRDefault="00AD5BEA" w:rsidP="00F9685C">
            <w:pPr>
              <w:pStyle w:val="Header"/>
              <w:tabs>
                <w:tab w:val="clear" w:pos="4153"/>
                <w:tab w:val="clear" w:pos="8306"/>
                <w:tab w:val="left" w:pos="5529"/>
              </w:tabs>
              <w:jc w:val="both"/>
              <w:rPr>
                <w:sz w:val="18"/>
                <w:szCs w:val="18"/>
              </w:rPr>
            </w:pPr>
          </w:p>
        </w:tc>
      </w:tr>
      <w:tr w:rsidR="00AD5BEA" w:rsidRPr="00D3568C" w14:paraId="49877979" w14:textId="77777777" w:rsidTr="00F9685C">
        <w:tc>
          <w:tcPr>
            <w:tcW w:w="250" w:type="dxa"/>
          </w:tcPr>
          <w:p w14:paraId="768ABB15" w14:textId="77777777" w:rsidR="00AD5BEA" w:rsidRPr="00F9685C" w:rsidRDefault="00A71076" w:rsidP="00F9685C">
            <w:pPr>
              <w:pStyle w:val="Header"/>
              <w:tabs>
                <w:tab w:val="clear" w:pos="4153"/>
                <w:tab w:val="clear" w:pos="8306"/>
                <w:tab w:val="left" w:pos="5529"/>
              </w:tabs>
              <w:jc w:val="both"/>
              <w:rPr>
                <w:sz w:val="18"/>
                <w:szCs w:val="18"/>
              </w:rPr>
            </w:pPr>
            <w:r w:rsidRPr="00F9685C">
              <w:rPr>
                <w:sz w:val="18"/>
                <w:szCs w:val="18"/>
              </w:rPr>
              <w:t>17</w:t>
            </w:r>
          </w:p>
        </w:tc>
        <w:tc>
          <w:tcPr>
            <w:tcW w:w="1442" w:type="dxa"/>
            <w:gridSpan w:val="2"/>
            <w:tcBorders>
              <w:right w:val="thinThickSmallGap" w:sz="24" w:space="0" w:color="auto"/>
            </w:tcBorders>
          </w:tcPr>
          <w:p w14:paraId="43381189" w14:textId="77777777" w:rsidR="00AD5BEA" w:rsidRPr="00F9685C" w:rsidRDefault="00F62737" w:rsidP="00F9685C">
            <w:pPr>
              <w:pStyle w:val="Header"/>
              <w:tabs>
                <w:tab w:val="clear" w:pos="4153"/>
                <w:tab w:val="clear" w:pos="8306"/>
                <w:tab w:val="left" w:pos="5529"/>
              </w:tabs>
              <w:jc w:val="both"/>
              <w:rPr>
                <w:sz w:val="18"/>
                <w:szCs w:val="18"/>
              </w:rPr>
            </w:pPr>
            <w:r w:rsidRPr="00F9685C">
              <w:rPr>
                <w:sz w:val="18"/>
                <w:szCs w:val="18"/>
              </w:rPr>
              <w:t xml:space="preserve">Advertisement &amp; Promotional activities </w:t>
            </w:r>
          </w:p>
        </w:tc>
        <w:tc>
          <w:tcPr>
            <w:tcW w:w="293" w:type="dxa"/>
            <w:tcBorders>
              <w:left w:val="thinThickSmallGap" w:sz="24" w:space="0" w:color="auto"/>
            </w:tcBorders>
          </w:tcPr>
          <w:p w14:paraId="590586D1" w14:textId="77777777" w:rsidR="00AD5BEA" w:rsidRPr="00F9685C" w:rsidRDefault="00AD5BEA" w:rsidP="00F9685C">
            <w:pPr>
              <w:pStyle w:val="Header"/>
              <w:tabs>
                <w:tab w:val="clear" w:pos="4153"/>
                <w:tab w:val="clear" w:pos="8306"/>
                <w:tab w:val="left" w:pos="5529"/>
              </w:tabs>
              <w:jc w:val="both"/>
              <w:rPr>
                <w:sz w:val="18"/>
                <w:szCs w:val="18"/>
              </w:rPr>
            </w:pPr>
          </w:p>
        </w:tc>
        <w:tc>
          <w:tcPr>
            <w:tcW w:w="294" w:type="dxa"/>
          </w:tcPr>
          <w:p w14:paraId="4411D5CB"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Pr>
          <w:p w14:paraId="7B43ACBA"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Borders>
              <w:right w:val="thinThickSmallGap" w:sz="24" w:space="0" w:color="auto"/>
            </w:tcBorders>
          </w:tcPr>
          <w:p w14:paraId="6E464F8F"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Borders>
              <w:left w:val="thinThickSmallGap" w:sz="24" w:space="0" w:color="auto"/>
            </w:tcBorders>
          </w:tcPr>
          <w:p w14:paraId="1A6701AF"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Pr>
          <w:p w14:paraId="7CB85D3A"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Pr>
          <w:p w14:paraId="47DD8549"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Borders>
              <w:right w:val="thinThickSmallGap" w:sz="24" w:space="0" w:color="auto"/>
            </w:tcBorders>
          </w:tcPr>
          <w:p w14:paraId="184F2E3E"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Borders>
              <w:left w:val="thinThickSmallGap" w:sz="24" w:space="0" w:color="auto"/>
            </w:tcBorders>
          </w:tcPr>
          <w:p w14:paraId="30ADC981"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1618308F"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390B977F"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0CBFA9CC"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2FE1B59A"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01009B28"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0F4D0894"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194ECE57"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7F4EA3E6"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06F2B145"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278765EE"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105E2857"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shd w:val="clear" w:color="auto" w:fill="002060"/>
          </w:tcPr>
          <w:p w14:paraId="073E5306"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shd w:val="clear" w:color="auto" w:fill="002060"/>
          </w:tcPr>
          <w:p w14:paraId="7D03B03E"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shd w:val="clear" w:color="auto" w:fill="002060"/>
          </w:tcPr>
          <w:p w14:paraId="118D3B07"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shd w:val="clear" w:color="auto" w:fill="002060"/>
          </w:tcPr>
          <w:p w14:paraId="721E42CC"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shd w:val="clear" w:color="auto" w:fill="002060"/>
          </w:tcPr>
          <w:p w14:paraId="0DF5825A"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shd w:val="clear" w:color="auto" w:fill="002060"/>
          </w:tcPr>
          <w:p w14:paraId="1E965C16"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shd w:val="clear" w:color="auto" w:fill="002060"/>
          </w:tcPr>
          <w:p w14:paraId="095783F9"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7D6EA1F9"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1848C858"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3B3A8740"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4F636D54"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34660981" w14:textId="77777777" w:rsidR="00AD5BEA" w:rsidRPr="00F9685C" w:rsidRDefault="00AD5BEA" w:rsidP="00F9685C">
            <w:pPr>
              <w:pStyle w:val="Header"/>
              <w:tabs>
                <w:tab w:val="clear" w:pos="4153"/>
                <w:tab w:val="clear" w:pos="8306"/>
                <w:tab w:val="left" w:pos="5529"/>
              </w:tabs>
              <w:jc w:val="both"/>
              <w:rPr>
                <w:sz w:val="18"/>
                <w:szCs w:val="18"/>
              </w:rPr>
            </w:pPr>
          </w:p>
        </w:tc>
      </w:tr>
      <w:tr w:rsidR="00AD5BEA" w:rsidRPr="00D3568C" w14:paraId="2C69BB6A" w14:textId="77777777" w:rsidTr="00897CEF">
        <w:tc>
          <w:tcPr>
            <w:tcW w:w="250" w:type="dxa"/>
          </w:tcPr>
          <w:p w14:paraId="6D4BE81A" w14:textId="77777777" w:rsidR="00AD5BEA" w:rsidRPr="00F9685C" w:rsidRDefault="00A71076" w:rsidP="00F9685C">
            <w:pPr>
              <w:pStyle w:val="Header"/>
              <w:tabs>
                <w:tab w:val="clear" w:pos="4153"/>
                <w:tab w:val="clear" w:pos="8306"/>
                <w:tab w:val="left" w:pos="5529"/>
              </w:tabs>
              <w:jc w:val="both"/>
              <w:rPr>
                <w:sz w:val="18"/>
                <w:szCs w:val="18"/>
              </w:rPr>
            </w:pPr>
            <w:r w:rsidRPr="00F9685C">
              <w:rPr>
                <w:sz w:val="18"/>
                <w:szCs w:val="18"/>
              </w:rPr>
              <w:t>18</w:t>
            </w:r>
          </w:p>
        </w:tc>
        <w:tc>
          <w:tcPr>
            <w:tcW w:w="1442" w:type="dxa"/>
            <w:gridSpan w:val="2"/>
            <w:tcBorders>
              <w:right w:val="thinThickSmallGap" w:sz="24" w:space="0" w:color="auto"/>
            </w:tcBorders>
          </w:tcPr>
          <w:p w14:paraId="141422C9" w14:textId="77777777" w:rsidR="00AD5BEA" w:rsidRPr="00F9685C" w:rsidRDefault="00F62737" w:rsidP="00F9685C">
            <w:pPr>
              <w:pStyle w:val="Header"/>
              <w:tabs>
                <w:tab w:val="clear" w:pos="4153"/>
                <w:tab w:val="clear" w:pos="8306"/>
                <w:tab w:val="left" w:pos="5529"/>
              </w:tabs>
              <w:jc w:val="both"/>
              <w:rPr>
                <w:sz w:val="18"/>
                <w:szCs w:val="18"/>
              </w:rPr>
            </w:pPr>
            <w:r w:rsidRPr="00F9685C">
              <w:rPr>
                <w:sz w:val="18"/>
                <w:szCs w:val="18"/>
              </w:rPr>
              <w:t xml:space="preserve">Projects Handover </w:t>
            </w:r>
          </w:p>
        </w:tc>
        <w:tc>
          <w:tcPr>
            <w:tcW w:w="293" w:type="dxa"/>
            <w:tcBorders>
              <w:left w:val="thinThickSmallGap" w:sz="24" w:space="0" w:color="auto"/>
            </w:tcBorders>
          </w:tcPr>
          <w:p w14:paraId="63873DE0" w14:textId="77777777" w:rsidR="00AD5BEA" w:rsidRPr="00F9685C" w:rsidRDefault="00AD5BEA" w:rsidP="00F9685C">
            <w:pPr>
              <w:pStyle w:val="Header"/>
              <w:tabs>
                <w:tab w:val="clear" w:pos="4153"/>
                <w:tab w:val="clear" w:pos="8306"/>
                <w:tab w:val="left" w:pos="5529"/>
              </w:tabs>
              <w:jc w:val="both"/>
              <w:rPr>
                <w:sz w:val="18"/>
                <w:szCs w:val="18"/>
              </w:rPr>
            </w:pPr>
          </w:p>
        </w:tc>
        <w:tc>
          <w:tcPr>
            <w:tcW w:w="294" w:type="dxa"/>
          </w:tcPr>
          <w:p w14:paraId="565DB7CE"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Pr>
          <w:p w14:paraId="64613638"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Borders>
              <w:right w:val="thinThickSmallGap" w:sz="24" w:space="0" w:color="auto"/>
            </w:tcBorders>
          </w:tcPr>
          <w:p w14:paraId="006A0120"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Borders>
              <w:left w:val="thinThickSmallGap" w:sz="24" w:space="0" w:color="auto"/>
            </w:tcBorders>
          </w:tcPr>
          <w:p w14:paraId="7DB9E8FC"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Pr>
          <w:p w14:paraId="602C0CDF"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Pr>
          <w:p w14:paraId="14F6C2DF"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Borders>
              <w:right w:val="thinThickSmallGap" w:sz="24" w:space="0" w:color="auto"/>
            </w:tcBorders>
          </w:tcPr>
          <w:p w14:paraId="599EA227" w14:textId="77777777" w:rsidR="00AD5BEA" w:rsidRPr="00F9685C" w:rsidRDefault="00AD5BEA" w:rsidP="00F9685C">
            <w:pPr>
              <w:pStyle w:val="Header"/>
              <w:tabs>
                <w:tab w:val="clear" w:pos="4153"/>
                <w:tab w:val="clear" w:pos="8306"/>
                <w:tab w:val="left" w:pos="5529"/>
              </w:tabs>
              <w:jc w:val="both"/>
              <w:rPr>
                <w:sz w:val="18"/>
                <w:szCs w:val="18"/>
              </w:rPr>
            </w:pPr>
          </w:p>
        </w:tc>
        <w:tc>
          <w:tcPr>
            <w:tcW w:w="351" w:type="dxa"/>
            <w:tcBorders>
              <w:left w:val="thinThickSmallGap" w:sz="24" w:space="0" w:color="auto"/>
            </w:tcBorders>
          </w:tcPr>
          <w:p w14:paraId="35BF9466"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11ACEBEB"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31E34833"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77559E59"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2AA8A3A9"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229B5074"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3B6A459D"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76FD58D8"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70465B3D"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56272E44"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3826D154"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44394933"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64BA0084"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shd w:val="clear" w:color="auto" w:fill="002060"/>
          </w:tcPr>
          <w:p w14:paraId="4EB2C3BC" w14:textId="77777777" w:rsidR="00AD5BEA" w:rsidRPr="003F23BF" w:rsidRDefault="00AD5BEA" w:rsidP="00F9685C">
            <w:pPr>
              <w:pStyle w:val="Header"/>
              <w:tabs>
                <w:tab w:val="clear" w:pos="4153"/>
                <w:tab w:val="clear" w:pos="8306"/>
                <w:tab w:val="left" w:pos="5529"/>
              </w:tabs>
              <w:jc w:val="both"/>
              <w:rPr>
                <w:color w:val="0070C0"/>
                <w:sz w:val="18"/>
                <w:szCs w:val="18"/>
                <w:highlight w:val="darkBlue"/>
              </w:rPr>
            </w:pPr>
          </w:p>
        </w:tc>
        <w:tc>
          <w:tcPr>
            <w:tcW w:w="400" w:type="dxa"/>
          </w:tcPr>
          <w:p w14:paraId="3B0BDFD5"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5196D4BB"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226BE86C"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20C02C96"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077B368F"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1CE8CB0B"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29C2163A"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shd w:val="clear" w:color="auto" w:fill="FFFFFF"/>
          </w:tcPr>
          <w:p w14:paraId="15DB6F83"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1E51B029" w14:textId="77777777" w:rsidR="00AD5BEA" w:rsidRPr="00F9685C" w:rsidRDefault="00AD5BEA" w:rsidP="00F9685C">
            <w:pPr>
              <w:pStyle w:val="Header"/>
              <w:tabs>
                <w:tab w:val="clear" w:pos="4153"/>
                <w:tab w:val="clear" w:pos="8306"/>
                <w:tab w:val="left" w:pos="5529"/>
              </w:tabs>
              <w:jc w:val="both"/>
              <w:rPr>
                <w:sz w:val="18"/>
                <w:szCs w:val="18"/>
              </w:rPr>
            </w:pPr>
          </w:p>
        </w:tc>
        <w:tc>
          <w:tcPr>
            <w:tcW w:w="400" w:type="dxa"/>
          </w:tcPr>
          <w:p w14:paraId="3EDFD7E1" w14:textId="77777777" w:rsidR="00AD5BEA" w:rsidRPr="00F9685C" w:rsidRDefault="00AD5BEA" w:rsidP="00F9685C">
            <w:pPr>
              <w:pStyle w:val="Header"/>
              <w:tabs>
                <w:tab w:val="clear" w:pos="4153"/>
                <w:tab w:val="clear" w:pos="8306"/>
                <w:tab w:val="left" w:pos="5529"/>
              </w:tabs>
              <w:jc w:val="both"/>
              <w:rPr>
                <w:sz w:val="18"/>
                <w:szCs w:val="18"/>
              </w:rPr>
            </w:pPr>
          </w:p>
        </w:tc>
      </w:tr>
      <w:tr w:rsidR="00F62737" w:rsidRPr="00D3568C" w14:paraId="5CD67A1E" w14:textId="77777777" w:rsidTr="00897CEF">
        <w:tc>
          <w:tcPr>
            <w:tcW w:w="250" w:type="dxa"/>
          </w:tcPr>
          <w:p w14:paraId="6F47A1D4" w14:textId="77777777" w:rsidR="00F62737" w:rsidRPr="00F9685C" w:rsidRDefault="00A71076" w:rsidP="00F9685C">
            <w:pPr>
              <w:pStyle w:val="Header"/>
              <w:tabs>
                <w:tab w:val="clear" w:pos="4153"/>
                <w:tab w:val="clear" w:pos="8306"/>
                <w:tab w:val="left" w:pos="5529"/>
              </w:tabs>
              <w:jc w:val="both"/>
              <w:rPr>
                <w:sz w:val="18"/>
                <w:szCs w:val="18"/>
              </w:rPr>
            </w:pPr>
            <w:r w:rsidRPr="00F9685C">
              <w:rPr>
                <w:sz w:val="18"/>
                <w:szCs w:val="18"/>
              </w:rPr>
              <w:t>19</w:t>
            </w:r>
          </w:p>
        </w:tc>
        <w:tc>
          <w:tcPr>
            <w:tcW w:w="1442" w:type="dxa"/>
            <w:gridSpan w:val="2"/>
            <w:tcBorders>
              <w:right w:val="thinThickSmallGap" w:sz="24" w:space="0" w:color="auto"/>
            </w:tcBorders>
          </w:tcPr>
          <w:p w14:paraId="2A18376E" w14:textId="77777777" w:rsidR="00F62737" w:rsidRPr="00F9685C" w:rsidRDefault="00F62737" w:rsidP="001E68A7">
            <w:pPr>
              <w:pStyle w:val="Header"/>
              <w:tabs>
                <w:tab w:val="clear" w:pos="4153"/>
                <w:tab w:val="clear" w:pos="8306"/>
                <w:tab w:val="left" w:pos="5529"/>
              </w:tabs>
              <w:jc w:val="both"/>
              <w:rPr>
                <w:sz w:val="18"/>
                <w:szCs w:val="18"/>
              </w:rPr>
            </w:pPr>
            <w:r w:rsidRPr="00F9685C">
              <w:rPr>
                <w:sz w:val="18"/>
                <w:szCs w:val="18"/>
              </w:rPr>
              <w:t xml:space="preserve">Projects Commissioning by </w:t>
            </w:r>
            <w:r w:rsidR="001E68A7">
              <w:rPr>
                <w:sz w:val="18"/>
                <w:szCs w:val="18"/>
              </w:rPr>
              <w:t xml:space="preserve">Arch Bishop </w:t>
            </w:r>
            <w:r w:rsidR="00D2105F">
              <w:rPr>
                <w:sz w:val="18"/>
                <w:szCs w:val="18"/>
              </w:rPr>
              <w:t xml:space="preserve">of Tororo Arch Diocese </w:t>
            </w:r>
          </w:p>
        </w:tc>
        <w:tc>
          <w:tcPr>
            <w:tcW w:w="293" w:type="dxa"/>
            <w:tcBorders>
              <w:left w:val="thinThickSmallGap" w:sz="24" w:space="0" w:color="auto"/>
            </w:tcBorders>
          </w:tcPr>
          <w:p w14:paraId="7E1342B6" w14:textId="77777777" w:rsidR="00F62737" w:rsidRPr="00F9685C" w:rsidRDefault="00F62737" w:rsidP="00F9685C">
            <w:pPr>
              <w:pStyle w:val="Header"/>
              <w:tabs>
                <w:tab w:val="clear" w:pos="4153"/>
                <w:tab w:val="clear" w:pos="8306"/>
                <w:tab w:val="left" w:pos="5529"/>
              </w:tabs>
              <w:jc w:val="both"/>
              <w:rPr>
                <w:sz w:val="18"/>
                <w:szCs w:val="18"/>
              </w:rPr>
            </w:pPr>
          </w:p>
        </w:tc>
        <w:tc>
          <w:tcPr>
            <w:tcW w:w="294" w:type="dxa"/>
          </w:tcPr>
          <w:p w14:paraId="43F33275" w14:textId="77777777" w:rsidR="00F62737" w:rsidRPr="00F9685C" w:rsidRDefault="00F62737" w:rsidP="00F9685C">
            <w:pPr>
              <w:pStyle w:val="Header"/>
              <w:tabs>
                <w:tab w:val="clear" w:pos="4153"/>
                <w:tab w:val="clear" w:pos="8306"/>
                <w:tab w:val="left" w:pos="5529"/>
              </w:tabs>
              <w:jc w:val="both"/>
              <w:rPr>
                <w:sz w:val="18"/>
                <w:szCs w:val="18"/>
              </w:rPr>
            </w:pPr>
          </w:p>
        </w:tc>
        <w:tc>
          <w:tcPr>
            <w:tcW w:w="351" w:type="dxa"/>
          </w:tcPr>
          <w:p w14:paraId="63E39389" w14:textId="77777777" w:rsidR="00F62737" w:rsidRPr="00F9685C" w:rsidRDefault="00F62737" w:rsidP="00F9685C">
            <w:pPr>
              <w:pStyle w:val="Header"/>
              <w:tabs>
                <w:tab w:val="clear" w:pos="4153"/>
                <w:tab w:val="clear" w:pos="8306"/>
                <w:tab w:val="left" w:pos="5529"/>
              </w:tabs>
              <w:jc w:val="both"/>
              <w:rPr>
                <w:sz w:val="18"/>
                <w:szCs w:val="18"/>
              </w:rPr>
            </w:pPr>
          </w:p>
        </w:tc>
        <w:tc>
          <w:tcPr>
            <w:tcW w:w="351" w:type="dxa"/>
            <w:tcBorders>
              <w:right w:val="thinThickSmallGap" w:sz="24" w:space="0" w:color="auto"/>
            </w:tcBorders>
          </w:tcPr>
          <w:p w14:paraId="2C9FD13A" w14:textId="77777777" w:rsidR="00F62737" w:rsidRPr="00F9685C" w:rsidRDefault="00F62737" w:rsidP="00F9685C">
            <w:pPr>
              <w:pStyle w:val="Header"/>
              <w:tabs>
                <w:tab w:val="clear" w:pos="4153"/>
                <w:tab w:val="clear" w:pos="8306"/>
                <w:tab w:val="left" w:pos="5529"/>
              </w:tabs>
              <w:jc w:val="both"/>
              <w:rPr>
                <w:sz w:val="18"/>
                <w:szCs w:val="18"/>
              </w:rPr>
            </w:pPr>
          </w:p>
        </w:tc>
        <w:tc>
          <w:tcPr>
            <w:tcW w:w="351" w:type="dxa"/>
            <w:tcBorders>
              <w:left w:val="thinThickSmallGap" w:sz="24" w:space="0" w:color="auto"/>
            </w:tcBorders>
          </w:tcPr>
          <w:p w14:paraId="0A2A6B7A" w14:textId="77777777" w:rsidR="00F62737" w:rsidRPr="00F9685C" w:rsidRDefault="00F62737" w:rsidP="00F9685C">
            <w:pPr>
              <w:pStyle w:val="Header"/>
              <w:tabs>
                <w:tab w:val="clear" w:pos="4153"/>
                <w:tab w:val="clear" w:pos="8306"/>
                <w:tab w:val="left" w:pos="5529"/>
              </w:tabs>
              <w:jc w:val="both"/>
              <w:rPr>
                <w:sz w:val="18"/>
                <w:szCs w:val="18"/>
              </w:rPr>
            </w:pPr>
          </w:p>
        </w:tc>
        <w:tc>
          <w:tcPr>
            <w:tcW w:w="351" w:type="dxa"/>
          </w:tcPr>
          <w:p w14:paraId="1869CCCA" w14:textId="77777777" w:rsidR="00F62737" w:rsidRPr="00F9685C" w:rsidRDefault="00F62737" w:rsidP="00F9685C">
            <w:pPr>
              <w:pStyle w:val="Header"/>
              <w:tabs>
                <w:tab w:val="clear" w:pos="4153"/>
                <w:tab w:val="clear" w:pos="8306"/>
                <w:tab w:val="left" w:pos="5529"/>
              </w:tabs>
              <w:jc w:val="both"/>
              <w:rPr>
                <w:sz w:val="18"/>
                <w:szCs w:val="18"/>
              </w:rPr>
            </w:pPr>
          </w:p>
        </w:tc>
        <w:tc>
          <w:tcPr>
            <w:tcW w:w="351" w:type="dxa"/>
          </w:tcPr>
          <w:p w14:paraId="2DE20DF7" w14:textId="77777777" w:rsidR="00F62737" w:rsidRPr="00F9685C" w:rsidRDefault="00F62737" w:rsidP="00F9685C">
            <w:pPr>
              <w:pStyle w:val="Header"/>
              <w:tabs>
                <w:tab w:val="clear" w:pos="4153"/>
                <w:tab w:val="clear" w:pos="8306"/>
                <w:tab w:val="left" w:pos="5529"/>
              </w:tabs>
              <w:jc w:val="both"/>
              <w:rPr>
                <w:sz w:val="18"/>
                <w:szCs w:val="18"/>
              </w:rPr>
            </w:pPr>
          </w:p>
        </w:tc>
        <w:tc>
          <w:tcPr>
            <w:tcW w:w="351" w:type="dxa"/>
            <w:tcBorders>
              <w:right w:val="thinThickSmallGap" w:sz="24" w:space="0" w:color="auto"/>
            </w:tcBorders>
          </w:tcPr>
          <w:p w14:paraId="543E997E" w14:textId="77777777" w:rsidR="00F62737" w:rsidRPr="00F9685C" w:rsidRDefault="00F62737" w:rsidP="00F9685C">
            <w:pPr>
              <w:pStyle w:val="Header"/>
              <w:tabs>
                <w:tab w:val="clear" w:pos="4153"/>
                <w:tab w:val="clear" w:pos="8306"/>
                <w:tab w:val="left" w:pos="5529"/>
              </w:tabs>
              <w:jc w:val="both"/>
              <w:rPr>
                <w:sz w:val="18"/>
                <w:szCs w:val="18"/>
              </w:rPr>
            </w:pPr>
          </w:p>
        </w:tc>
        <w:tc>
          <w:tcPr>
            <w:tcW w:w="351" w:type="dxa"/>
            <w:tcBorders>
              <w:left w:val="thinThickSmallGap" w:sz="24" w:space="0" w:color="auto"/>
            </w:tcBorders>
          </w:tcPr>
          <w:p w14:paraId="00934BAC"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2DCAB13E"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53FE745C"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63C2D4C9"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4469FFA2"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3180B0CF"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310BCF90"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2D26A367"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3E5762F6"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397C4837"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6FEB3F71"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2EEDCD9C"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73F5A160"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313CD98F"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shd w:val="clear" w:color="auto" w:fill="002060"/>
          </w:tcPr>
          <w:p w14:paraId="06731C31"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090D4418"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5CF9FA59"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7D0619EB"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6E1D5AA8"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772BDCD5"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68C3D6AE"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shd w:val="clear" w:color="auto" w:fill="FFFFFF"/>
          </w:tcPr>
          <w:p w14:paraId="3C0FC26E"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43A2BB0C"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54EE80F8" w14:textId="77777777" w:rsidR="00F62737" w:rsidRPr="00F9685C" w:rsidRDefault="00F62737" w:rsidP="00F9685C">
            <w:pPr>
              <w:pStyle w:val="Header"/>
              <w:tabs>
                <w:tab w:val="clear" w:pos="4153"/>
                <w:tab w:val="clear" w:pos="8306"/>
                <w:tab w:val="left" w:pos="5529"/>
              </w:tabs>
              <w:jc w:val="both"/>
              <w:rPr>
                <w:sz w:val="18"/>
                <w:szCs w:val="18"/>
              </w:rPr>
            </w:pPr>
          </w:p>
        </w:tc>
      </w:tr>
      <w:tr w:rsidR="00F62737" w:rsidRPr="00D3568C" w14:paraId="5AACEAAC" w14:textId="77777777" w:rsidTr="00F9685C">
        <w:tc>
          <w:tcPr>
            <w:tcW w:w="250" w:type="dxa"/>
          </w:tcPr>
          <w:p w14:paraId="2B17AA70" w14:textId="77777777" w:rsidR="00F62737" w:rsidRPr="00F9685C" w:rsidRDefault="00A71076" w:rsidP="00F9685C">
            <w:pPr>
              <w:pStyle w:val="Header"/>
              <w:tabs>
                <w:tab w:val="clear" w:pos="4153"/>
                <w:tab w:val="clear" w:pos="8306"/>
                <w:tab w:val="left" w:pos="5529"/>
              </w:tabs>
              <w:jc w:val="both"/>
              <w:rPr>
                <w:sz w:val="18"/>
                <w:szCs w:val="18"/>
              </w:rPr>
            </w:pPr>
            <w:r w:rsidRPr="00F9685C">
              <w:rPr>
                <w:sz w:val="18"/>
                <w:szCs w:val="18"/>
              </w:rPr>
              <w:t>20</w:t>
            </w:r>
          </w:p>
        </w:tc>
        <w:tc>
          <w:tcPr>
            <w:tcW w:w="1442" w:type="dxa"/>
            <w:gridSpan w:val="2"/>
            <w:tcBorders>
              <w:right w:val="thinThickSmallGap" w:sz="24" w:space="0" w:color="auto"/>
            </w:tcBorders>
          </w:tcPr>
          <w:p w14:paraId="45F266D9" w14:textId="77777777" w:rsidR="00F62737" w:rsidRPr="00F9685C" w:rsidRDefault="000873CB" w:rsidP="00F9685C">
            <w:pPr>
              <w:pStyle w:val="Header"/>
              <w:tabs>
                <w:tab w:val="clear" w:pos="4153"/>
                <w:tab w:val="clear" w:pos="8306"/>
                <w:tab w:val="left" w:pos="5529"/>
              </w:tabs>
              <w:jc w:val="both"/>
              <w:rPr>
                <w:sz w:val="18"/>
                <w:szCs w:val="18"/>
              </w:rPr>
            </w:pPr>
            <w:r>
              <w:rPr>
                <w:sz w:val="18"/>
                <w:szCs w:val="18"/>
              </w:rPr>
              <w:t>3</w:t>
            </w:r>
            <w:r w:rsidR="005D5617" w:rsidRPr="00F9685C">
              <w:rPr>
                <w:sz w:val="18"/>
                <w:szCs w:val="18"/>
                <w:vertAlign w:val="superscript"/>
              </w:rPr>
              <w:t>nd</w:t>
            </w:r>
            <w:r w:rsidR="005D5617" w:rsidRPr="00F9685C">
              <w:rPr>
                <w:sz w:val="18"/>
                <w:szCs w:val="18"/>
              </w:rPr>
              <w:t xml:space="preserve"> </w:t>
            </w:r>
            <w:r w:rsidR="001E68A7">
              <w:rPr>
                <w:sz w:val="18"/>
                <w:szCs w:val="18"/>
              </w:rPr>
              <w:t>Visit by funder</w:t>
            </w:r>
          </w:p>
        </w:tc>
        <w:tc>
          <w:tcPr>
            <w:tcW w:w="293" w:type="dxa"/>
            <w:tcBorders>
              <w:left w:val="thinThickSmallGap" w:sz="24" w:space="0" w:color="auto"/>
            </w:tcBorders>
          </w:tcPr>
          <w:p w14:paraId="7F607CB4" w14:textId="77777777" w:rsidR="00F62737" w:rsidRPr="00F9685C" w:rsidRDefault="00F62737" w:rsidP="00F9685C">
            <w:pPr>
              <w:pStyle w:val="Header"/>
              <w:tabs>
                <w:tab w:val="clear" w:pos="4153"/>
                <w:tab w:val="clear" w:pos="8306"/>
                <w:tab w:val="left" w:pos="5529"/>
              </w:tabs>
              <w:jc w:val="both"/>
              <w:rPr>
                <w:sz w:val="18"/>
                <w:szCs w:val="18"/>
              </w:rPr>
            </w:pPr>
          </w:p>
        </w:tc>
        <w:tc>
          <w:tcPr>
            <w:tcW w:w="294" w:type="dxa"/>
          </w:tcPr>
          <w:p w14:paraId="339CF87B" w14:textId="77777777" w:rsidR="00F62737" w:rsidRPr="00F9685C" w:rsidRDefault="00F62737" w:rsidP="00F9685C">
            <w:pPr>
              <w:pStyle w:val="Header"/>
              <w:tabs>
                <w:tab w:val="clear" w:pos="4153"/>
                <w:tab w:val="clear" w:pos="8306"/>
                <w:tab w:val="left" w:pos="5529"/>
              </w:tabs>
              <w:jc w:val="both"/>
              <w:rPr>
                <w:sz w:val="18"/>
                <w:szCs w:val="18"/>
              </w:rPr>
            </w:pPr>
          </w:p>
        </w:tc>
        <w:tc>
          <w:tcPr>
            <w:tcW w:w="351" w:type="dxa"/>
          </w:tcPr>
          <w:p w14:paraId="27F56086" w14:textId="77777777" w:rsidR="00F62737" w:rsidRPr="00F9685C" w:rsidRDefault="00F62737" w:rsidP="00F9685C">
            <w:pPr>
              <w:pStyle w:val="Header"/>
              <w:tabs>
                <w:tab w:val="clear" w:pos="4153"/>
                <w:tab w:val="clear" w:pos="8306"/>
                <w:tab w:val="left" w:pos="5529"/>
              </w:tabs>
              <w:jc w:val="both"/>
              <w:rPr>
                <w:sz w:val="18"/>
                <w:szCs w:val="18"/>
              </w:rPr>
            </w:pPr>
          </w:p>
        </w:tc>
        <w:tc>
          <w:tcPr>
            <w:tcW w:w="351" w:type="dxa"/>
            <w:tcBorders>
              <w:right w:val="thinThickSmallGap" w:sz="24" w:space="0" w:color="auto"/>
            </w:tcBorders>
          </w:tcPr>
          <w:p w14:paraId="0B84C65B" w14:textId="77777777" w:rsidR="00F62737" w:rsidRPr="00F9685C" w:rsidRDefault="00F62737" w:rsidP="00F9685C">
            <w:pPr>
              <w:pStyle w:val="Header"/>
              <w:tabs>
                <w:tab w:val="clear" w:pos="4153"/>
                <w:tab w:val="clear" w:pos="8306"/>
                <w:tab w:val="left" w:pos="5529"/>
              </w:tabs>
              <w:jc w:val="both"/>
              <w:rPr>
                <w:sz w:val="18"/>
                <w:szCs w:val="18"/>
              </w:rPr>
            </w:pPr>
          </w:p>
        </w:tc>
        <w:tc>
          <w:tcPr>
            <w:tcW w:w="351" w:type="dxa"/>
            <w:tcBorders>
              <w:left w:val="thinThickSmallGap" w:sz="24" w:space="0" w:color="auto"/>
            </w:tcBorders>
          </w:tcPr>
          <w:p w14:paraId="7FBA4415" w14:textId="77777777" w:rsidR="00F62737" w:rsidRPr="00F9685C" w:rsidRDefault="00F62737" w:rsidP="00F9685C">
            <w:pPr>
              <w:pStyle w:val="Header"/>
              <w:tabs>
                <w:tab w:val="clear" w:pos="4153"/>
                <w:tab w:val="clear" w:pos="8306"/>
                <w:tab w:val="left" w:pos="5529"/>
              </w:tabs>
              <w:jc w:val="both"/>
              <w:rPr>
                <w:sz w:val="18"/>
                <w:szCs w:val="18"/>
              </w:rPr>
            </w:pPr>
          </w:p>
        </w:tc>
        <w:tc>
          <w:tcPr>
            <w:tcW w:w="351" w:type="dxa"/>
          </w:tcPr>
          <w:p w14:paraId="27D2CE38" w14:textId="77777777" w:rsidR="00F62737" w:rsidRPr="00F9685C" w:rsidRDefault="00F62737" w:rsidP="00F9685C">
            <w:pPr>
              <w:pStyle w:val="Header"/>
              <w:tabs>
                <w:tab w:val="clear" w:pos="4153"/>
                <w:tab w:val="clear" w:pos="8306"/>
                <w:tab w:val="left" w:pos="5529"/>
              </w:tabs>
              <w:jc w:val="both"/>
              <w:rPr>
                <w:sz w:val="18"/>
                <w:szCs w:val="18"/>
              </w:rPr>
            </w:pPr>
          </w:p>
        </w:tc>
        <w:tc>
          <w:tcPr>
            <w:tcW w:w="351" w:type="dxa"/>
          </w:tcPr>
          <w:p w14:paraId="5D3E0618" w14:textId="77777777" w:rsidR="00F62737" w:rsidRPr="00F9685C" w:rsidRDefault="00F62737" w:rsidP="00F9685C">
            <w:pPr>
              <w:pStyle w:val="Header"/>
              <w:tabs>
                <w:tab w:val="clear" w:pos="4153"/>
                <w:tab w:val="clear" w:pos="8306"/>
                <w:tab w:val="left" w:pos="5529"/>
              </w:tabs>
              <w:jc w:val="both"/>
              <w:rPr>
                <w:sz w:val="18"/>
                <w:szCs w:val="18"/>
              </w:rPr>
            </w:pPr>
          </w:p>
        </w:tc>
        <w:tc>
          <w:tcPr>
            <w:tcW w:w="351" w:type="dxa"/>
            <w:tcBorders>
              <w:right w:val="thinThickSmallGap" w:sz="24" w:space="0" w:color="auto"/>
            </w:tcBorders>
          </w:tcPr>
          <w:p w14:paraId="2F7CB910" w14:textId="77777777" w:rsidR="00F62737" w:rsidRPr="00F9685C" w:rsidRDefault="00F62737" w:rsidP="00F9685C">
            <w:pPr>
              <w:pStyle w:val="Header"/>
              <w:tabs>
                <w:tab w:val="clear" w:pos="4153"/>
                <w:tab w:val="clear" w:pos="8306"/>
                <w:tab w:val="left" w:pos="5529"/>
              </w:tabs>
              <w:jc w:val="both"/>
              <w:rPr>
                <w:sz w:val="18"/>
                <w:szCs w:val="18"/>
              </w:rPr>
            </w:pPr>
          </w:p>
        </w:tc>
        <w:tc>
          <w:tcPr>
            <w:tcW w:w="351" w:type="dxa"/>
            <w:tcBorders>
              <w:left w:val="thinThickSmallGap" w:sz="24" w:space="0" w:color="auto"/>
            </w:tcBorders>
          </w:tcPr>
          <w:p w14:paraId="5ED45554"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12DA7267"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616388B2"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4280061B"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447713CC"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273F58B8"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443B5BFE"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3444EE40"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5374D1F5"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43A7937F"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0ED253C5"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35E45DDF"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14F1FB6C"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224715AF"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1C179DF0"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5112BEFA"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57355EE6"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358694D7"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0708DC8B"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7A016B34"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237A9843"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shd w:val="clear" w:color="auto" w:fill="002060"/>
          </w:tcPr>
          <w:p w14:paraId="31300B3F"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1B2C3F9D"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0B9127B4" w14:textId="77777777" w:rsidR="00F62737" w:rsidRPr="00F9685C" w:rsidRDefault="00F62737" w:rsidP="00F9685C">
            <w:pPr>
              <w:pStyle w:val="Header"/>
              <w:tabs>
                <w:tab w:val="clear" w:pos="4153"/>
                <w:tab w:val="clear" w:pos="8306"/>
                <w:tab w:val="left" w:pos="5529"/>
              </w:tabs>
              <w:jc w:val="both"/>
              <w:rPr>
                <w:sz w:val="18"/>
                <w:szCs w:val="18"/>
              </w:rPr>
            </w:pPr>
          </w:p>
        </w:tc>
      </w:tr>
      <w:tr w:rsidR="00FC2453" w:rsidRPr="00D3568C" w14:paraId="387803F0" w14:textId="77777777" w:rsidTr="00F9685C">
        <w:tc>
          <w:tcPr>
            <w:tcW w:w="250" w:type="dxa"/>
          </w:tcPr>
          <w:p w14:paraId="36B3B0DC" w14:textId="77777777" w:rsidR="00FC2453" w:rsidRPr="00F9685C" w:rsidRDefault="00A71076" w:rsidP="00F9685C">
            <w:pPr>
              <w:pStyle w:val="Header"/>
              <w:tabs>
                <w:tab w:val="clear" w:pos="4153"/>
                <w:tab w:val="clear" w:pos="8306"/>
                <w:tab w:val="left" w:pos="5529"/>
              </w:tabs>
              <w:jc w:val="both"/>
              <w:rPr>
                <w:sz w:val="18"/>
                <w:szCs w:val="18"/>
              </w:rPr>
            </w:pPr>
            <w:r w:rsidRPr="00F9685C">
              <w:rPr>
                <w:sz w:val="18"/>
                <w:szCs w:val="18"/>
              </w:rPr>
              <w:t>21</w:t>
            </w:r>
          </w:p>
        </w:tc>
        <w:tc>
          <w:tcPr>
            <w:tcW w:w="1442" w:type="dxa"/>
            <w:gridSpan w:val="2"/>
            <w:tcBorders>
              <w:right w:val="thinThickSmallGap" w:sz="24" w:space="0" w:color="auto"/>
            </w:tcBorders>
          </w:tcPr>
          <w:p w14:paraId="2694C2BD" w14:textId="77777777" w:rsidR="00FC2453" w:rsidRPr="00F9685C" w:rsidRDefault="00FC2453" w:rsidP="00F9685C">
            <w:pPr>
              <w:pStyle w:val="Header"/>
              <w:tabs>
                <w:tab w:val="clear" w:pos="4153"/>
                <w:tab w:val="clear" w:pos="8306"/>
                <w:tab w:val="left" w:pos="5529"/>
              </w:tabs>
              <w:jc w:val="both"/>
              <w:rPr>
                <w:sz w:val="18"/>
                <w:szCs w:val="18"/>
              </w:rPr>
            </w:pPr>
            <w:r w:rsidRPr="00F9685C">
              <w:rPr>
                <w:sz w:val="18"/>
                <w:szCs w:val="18"/>
              </w:rPr>
              <w:t xml:space="preserve">Initiation of School activities </w:t>
            </w:r>
          </w:p>
        </w:tc>
        <w:tc>
          <w:tcPr>
            <w:tcW w:w="293" w:type="dxa"/>
            <w:tcBorders>
              <w:left w:val="thinThickSmallGap" w:sz="24" w:space="0" w:color="auto"/>
            </w:tcBorders>
          </w:tcPr>
          <w:p w14:paraId="33FF85D5" w14:textId="77777777" w:rsidR="00FC2453" w:rsidRPr="00F9685C" w:rsidRDefault="00FC2453" w:rsidP="00F9685C">
            <w:pPr>
              <w:pStyle w:val="Header"/>
              <w:tabs>
                <w:tab w:val="clear" w:pos="4153"/>
                <w:tab w:val="clear" w:pos="8306"/>
                <w:tab w:val="left" w:pos="5529"/>
              </w:tabs>
              <w:jc w:val="both"/>
              <w:rPr>
                <w:sz w:val="18"/>
                <w:szCs w:val="18"/>
              </w:rPr>
            </w:pPr>
          </w:p>
        </w:tc>
        <w:tc>
          <w:tcPr>
            <w:tcW w:w="294" w:type="dxa"/>
          </w:tcPr>
          <w:p w14:paraId="6CBE068E" w14:textId="77777777" w:rsidR="00FC2453" w:rsidRPr="00F9685C" w:rsidRDefault="00FC2453" w:rsidP="00F9685C">
            <w:pPr>
              <w:pStyle w:val="Header"/>
              <w:tabs>
                <w:tab w:val="clear" w:pos="4153"/>
                <w:tab w:val="clear" w:pos="8306"/>
                <w:tab w:val="left" w:pos="5529"/>
              </w:tabs>
              <w:jc w:val="both"/>
              <w:rPr>
                <w:sz w:val="18"/>
                <w:szCs w:val="18"/>
              </w:rPr>
            </w:pPr>
          </w:p>
        </w:tc>
        <w:tc>
          <w:tcPr>
            <w:tcW w:w="351" w:type="dxa"/>
          </w:tcPr>
          <w:p w14:paraId="510E6F0B" w14:textId="77777777" w:rsidR="00FC2453" w:rsidRPr="00F9685C" w:rsidRDefault="00FC2453" w:rsidP="00F9685C">
            <w:pPr>
              <w:pStyle w:val="Header"/>
              <w:tabs>
                <w:tab w:val="clear" w:pos="4153"/>
                <w:tab w:val="clear" w:pos="8306"/>
                <w:tab w:val="left" w:pos="5529"/>
              </w:tabs>
              <w:jc w:val="both"/>
              <w:rPr>
                <w:sz w:val="18"/>
                <w:szCs w:val="18"/>
              </w:rPr>
            </w:pPr>
          </w:p>
        </w:tc>
        <w:tc>
          <w:tcPr>
            <w:tcW w:w="351" w:type="dxa"/>
            <w:tcBorders>
              <w:right w:val="thinThickSmallGap" w:sz="24" w:space="0" w:color="auto"/>
            </w:tcBorders>
          </w:tcPr>
          <w:p w14:paraId="31C6E3C5" w14:textId="77777777" w:rsidR="00FC2453" w:rsidRPr="00F9685C" w:rsidRDefault="00FC2453" w:rsidP="00F9685C">
            <w:pPr>
              <w:pStyle w:val="Header"/>
              <w:tabs>
                <w:tab w:val="clear" w:pos="4153"/>
                <w:tab w:val="clear" w:pos="8306"/>
                <w:tab w:val="left" w:pos="5529"/>
              </w:tabs>
              <w:jc w:val="both"/>
              <w:rPr>
                <w:sz w:val="18"/>
                <w:szCs w:val="18"/>
              </w:rPr>
            </w:pPr>
          </w:p>
        </w:tc>
        <w:tc>
          <w:tcPr>
            <w:tcW w:w="351" w:type="dxa"/>
            <w:tcBorders>
              <w:left w:val="thinThickSmallGap" w:sz="24" w:space="0" w:color="auto"/>
            </w:tcBorders>
          </w:tcPr>
          <w:p w14:paraId="361CD030" w14:textId="77777777" w:rsidR="00FC2453" w:rsidRPr="00F9685C" w:rsidRDefault="00FC2453" w:rsidP="00F9685C">
            <w:pPr>
              <w:pStyle w:val="Header"/>
              <w:tabs>
                <w:tab w:val="clear" w:pos="4153"/>
                <w:tab w:val="clear" w:pos="8306"/>
                <w:tab w:val="left" w:pos="5529"/>
              </w:tabs>
              <w:jc w:val="both"/>
              <w:rPr>
                <w:sz w:val="18"/>
                <w:szCs w:val="18"/>
              </w:rPr>
            </w:pPr>
          </w:p>
        </w:tc>
        <w:tc>
          <w:tcPr>
            <w:tcW w:w="351" w:type="dxa"/>
          </w:tcPr>
          <w:p w14:paraId="0A6B9031" w14:textId="77777777" w:rsidR="00FC2453" w:rsidRPr="00F9685C" w:rsidRDefault="00FC2453" w:rsidP="00F9685C">
            <w:pPr>
              <w:pStyle w:val="Header"/>
              <w:tabs>
                <w:tab w:val="clear" w:pos="4153"/>
                <w:tab w:val="clear" w:pos="8306"/>
                <w:tab w:val="left" w:pos="5529"/>
              </w:tabs>
              <w:jc w:val="both"/>
              <w:rPr>
                <w:sz w:val="18"/>
                <w:szCs w:val="18"/>
              </w:rPr>
            </w:pPr>
          </w:p>
        </w:tc>
        <w:tc>
          <w:tcPr>
            <w:tcW w:w="351" w:type="dxa"/>
          </w:tcPr>
          <w:p w14:paraId="5B87579B" w14:textId="77777777" w:rsidR="00FC2453" w:rsidRPr="00F9685C" w:rsidRDefault="00FC2453" w:rsidP="00F9685C">
            <w:pPr>
              <w:pStyle w:val="Header"/>
              <w:tabs>
                <w:tab w:val="clear" w:pos="4153"/>
                <w:tab w:val="clear" w:pos="8306"/>
                <w:tab w:val="left" w:pos="5529"/>
              </w:tabs>
              <w:jc w:val="both"/>
              <w:rPr>
                <w:sz w:val="18"/>
                <w:szCs w:val="18"/>
              </w:rPr>
            </w:pPr>
          </w:p>
        </w:tc>
        <w:tc>
          <w:tcPr>
            <w:tcW w:w="351" w:type="dxa"/>
            <w:tcBorders>
              <w:right w:val="thinThickSmallGap" w:sz="24" w:space="0" w:color="auto"/>
            </w:tcBorders>
          </w:tcPr>
          <w:p w14:paraId="7238AACD" w14:textId="77777777" w:rsidR="00FC2453" w:rsidRPr="00F9685C" w:rsidRDefault="00FC2453" w:rsidP="00F9685C">
            <w:pPr>
              <w:pStyle w:val="Header"/>
              <w:tabs>
                <w:tab w:val="clear" w:pos="4153"/>
                <w:tab w:val="clear" w:pos="8306"/>
                <w:tab w:val="left" w:pos="5529"/>
              </w:tabs>
              <w:jc w:val="both"/>
              <w:rPr>
                <w:sz w:val="18"/>
                <w:szCs w:val="18"/>
              </w:rPr>
            </w:pPr>
          </w:p>
        </w:tc>
        <w:tc>
          <w:tcPr>
            <w:tcW w:w="351" w:type="dxa"/>
            <w:tcBorders>
              <w:left w:val="thinThickSmallGap" w:sz="24" w:space="0" w:color="auto"/>
            </w:tcBorders>
          </w:tcPr>
          <w:p w14:paraId="02FD5DFB" w14:textId="77777777" w:rsidR="00FC2453" w:rsidRPr="00F9685C" w:rsidRDefault="00FC2453" w:rsidP="00F9685C">
            <w:pPr>
              <w:pStyle w:val="Header"/>
              <w:tabs>
                <w:tab w:val="clear" w:pos="4153"/>
                <w:tab w:val="clear" w:pos="8306"/>
                <w:tab w:val="left" w:pos="5529"/>
              </w:tabs>
              <w:jc w:val="both"/>
              <w:rPr>
                <w:sz w:val="18"/>
                <w:szCs w:val="18"/>
              </w:rPr>
            </w:pPr>
          </w:p>
        </w:tc>
        <w:tc>
          <w:tcPr>
            <w:tcW w:w="400" w:type="dxa"/>
          </w:tcPr>
          <w:p w14:paraId="4D0B220D" w14:textId="77777777" w:rsidR="00FC2453" w:rsidRPr="00F9685C" w:rsidRDefault="00FC2453" w:rsidP="00F9685C">
            <w:pPr>
              <w:pStyle w:val="Header"/>
              <w:tabs>
                <w:tab w:val="clear" w:pos="4153"/>
                <w:tab w:val="clear" w:pos="8306"/>
                <w:tab w:val="left" w:pos="5529"/>
              </w:tabs>
              <w:jc w:val="both"/>
              <w:rPr>
                <w:sz w:val="18"/>
                <w:szCs w:val="18"/>
              </w:rPr>
            </w:pPr>
          </w:p>
        </w:tc>
        <w:tc>
          <w:tcPr>
            <w:tcW w:w="400" w:type="dxa"/>
          </w:tcPr>
          <w:p w14:paraId="3F262B96" w14:textId="77777777" w:rsidR="00FC2453" w:rsidRPr="00F9685C" w:rsidRDefault="00FC2453"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3662E253" w14:textId="77777777" w:rsidR="00FC2453" w:rsidRPr="00F9685C" w:rsidRDefault="00FC2453"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0A9152E9" w14:textId="77777777" w:rsidR="00FC2453" w:rsidRPr="00F9685C" w:rsidRDefault="00FC2453" w:rsidP="00F9685C">
            <w:pPr>
              <w:pStyle w:val="Header"/>
              <w:tabs>
                <w:tab w:val="clear" w:pos="4153"/>
                <w:tab w:val="clear" w:pos="8306"/>
                <w:tab w:val="left" w:pos="5529"/>
              </w:tabs>
              <w:jc w:val="both"/>
              <w:rPr>
                <w:sz w:val="18"/>
                <w:szCs w:val="18"/>
              </w:rPr>
            </w:pPr>
          </w:p>
        </w:tc>
        <w:tc>
          <w:tcPr>
            <w:tcW w:w="400" w:type="dxa"/>
          </w:tcPr>
          <w:p w14:paraId="04267670" w14:textId="77777777" w:rsidR="00FC2453" w:rsidRPr="00F9685C" w:rsidRDefault="00FC2453" w:rsidP="00F9685C">
            <w:pPr>
              <w:pStyle w:val="Header"/>
              <w:tabs>
                <w:tab w:val="clear" w:pos="4153"/>
                <w:tab w:val="clear" w:pos="8306"/>
                <w:tab w:val="left" w:pos="5529"/>
              </w:tabs>
              <w:jc w:val="both"/>
              <w:rPr>
                <w:sz w:val="18"/>
                <w:szCs w:val="18"/>
              </w:rPr>
            </w:pPr>
          </w:p>
        </w:tc>
        <w:tc>
          <w:tcPr>
            <w:tcW w:w="400" w:type="dxa"/>
          </w:tcPr>
          <w:p w14:paraId="529A463B" w14:textId="77777777" w:rsidR="00FC2453" w:rsidRPr="00F9685C" w:rsidRDefault="00FC2453"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03853156" w14:textId="77777777" w:rsidR="00FC2453" w:rsidRPr="00F9685C" w:rsidRDefault="00FC2453"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27C252F0" w14:textId="77777777" w:rsidR="00FC2453" w:rsidRPr="00F9685C" w:rsidRDefault="00FC2453" w:rsidP="00F9685C">
            <w:pPr>
              <w:pStyle w:val="Header"/>
              <w:tabs>
                <w:tab w:val="clear" w:pos="4153"/>
                <w:tab w:val="clear" w:pos="8306"/>
                <w:tab w:val="left" w:pos="5529"/>
              </w:tabs>
              <w:jc w:val="both"/>
              <w:rPr>
                <w:sz w:val="18"/>
                <w:szCs w:val="18"/>
              </w:rPr>
            </w:pPr>
          </w:p>
        </w:tc>
        <w:tc>
          <w:tcPr>
            <w:tcW w:w="400" w:type="dxa"/>
          </w:tcPr>
          <w:p w14:paraId="64F4787C" w14:textId="77777777" w:rsidR="00FC2453" w:rsidRPr="00F9685C" w:rsidRDefault="00FC2453" w:rsidP="00F9685C">
            <w:pPr>
              <w:pStyle w:val="Header"/>
              <w:tabs>
                <w:tab w:val="clear" w:pos="4153"/>
                <w:tab w:val="clear" w:pos="8306"/>
                <w:tab w:val="left" w:pos="5529"/>
              </w:tabs>
              <w:jc w:val="both"/>
              <w:rPr>
                <w:sz w:val="18"/>
                <w:szCs w:val="18"/>
              </w:rPr>
            </w:pPr>
          </w:p>
        </w:tc>
        <w:tc>
          <w:tcPr>
            <w:tcW w:w="400" w:type="dxa"/>
          </w:tcPr>
          <w:p w14:paraId="11BF08D6" w14:textId="77777777" w:rsidR="00FC2453" w:rsidRPr="00F9685C" w:rsidRDefault="00FC2453"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68C2C0C6" w14:textId="77777777" w:rsidR="00FC2453" w:rsidRPr="00F9685C" w:rsidRDefault="00FC2453"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126A4D44" w14:textId="77777777" w:rsidR="00FC2453" w:rsidRPr="00F9685C" w:rsidRDefault="00FC2453" w:rsidP="00F9685C">
            <w:pPr>
              <w:pStyle w:val="Header"/>
              <w:tabs>
                <w:tab w:val="clear" w:pos="4153"/>
                <w:tab w:val="clear" w:pos="8306"/>
                <w:tab w:val="left" w:pos="5529"/>
              </w:tabs>
              <w:jc w:val="both"/>
              <w:rPr>
                <w:sz w:val="18"/>
                <w:szCs w:val="18"/>
              </w:rPr>
            </w:pPr>
          </w:p>
        </w:tc>
        <w:tc>
          <w:tcPr>
            <w:tcW w:w="400" w:type="dxa"/>
          </w:tcPr>
          <w:p w14:paraId="1322DB4F" w14:textId="77777777" w:rsidR="00FC2453" w:rsidRPr="00F9685C" w:rsidRDefault="00FC2453" w:rsidP="00F9685C">
            <w:pPr>
              <w:pStyle w:val="Header"/>
              <w:tabs>
                <w:tab w:val="clear" w:pos="4153"/>
                <w:tab w:val="clear" w:pos="8306"/>
                <w:tab w:val="left" w:pos="5529"/>
              </w:tabs>
              <w:jc w:val="both"/>
              <w:rPr>
                <w:sz w:val="18"/>
                <w:szCs w:val="18"/>
              </w:rPr>
            </w:pPr>
          </w:p>
        </w:tc>
        <w:tc>
          <w:tcPr>
            <w:tcW w:w="400" w:type="dxa"/>
          </w:tcPr>
          <w:p w14:paraId="3B44229E" w14:textId="77777777" w:rsidR="00FC2453" w:rsidRPr="00F9685C" w:rsidRDefault="00FC2453"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3FF0D4BA" w14:textId="77777777" w:rsidR="00FC2453" w:rsidRPr="00F9685C" w:rsidRDefault="00FC2453"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shd w:val="clear" w:color="auto" w:fill="002060"/>
          </w:tcPr>
          <w:p w14:paraId="151DA86F" w14:textId="77777777" w:rsidR="00FC2453" w:rsidRPr="00F9685C" w:rsidRDefault="00FC2453" w:rsidP="00F9685C">
            <w:pPr>
              <w:pStyle w:val="Header"/>
              <w:tabs>
                <w:tab w:val="clear" w:pos="4153"/>
                <w:tab w:val="clear" w:pos="8306"/>
                <w:tab w:val="left" w:pos="5529"/>
              </w:tabs>
              <w:jc w:val="both"/>
              <w:rPr>
                <w:sz w:val="18"/>
                <w:szCs w:val="18"/>
              </w:rPr>
            </w:pPr>
          </w:p>
        </w:tc>
        <w:tc>
          <w:tcPr>
            <w:tcW w:w="400" w:type="dxa"/>
          </w:tcPr>
          <w:p w14:paraId="2DD35B07" w14:textId="77777777" w:rsidR="00FC2453" w:rsidRPr="00F9685C" w:rsidRDefault="00FC2453" w:rsidP="00F9685C">
            <w:pPr>
              <w:pStyle w:val="Header"/>
              <w:tabs>
                <w:tab w:val="clear" w:pos="4153"/>
                <w:tab w:val="clear" w:pos="8306"/>
                <w:tab w:val="left" w:pos="5529"/>
              </w:tabs>
              <w:jc w:val="both"/>
              <w:rPr>
                <w:sz w:val="18"/>
                <w:szCs w:val="18"/>
              </w:rPr>
            </w:pPr>
          </w:p>
        </w:tc>
        <w:tc>
          <w:tcPr>
            <w:tcW w:w="400" w:type="dxa"/>
          </w:tcPr>
          <w:p w14:paraId="2057F7EF" w14:textId="77777777" w:rsidR="00FC2453" w:rsidRPr="00F9685C" w:rsidRDefault="00FC2453"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69CF3DE0" w14:textId="77777777" w:rsidR="00FC2453" w:rsidRPr="00F9685C" w:rsidRDefault="00FC2453"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4E85A11A" w14:textId="77777777" w:rsidR="00FC2453" w:rsidRPr="00F9685C" w:rsidRDefault="00FC2453" w:rsidP="00F9685C">
            <w:pPr>
              <w:pStyle w:val="Header"/>
              <w:tabs>
                <w:tab w:val="clear" w:pos="4153"/>
                <w:tab w:val="clear" w:pos="8306"/>
                <w:tab w:val="left" w:pos="5529"/>
              </w:tabs>
              <w:jc w:val="both"/>
              <w:rPr>
                <w:sz w:val="18"/>
                <w:szCs w:val="18"/>
              </w:rPr>
            </w:pPr>
          </w:p>
        </w:tc>
        <w:tc>
          <w:tcPr>
            <w:tcW w:w="400" w:type="dxa"/>
          </w:tcPr>
          <w:p w14:paraId="77823D68" w14:textId="77777777" w:rsidR="00FC2453" w:rsidRPr="00F9685C" w:rsidRDefault="00FC2453" w:rsidP="00F9685C">
            <w:pPr>
              <w:pStyle w:val="Header"/>
              <w:tabs>
                <w:tab w:val="clear" w:pos="4153"/>
                <w:tab w:val="clear" w:pos="8306"/>
                <w:tab w:val="left" w:pos="5529"/>
              </w:tabs>
              <w:jc w:val="both"/>
              <w:rPr>
                <w:sz w:val="18"/>
                <w:szCs w:val="18"/>
              </w:rPr>
            </w:pPr>
          </w:p>
        </w:tc>
        <w:tc>
          <w:tcPr>
            <w:tcW w:w="400" w:type="dxa"/>
          </w:tcPr>
          <w:p w14:paraId="5A7AAC40" w14:textId="77777777" w:rsidR="00FC2453" w:rsidRPr="00F9685C" w:rsidRDefault="00FC2453" w:rsidP="00F9685C">
            <w:pPr>
              <w:pStyle w:val="Header"/>
              <w:tabs>
                <w:tab w:val="clear" w:pos="4153"/>
                <w:tab w:val="clear" w:pos="8306"/>
                <w:tab w:val="left" w:pos="5529"/>
              </w:tabs>
              <w:jc w:val="both"/>
              <w:rPr>
                <w:sz w:val="18"/>
                <w:szCs w:val="18"/>
              </w:rPr>
            </w:pPr>
          </w:p>
        </w:tc>
        <w:tc>
          <w:tcPr>
            <w:tcW w:w="400" w:type="dxa"/>
          </w:tcPr>
          <w:p w14:paraId="2F2EFBA0" w14:textId="77777777" w:rsidR="00FC2453" w:rsidRPr="00F9685C" w:rsidRDefault="00FC2453" w:rsidP="00F9685C">
            <w:pPr>
              <w:pStyle w:val="Header"/>
              <w:tabs>
                <w:tab w:val="clear" w:pos="4153"/>
                <w:tab w:val="clear" w:pos="8306"/>
                <w:tab w:val="left" w:pos="5529"/>
              </w:tabs>
              <w:jc w:val="both"/>
              <w:rPr>
                <w:sz w:val="18"/>
                <w:szCs w:val="18"/>
              </w:rPr>
            </w:pPr>
          </w:p>
        </w:tc>
      </w:tr>
      <w:tr w:rsidR="00F62737" w:rsidRPr="00D3568C" w14:paraId="0A0A1AD3" w14:textId="77777777" w:rsidTr="00F9685C">
        <w:tc>
          <w:tcPr>
            <w:tcW w:w="250" w:type="dxa"/>
          </w:tcPr>
          <w:p w14:paraId="6F3BEDB8" w14:textId="77777777" w:rsidR="00F62737" w:rsidRPr="00F9685C" w:rsidRDefault="00A71076" w:rsidP="00F9685C">
            <w:pPr>
              <w:pStyle w:val="Header"/>
              <w:tabs>
                <w:tab w:val="clear" w:pos="4153"/>
                <w:tab w:val="clear" w:pos="8306"/>
                <w:tab w:val="left" w:pos="5529"/>
              </w:tabs>
              <w:jc w:val="both"/>
              <w:rPr>
                <w:sz w:val="18"/>
                <w:szCs w:val="18"/>
              </w:rPr>
            </w:pPr>
            <w:r w:rsidRPr="00F9685C">
              <w:rPr>
                <w:sz w:val="18"/>
                <w:szCs w:val="18"/>
              </w:rPr>
              <w:t>22</w:t>
            </w:r>
          </w:p>
        </w:tc>
        <w:tc>
          <w:tcPr>
            <w:tcW w:w="1442" w:type="dxa"/>
            <w:gridSpan w:val="2"/>
            <w:tcBorders>
              <w:right w:val="thinThickSmallGap" w:sz="24" w:space="0" w:color="auto"/>
            </w:tcBorders>
          </w:tcPr>
          <w:p w14:paraId="691B9C62" w14:textId="77777777" w:rsidR="00F62737" w:rsidRPr="00F9685C" w:rsidRDefault="00DF3691" w:rsidP="00F9685C">
            <w:pPr>
              <w:pStyle w:val="Header"/>
              <w:tabs>
                <w:tab w:val="clear" w:pos="4153"/>
                <w:tab w:val="clear" w:pos="8306"/>
                <w:tab w:val="left" w:pos="5529"/>
              </w:tabs>
              <w:jc w:val="both"/>
              <w:rPr>
                <w:sz w:val="18"/>
                <w:szCs w:val="18"/>
              </w:rPr>
            </w:pPr>
            <w:r w:rsidRPr="00F9685C">
              <w:rPr>
                <w:sz w:val="18"/>
                <w:szCs w:val="18"/>
              </w:rPr>
              <w:t xml:space="preserve">Internal Audit Report </w:t>
            </w:r>
          </w:p>
        </w:tc>
        <w:tc>
          <w:tcPr>
            <w:tcW w:w="293" w:type="dxa"/>
            <w:tcBorders>
              <w:left w:val="thinThickSmallGap" w:sz="24" w:space="0" w:color="auto"/>
            </w:tcBorders>
          </w:tcPr>
          <w:p w14:paraId="634B5535" w14:textId="77777777" w:rsidR="00F62737" w:rsidRPr="00F9685C" w:rsidRDefault="00F62737" w:rsidP="00F9685C">
            <w:pPr>
              <w:pStyle w:val="Header"/>
              <w:tabs>
                <w:tab w:val="clear" w:pos="4153"/>
                <w:tab w:val="clear" w:pos="8306"/>
                <w:tab w:val="left" w:pos="5529"/>
              </w:tabs>
              <w:jc w:val="both"/>
              <w:rPr>
                <w:sz w:val="18"/>
                <w:szCs w:val="18"/>
              </w:rPr>
            </w:pPr>
          </w:p>
        </w:tc>
        <w:tc>
          <w:tcPr>
            <w:tcW w:w="294" w:type="dxa"/>
          </w:tcPr>
          <w:p w14:paraId="5C10CAE3" w14:textId="77777777" w:rsidR="00F62737" w:rsidRPr="00F9685C" w:rsidRDefault="00F62737" w:rsidP="00F9685C">
            <w:pPr>
              <w:pStyle w:val="Header"/>
              <w:tabs>
                <w:tab w:val="clear" w:pos="4153"/>
                <w:tab w:val="clear" w:pos="8306"/>
                <w:tab w:val="left" w:pos="5529"/>
              </w:tabs>
              <w:jc w:val="both"/>
              <w:rPr>
                <w:sz w:val="18"/>
                <w:szCs w:val="18"/>
              </w:rPr>
            </w:pPr>
          </w:p>
        </w:tc>
        <w:tc>
          <w:tcPr>
            <w:tcW w:w="351" w:type="dxa"/>
          </w:tcPr>
          <w:p w14:paraId="0B44513E" w14:textId="77777777" w:rsidR="00F62737" w:rsidRPr="00F9685C" w:rsidRDefault="00F62737" w:rsidP="00F9685C">
            <w:pPr>
              <w:pStyle w:val="Header"/>
              <w:tabs>
                <w:tab w:val="clear" w:pos="4153"/>
                <w:tab w:val="clear" w:pos="8306"/>
                <w:tab w:val="left" w:pos="5529"/>
              </w:tabs>
              <w:jc w:val="both"/>
              <w:rPr>
                <w:sz w:val="18"/>
                <w:szCs w:val="18"/>
              </w:rPr>
            </w:pPr>
          </w:p>
        </w:tc>
        <w:tc>
          <w:tcPr>
            <w:tcW w:w="351" w:type="dxa"/>
            <w:tcBorders>
              <w:right w:val="thinThickSmallGap" w:sz="24" w:space="0" w:color="auto"/>
            </w:tcBorders>
          </w:tcPr>
          <w:p w14:paraId="56ED64C7" w14:textId="77777777" w:rsidR="00F62737" w:rsidRPr="00F9685C" w:rsidRDefault="00F62737" w:rsidP="00F9685C">
            <w:pPr>
              <w:pStyle w:val="Header"/>
              <w:tabs>
                <w:tab w:val="clear" w:pos="4153"/>
                <w:tab w:val="clear" w:pos="8306"/>
                <w:tab w:val="left" w:pos="5529"/>
              </w:tabs>
              <w:jc w:val="both"/>
              <w:rPr>
                <w:sz w:val="18"/>
                <w:szCs w:val="18"/>
              </w:rPr>
            </w:pPr>
          </w:p>
        </w:tc>
        <w:tc>
          <w:tcPr>
            <w:tcW w:w="351" w:type="dxa"/>
            <w:tcBorders>
              <w:left w:val="thinThickSmallGap" w:sz="24" w:space="0" w:color="auto"/>
            </w:tcBorders>
          </w:tcPr>
          <w:p w14:paraId="6C401B67" w14:textId="77777777" w:rsidR="00F62737" w:rsidRPr="00F9685C" w:rsidRDefault="00F62737" w:rsidP="00F9685C">
            <w:pPr>
              <w:pStyle w:val="Header"/>
              <w:tabs>
                <w:tab w:val="clear" w:pos="4153"/>
                <w:tab w:val="clear" w:pos="8306"/>
                <w:tab w:val="left" w:pos="5529"/>
              </w:tabs>
              <w:jc w:val="both"/>
              <w:rPr>
                <w:sz w:val="18"/>
                <w:szCs w:val="18"/>
              </w:rPr>
            </w:pPr>
          </w:p>
        </w:tc>
        <w:tc>
          <w:tcPr>
            <w:tcW w:w="351" w:type="dxa"/>
          </w:tcPr>
          <w:p w14:paraId="72683AF2" w14:textId="77777777" w:rsidR="00F62737" w:rsidRPr="00F9685C" w:rsidRDefault="00F62737" w:rsidP="00F9685C">
            <w:pPr>
              <w:pStyle w:val="Header"/>
              <w:tabs>
                <w:tab w:val="clear" w:pos="4153"/>
                <w:tab w:val="clear" w:pos="8306"/>
                <w:tab w:val="left" w:pos="5529"/>
              </w:tabs>
              <w:jc w:val="both"/>
              <w:rPr>
                <w:sz w:val="18"/>
                <w:szCs w:val="18"/>
              </w:rPr>
            </w:pPr>
          </w:p>
        </w:tc>
        <w:tc>
          <w:tcPr>
            <w:tcW w:w="351" w:type="dxa"/>
          </w:tcPr>
          <w:p w14:paraId="23AA51EC" w14:textId="77777777" w:rsidR="00F62737" w:rsidRPr="00F9685C" w:rsidRDefault="00F62737" w:rsidP="00F9685C">
            <w:pPr>
              <w:pStyle w:val="Header"/>
              <w:tabs>
                <w:tab w:val="clear" w:pos="4153"/>
                <w:tab w:val="clear" w:pos="8306"/>
                <w:tab w:val="left" w:pos="5529"/>
              </w:tabs>
              <w:jc w:val="both"/>
              <w:rPr>
                <w:sz w:val="18"/>
                <w:szCs w:val="18"/>
              </w:rPr>
            </w:pPr>
          </w:p>
        </w:tc>
        <w:tc>
          <w:tcPr>
            <w:tcW w:w="351" w:type="dxa"/>
            <w:tcBorders>
              <w:right w:val="thinThickSmallGap" w:sz="24" w:space="0" w:color="auto"/>
            </w:tcBorders>
          </w:tcPr>
          <w:p w14:paraId="581595E3" w14:textId="77777777" w:rsidR="00F62737" w:rsidRPr="00F9685C" w:rsidRDefault="00F62737" w:rsidP="00F9685C">
            <w:pPr>
              <w:pStyle w:val="Header"/>
              <w:tabs>
                <w:tab w:val="clear" w:pos="4153"/>
                <w:tab w:val="clear" w:pos="8306"/>
                <w:tab w:val="left" w:pos="5529"/>
              </w:tabs>
              <w:jc w:val="both"/>
              <w:rPr>
                <w:sz w:val="18"/>
                <w:szCs w:val="18"/>
              </w:rPr>
            </w:pPr>
          </w:p>
        </w:tc>
        <w:tc>
          <w:tcPr>
            <w:tcW w:w="351" w:type="dxa"/>
            <w:tcBorders>
              <w:left w:val="thinThickSmallGap" w:sz="24" w:space="0" w:color="auto"/>
            </w:tcBorders>
          </w:tcPr>
          <w:p w14:paraId="4F24066C"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341738B9"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79E7E2BA"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4FF1EB63"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0EE00B83"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shd w:val="clear" w:color="auto" w:fill="002060"/>
          </w:tcPr>
          <w:p w14:paraId="44264C33"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0C460F6E"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76CAACB3"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585042A4"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1A1971E9"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5D33B370"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2377A795"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4064B514"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728391B6"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3C79DDF7"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2A452778"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3A07FF29"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5FD49631"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7992CEE2"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1017A253"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75BB051E"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22C04E3B"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shd w:val="clear" w:color="auto" w:fill="002060"/>
          </w:tcPr>
          <w:p w14:paraId="4685EA80"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shd w:val="clear" w:color="auto" w:fill="002060"/>
          </w:tcPr>
          <w:p w14:paraId="1A820BC4" w14:textId="77777777" w:rsidR="00F62737" w:rsidRPr="00F9685C" w:rsidRDefault="00F62737" w:rsidP="00F9685C">
            <w:pPr>
              <w:pStyle w:val="Header"/>
              <w:tabs>
                <w:tab w:val="clear" w:pos="4153"/>
                <w:tab w:val="clear" w:pos="8306"/>
                <w:tab w:val="left" w:pos="5529"/>
              </w:tabs>
              <w:jc w:val="both"/>
              <w:rPr>
                <w:sz w:val="18"/>
                <w:szCs w:val="18"/>
              </w:rPr>
            </w:pPr>
          </w:p>
        </w:tc>
      </w:tr>
      <w:tr w:rsidR="00F62737" w:rsidRPr="00D3568C" w14:paraId="69D69CF4" w14:textId="77777777" w:rsidTr="00F9685C">
        <w:tc>
          <w:tcPr>
            <w:tcW w:w="250" w:type="dxa"/>
          </w:tcPr>
          <w:p w14:paraId="40B3C21B" w14:textId="77777777" w:rsidR="00F62737" w:rsidRPr="00F9685C" w:rsidRDefault="00A71076" w:rsidP="00F9685C">
            <w:pPr>
              <w:pStyle w:val="Header"/>
              <w:tabs>
                <w:tab w:val="clear" w:pos="4153"/>
                <w:tab w:val="clear" w:pos="8306"/>
                <w:tab w:val="left" w:pos="5529"/>
              </w:tabs>
              <w:jc w:val="both"/>
              <w:rPr>
                <w:sz w:val="18"/>
                <w:szCs w:val="18"/>
              </w:rPr>
            </w:pPr>
            <w:r w:rsidRPr="00F9685C">
              <w:rPr>
                <w:sz w:val="18"/>
                <w:szCs w:val="18"/>
              </w:rPr>
              <w:t>23</w:t>
            </w:r>
          </w:p>
        </w:tc>
        <w:tc>
          <w:tcPr>
            <w:tcW w:w="1442" w:type="dxa"/>
            <w:gridSpan w:val="2"/>
            <w:tcBorders>
              <w:right w:val="thinThickSmallGap" w:sz="24" w:space="0" w:color="auto"/>
            </w:tcBorders>
          </w:tcPr>
          <w:p w14:paraId="4B2A5B27" w14:textId="77777777" w:rsidR="00F62737" w:rsidRPr="00F9685C" w:rsidRDefault="00DF3691" w:rsidP="00F9685C">
            <w:pPr>
              <w:pStyle w:val="Header"/>
              <w:tabs>
                <w:tab w:val="clear" w:pos="4153"/>
                <w:tab w:val="clear" w:pos="8306"/>
                <w:tab w:val="left" w:pos="5529"/>
              </w:tabs>
              <w:jc w:val="both"/>
              <w:rPr>
                <w:sz w:val="18"/>
                <w:szCs w:val="18"/>
              </w:rPr>
            </w:pPr>
            <w:r w:rsidRPr="00F9685C">
              <w:rPr>
                <w:sz w:val="18"/>
                <w:szCs w:val="18"/>
              </w:rPr>
              <w:t xml:space="preserve">Mid Term Evaluation </w:t>
            </w:r>
            <w:r w:rsidRPr="00F9685C">
              <w:rPr>
                <w:sz w:val="18"/>
                <w:szCs w:val="18"/>
              </w:rPr>
              <w:lastRenderedPageBreak/>
              <w:t xml:space="preserve">Report </w:t>
            </w:r>
          </w:p>
        </w:tc>
        <w:tc>
          <w:tcPr>
            <w:tcW w:w="293" w:type="dxa"/>
            <w:tcBorders>
              <w:left w:val="thinThickSmallGap" w:sz="24" w:space="0" w:color="auto"/>
            </w:tcBorders>
          </w:tcPr>
          <w:p w14:paraId="32F7BCBD" w14:textId="77777777" w:rsidR="00F62737" w:rsidRPr="00F9685C" w:rsidRDefault="00F62737" w:rsidP="00F9685C">
            <w:pPr>
              <w:pStyle w:val="Header"/>
              <w:tabs>
                <w:tab w:val="clear" w:pos="4153"/>
                <w:tab w:val="clear" w:pos="8306"/>
                <w:tab w:val="left" w:pos="5529"/>
              </w:tabs>
              <w:jc w:val="both"/>
              <w:rPr>
                <w:sz w:val="18"/>
                <w:szCs w:val="18"/>
              </w:rPr>
            </w:pPr>
          </w:p>
        </w:tc>
        <w:tc>
          <w:tcPr>
            <w:tcW w:w="294" w:type="dxa"/>
          </w:tcPr>
          <w:p w14:paraId="651062C5" w14:textId="77777777" w:rsidR="00F62737" w:rsidRPr="00F9685C" w:rsidRDefault="00F62737" w:rsidP="00F9685C">
            <w:pPr>
              <w:pStyle w:val="Header"/>
              <w:tabs>
                <w:tab w:val="clear" w:pos="4153"/>
                <w:tab w:val="clear" w:pos="8306"/>
                <w:tab w:val="left" w:pos="5529"/>
              </w:tabs>
              <w:jc w:val="both"/>
              <w:rPr>
                <w:sz w:val="18"/>
                <w:szCs w:val="18"/>
              </w:rPr>
            </w:pPr>
          </w:p>
        </w:tc>
        <w:tc>
          <w:tcPr>
            <w:tcW w:w="351" w:type="dxa"/>
          </w:tcPr>
          <w:p w14:paraId="40A9FDAD" w14:textId="77777777" w:rsidR="00F62737" w:rsidRPr="00F9685C" w:rsidRDefault="00F62737" w:rsidP="00F9685C">
            <w:pPr>
              <w:pStyle w:val="Header"/>
              <w:tabs>
                <w:tab w:val="clear" w:pos="4153"/>
                <w:tab w:val="clear" w:pos="8306"/>
                <w:tab w:val="left" w:pos="5529"/>
              </w:tabs>
              <w:jc w:val="both"/>
              <w:rPr>
                <w:sz w:val="18"/>
                <w:szCs w:val="18"/>
              </w:rPr>
            </w:pPr>
          </w:p>
        </w:tc>
        <w:tc>
          <w:tcPr>
            <w:tcW w:w="351" w:type="dxa"/>
            <w:tcBorders>
              <w:right w:val="thinThickSmallGap" w:sz="24" w:space="0" w:color="auto"/>
            </w:tcBorders>
          </w:tcPr>
          <w:p w14:paraId="5475B515" w14:textId="77777777" w:rsidR="00F62737" w:rsidRPr="00F9685C" w:rsidRDefault="00F62737" w:rsidP="00F9685C">
            <w:pPr>
              <w:pStyle w:val="Header"/>
              <w:tabs>
                <w:tab w:val="clear" w:pos="4153"/>
                <w:tab w:val="clear" w:pos="8306"/>
                <w:tab w:val="left" w:pos="5529"/>
              </w:tabs>
              <w:jc w:val="both"/>
              <w:rPr>
                <w:sz w:val="18"/>
                <w:szCs w:val="18"/>
              </w:rPr>
            </w:pPr>
          </w:p>
        </w:tc>
        <w:tc>
          <w:tcPr>
            <w:tcW w:w="351" w:type="dxa"/>
            <w:tcBorders>
              <w:left w:val="thinThickSmallGap" w:sz="24" w:space="0" w:color="auto"/>
            </w:tcBorders>
          </w:tcPr>
          <w:p w14:paraId="42B0BB4C" w14:textId="77777777" w:rsidR="00F62737" w:rsidRPr="00F9685C" w:rsidRDefault="00F62737" w:rsidP="00F9685C">
            <w:pPr>
              <w:pStyle w:val="Header"/>
              <w:tabs>
                <w:tab w:val="clear" w:pos="4153"/>
                <w:tab w:val="clear" w:pos="8306"/>
                <w:tab w:val="left" w:pos="5529"/>
              </w:tabs>
              <w:jc w:val="both"/>
              <w:rPr>
                <w:sz w:val="18"/>
                <w:szCs w:val="18"/>
              </w:rPr>
            </w:pPr>
          </w:p>
        </w:tc>
        <w:tc>
          <w:tcPr>
            <w:tcW w:w="351" w:type="dxa"/>
          </w:tcPr>
          <w:p w14:paraId="110E3631" w14:textId="77777777" w:rsidR="00F62737" w:rsidRPr="00F9685C" w:rsidRDefault="00F62737" w:rsidP="00F9685C">
            <w:pPr>
              <w:pStyle w:val="Header"/>
              <w:tabs>
                <w:tab w:val="clear" w:pos="4153"/>
                <w:tab w:val="clear" w:pos="8306"/>
                <w:tab w:val="left" w:pos="5529"/>
              </w:tabs>
              <w:jc w:val="both"/>
              <w:rPr>
                <w:sz w:val="18"/>
                <w:szCs w:val="18"/>
              </w:rPr>
            </w:pPr>
          </w:p>
        </w:tc>
        <w:tc>
          <w:tcPr>
            <w:tcW w:w="351" w:type="dxa"/>
          </w:tcPr>
          <w:p w14:paraId="6941B8A2" w14:textId="77777777" w:rsidR="00F62737" w:rsidRPr="00F9685C" w:rsidRDefault="00F62737" w:rsidP="00F9685C">
            <w:pPr>
              <w:pStyle w:val="Header"/>
              <w:tabs>
                <w:tab w:val="clear" w:pos="4153"/>
                <w:tab w:val="clear" w:pos="8306"/>
                <w:tab w:val="left" w:pos="5529"/>
              </w:tabs>
              <w:jc w:val="both"/>
              <w:rPr>
                <w:sz w:val="18"/>
                <w:szCs w:val="18"/>
              </w:rPr>
            </w:pPr>
          </w:p>
        </w:tc>
        <w:tc>
          <w:tcPr>
            <w:tcW w:w="351" w:type="dxa"/>
            <w:tcBorders>
              <w:right w:val="thinThickSmallGap" w:sz="24" w:space="0" w:color="auto"/>
            </w:tcBorders>
          </w:tcPr>
          <w:p w14:paraId="19551FF5" w14:textId="77777777" w:rsidR="00F62737" w:rsidRPr="00F9685C" w:rsidRDefault="00F62737" w:rsidP="00F9685C">
            <w:pPr>
              <w:pStyle w:val="Header"/>
              <w:tabs>
                <w:tab w:val="clear" w:pos="4153"/>
                <w:tab w:val="clear" w:pos="8306"/>
                <w:tab w:val="left" w:pos="5529"/>
              </w:tabs>
              <w:jc w:val="both"/>
              <w:rPr>
                <w:sz w:val="18"/>
                <w:szCs w:val="18"/>
              </w:rPr>
            </w:pPr>
          </w:p>
        </w:tc>
        <w:tc>
          <w:tcPr>
            <w:tcW w:w="351" w:type="dxa"/>
            <w:tcBorders>
              <w:left w:val="thinThickSmallGap" w:sz="24" w:space="0" w:color="auto"/>
            </w:tcBorders>
          </w:tcPr>
          <w:p w14:paraId="71B7AC34"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2E563B8E"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3D378962"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169E436E"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508D89BC"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60E9C2AB"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shd w:val="clear" w:color="auto" w:fill="002060"/>
          </w:tcPr>
          <w:p w14:paraId="02DDFE01"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196624B6"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7E9B245F"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20CF4195"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4A13A85A"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6F2E5983"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602CE81B"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35D134D7"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35E4FE90"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2D06A7B7"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735CE34E"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4D8920A5"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20B636C8"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09604C29"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4E566888"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63F5069D"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4A0BB3BD"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3DFB396B" w14:textId="77777777" w:rsidR="00F62737" w:rsidRPr="00F9685C" w:rsidRDefault="00F62737" w:rsidP="00F9685C">
            <w:pPr>
              <w:pStyle w:val="Header"/>
              <w:tabs>
                <w:tab w:val="clear" w:pos="4153"/>
                <w:tab w:val="clear" w:pos="8306"/>
                <w:tab w:val="left" w:pos="5529"/>
              </w:tabs>
              <w:jc w:val="both"/>
              <w:rPr>
                <w:sz w:val="18"/>
                <w:szCs w:val="18"/>
              </w:rPr>
            </w:pPr>
          </w:p>
        </w:tc>
      </w:tr>
      <w:tr w:rsidR="00D3568C" w:rsidRPr="00A049E8" w14:paraId="34679EDD" w14:textId="77777777" w:rsidTr="00F9685C">
        <w:tc>
          <w:tcPr>
            <w:tcW w:w="284" w:type="dxa"/>
            <w:gridSpan w:val="2"/>
          </w:tcPr>
          <w:p w14:paraId="695029BC" w14:textId="77777777" w:rsidR="00D3568C" w:rsidRPr="00F9685C" w:rsidRDefault="00D3568C" w:rsidP="00F9685C">
            <w:pPr>
              <w:pStyle w:val="Header"/>
              <w:tabs>
                <w:tab w:val="clear" w:pos="4153"/>
                <w:tab w:val="clear" w:pos="8306"/>
                <w:tab w:val="left" w:pos="5529"/>
              </w:tabs>
              <w:jc w:val="both"/>
              <w:rPr>
                <w:b/>
                <w:bCs/>
                <w:color w:val="000000"/>
                <w:sz w:val="18"/>
                <w:szCs w:val="18"/>
              </w:rPr>
            </w:pPr>
          </w:p>
        </w:tc>
        <w:tc>
          <w:tcPr>
            <w:tcW w:w="1408" w:type="dxa"/>
            <w:tcBorders>
              <w:right w:val="thinThickSmallGap" w:sz="24" w:space="0" w:color="auto"/>
            </w:tcBorders>
          </w:tcPr>
          <w:p w14:paraId="435DFD1E"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Quarters</w:t>
            </w:r>
          </w:p>
        </w:tc>
        <w:tc>
          <w:tcPr>
            <w:tcW w:w="1289" w:type="dxa"/>
            <w:gridSpan w:val="4"/>
            <w:tcBorders>
              <w:left w:val="thinThickSmallGap" w:sz="24" w:space="0" w:color="auto"/>
              <w:right w:val="thinThickSmallGap" w:sz="24" w:space="0" w:color="auto"/>
            </w:tcBorders>
          </w:tcPr>
          <w:p w14:paraId="07C4505A"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Quarter 1</w:t>
            </w:r>
          </w:p>
        </w:tc>
        <w:tc>
          <w:tcPr>
            <w:tcW w:w="1404" w:type="dxa"/>
            <w:gridSpan w:val="4"/>
            <w:tcBorders>
              <w:left w:val="thinThickSmallGap" w:sz="24" w:space="0" w:color="auto"/>
              <w:right w:val="thinThickSmallGap" w:sz="24" w:space="0" w:color="auto"/>
            </w:tcBorders>
          </w:tcPr>
          <w:p w14:paraId="114B481E"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Quarter 2</w:t>
            </w:r>
          </w:p>
        </w:tc>
        <w:tc>
          <w:tcPr>
            <w:tcW w:w="1551" w:type="dxa"/>
            <w:gridSpan w:val="4"/>
            <w:tcBorders>
              <w:left w:val="thinThickSmallGap" w:sz="24" w:space="0" w:color="auto"/>
              <w:right w:val="thinThickSmallGap" w:sz="24" w:space="0" w:color="auto"/>
            </w:tcBorders>
          </w:tcPr>
          <w:p w14:paraId="101A5BF3"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Quarter 3</w:t>
            </w:r>
          </w:p>
        </w:tc>
        <w:tc>
          <w:tcPr>
            <w:tcW w:w="1600" w:type="dxa"/>
            <w:gridSpan w:val="4"/>
            <w:tcBorders>
              <w:left w:val="thinThickSmallGap" w:sz="24" w:space="0" w:color="auto"/>
              <w:right w:val="thinThickSmallGap" w:sz="24" w:space="0" w:color="auto"/>
            </w:tcBorders>
          </w:tcPr>
          <w:p w14:paraId="5E4643D4"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Quarter 4</w:t>
            </w:r>
          </w:p>
        </w:tc>
        <w:tc>
          <w:tcPr>
            <w:tcW w:w="1600" w:type="dxa"/>
            <w:gridSpan w:val="4"/>
            <w:tcBorders>
              <w:left w:val="thinThickSmallGap" w:sz="24" w:space="0" w:color="auto"/>
              <w:right w:val="thinThickSmallGap" w:sz="24" w:space="0" w:color="auto"/>
            </w:tcBorders>
          </w:tcPr>
          <w:p w14:paraId="48A511F4"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Quarter 5</w:t>
            </w:r>
          </w:p>
        </w:tc>
        <w:tc>
          <w:tcPr>
            <w:tcW w:w="1600" w:type="dxa"/>
            <w:gridSpan w:val="4"/>
            <w:tcBorders>
              <w:left w:val="thinThickSmallGap" w:sz="24" w:space="0" w:color="auto"/>
              <w:right w:val="thinThickSmallGap" w:sz="24" w:space="0" w:color="auto"/>
            </w:tcBorders>
          </w:tcPr>
          <w:p w14:paraId="7FAE93BB"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Quarter 6</w:t>
            </w:r>
          </w:p>
        </w:tc>
        <w:tc>
          <w:tcPr>
            <w:tcW w:w="1600" w:type="dxa"/>
            <w:gridSpan w:val="4"/>
            <w:tcBorders>
              <w:left w:val="thinThickSmallGap" w:sz="24" w:space="0" w:color="auto"/>
              <w:right w:val="thinThickSmallGap" w:sz="24" w:space="0" w:color="auto"/>
            </w:tcBorders>
          </w:tcPr>
          <w:p w14:paraId="676661D2"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Quarter 7</w:t>
            </w:r>
          </w:p>
        </w:tc>
        <w:tc>
          <w:tcPr>
            <w:tcW w:w="1600" w:type="dxa"/>
            <w:gridSpan w:val="4"/>
            <w:tcBorders>
              <w:left w:val="thinThickSmallGap" w:sz="24" w:space="0" w:color="auto"/>
            </w:tcBorders>
          </w:tcPr>
          <w:p w14:paraId="5DC39CEA"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Quarter 8</w:t>
            </w:r>
          </w:p>
        </w:tc>
      </w:tr>
      <w:tr w:rsidR="00D3568C" w:rsidRPr="00A049E8" w14:paraId="22F2320C" w14:textId="77777777" w:rsidTr="00F9685C">
        <w:tc>
          <w:tcPr>
            <w:tcW w:w="284" w:type="dxa"/>
            <w:gridSpan w:val="2"/>
            <w:tcBorders>
              <w:bottom w:val="thinThickSmallGap" w:sz="24" w:space="0" w:color="auto"/>
            </w:tcBorders>
          </w:tcPr>
          <w:p w14:paraId="064666AB" w14:textId="77777777" w:rsidR="00D3568C" w:rsidRPr="00F9685C" w:rsidRDefault="00D3568C" w:rsidP="00F9685C">
            <w:pPr>
              <w:pStyle w:val="Header"/>
              <w:tabs>
                <w:tab w:val="clear" w:pos="4153"/>
                <w:tab w:val="clear" w:pos="8306"/>
                <w:tab w:val="left" w:pos="5529"/>
              </w:tabs>
              <w:jc w:val="both"/>
              <w:rPr>
                <w:b/>
                <w:bCs/>
                <w:color w:val="000000"/>
                <w:sz w:val="18"/>
                <w:szCs w:val="18"/>
              </w:rPr>
            </w:pPr>
          </w:p>
        </w:tc>
        <w:tc>
          <w:tcPr>
            <w:tcW w:w="1408" w:type="dxa"/>
            <w:tcBorders>
              <w:bottom w:val="thinThickSmallGap" w:sz="24" w:space="0" w:color="auto"/>
              <w:right w:val="thinThickSmallGap" w:sz="24" w:space="0" w:color="auto"/>
            </w:tcBorders>
          </w:tcPr>
          <w:p w14:paraId="55DD748D"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 xml:space="preserve">Months </w:t>
            </w:r>
          </w:p>
        </w:tc>
        <w:tc>
          <w:tcPr>
            <w:tcW w:w="293" w:type="dxa"/>
            <w:tcBorders>
              <w:left w:val="thinThickSmallGap" w:sz="24" w:space="0" w:color="auto"/>
              <w:bottom w:val="thinThickSmallGap" w:sz="24" w:space="0" w:color="auto"/>
            </w:tcBorders>
          </w:tcPr>
          <w:p w14:paraId="2BCD3B89"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M1</w:t>
            </w:r>
          </w:p>
        </w:tc>
        <w:tc>
          <w:tcPr>
            <w:tcW w:w="294" w:type="dxa"/>
            <w:tcBorders>
              <w:bottom w:val="thinThickSmallGap" w:sz="24" w:space="0" w:color="auto"/>
            </w:tcBorders>
          </w:tcPr>
          <w:p w14:paraId="7B71C956"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M2</w:t>
            </w:r>
          </w:p>
        </w:tc>
        <w:tc>
          <w:tcPr>
            <w:tcW w:w="351" w:type="dxa"/>
            <w:tcBorders>
              <w:bottom w:val="thinThickSmallGap" w:sz="24" w:space="0" w:color="auto"/>
            </w:tcBorders>
          </w:tcPr>
          <w:p w14:paraId="5745EEE3"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M3</w:t>
            </w:r>
          </w:p>
        </w:tc>
        <w:tc>
          <w:tcPr>
            <w:tcW w:w="351" w:type="dxa"/>
            <w:tcBorders>
              <w:bottom w:val="thinThickSmallGap" w:sz="24" w:space="0" w:color="auto"/>
              <w:right w:val="thinThickSmallGap" w:sz="24" w:space="0" w:color="auto"/>
            </w:tcBorders>
          </w:tcPr>
          <w:p w14:paraId="30EA640A"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M4</w:t>
            </w:r>
          </w:p>
        </w:tc>
        <w:tc>
          <w:tcPr>
            <w:tcW w:w="351" w:type="dxa"/>
            <w:tcBorders>
              <w:left w:val="thinThickSmallGap" w:sz="24" w:space="0" w:color="auto"/>
              <w:bottom w:val="thinThickSmallGap" w:sz="24" w:space="0" w:color="auto"/>
            </w:tcBorders>
          </w:tcPr>
          <w:p w14:paraId="2B0CAADA"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M5</w:t>
            </w:r>
          </w:p>
        </w:tc>
        <w:tc>
          <w:tcPr>
            <w:tcW w:w="351" w:type="dxa"/>
            <w:tcBorders>
              <w:bottom w:val="thinThickSmallGap" w:sz="24" w:space="0" w:color="auto"/>
            </w:tcBorders>
          </w:tcPr>
          <w:p w14:paraId="20033128"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M6</w:t>
            </w:r>
          </w:p>
        </w:tc>
        <w:tc>
          <w:tcPr>
            <w:tcW w:w="351" w:type="dxa"/>
            <w:tcBorders>
              <w:bottom w:val="thinThickSmallGap" w:sz="24" w:space="0" w:color="auto"/>
            </w:tcBorders>
          </w:tcPr>
          <w:p w14:paraId="35819BB5"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M7</w:t>
            </w:r>
          </w:p>
        </w:tc>
        <w:tc>
          <w:tcPr>
            <w:tcW w:w="351" w:type="dxa"/>
            <w:tcBorders>
              <w:bottom w:val="thinThickSmallGap" w:sz="24" w:space="0" w:color="auto"/>
              <w:right w:val="thinThickSmallGap" w:sz="24" w:space="0" w:color="auto"/>
            </w:tcBorders>
          </w:tcPr>
          <w:p w14:paraId="483F2FDE"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M8</w:t>
            </w:r>
          </w:p>
        </w:tc>
        <w:tc>
          <w:tcPr>
            <w:tcW w:w="351" w:type="dxa"/>
            <w:tcBorders>
              <w:left w:val="thinThickSmallGap" w:sz="24" w:space="0" w:color="auto"/>
              <w:bottom w:val="thinThickSmallGap" w:sz="24" w:space="0" w:color="auto"/>
            </w:tcBorders>
          </w:tcPr>
          <w:p w14:paraId="3B1C2B92"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M9</w:t>
            </w:r>
          </w:p>
        </w:tc>
        <w:tc>
          <w:tcPr>
            <w:tcW w:w="400" w:type="dxa"/>
            <w:tcBorders>
              <w:bottom w:val="thinThickSmallGap" w:sz="24" w:space="0" w:color="auto"/>
            </w:tcBorders>
          </w:tcPr>
          <w:p w14:paraId="42C0444D"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M10</w:t>
            </w:r>
          </w:p>
        </w:tc>
        <w:tc>
          <w:tcPr>
            <w:tcW w:w="400" w:type="dxa"/>
            <w:tcBorders>
              <w:bottom w:val="thinThickSmallGap" w:sz="24" w:space="0" w:color="auto"/>
            </w:tcBorders>
          </w:tcPr>
          <w:p w14:paraId="650903A7"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M11</w:t>
            </w:r>
          </w:p>
        </w:tc>
        <w:tc>
          <w:tcPr>
            <w:tcW w:w="400" w:type="dxa"/>
            <w:tcBorders>
              <w:bottom w:val="thinThickSmallGap" w:sz="24" w:space="0" w:color="auto"/>
              <w:right w:val="thinThickSmallGap" w:sz="24" w:space="0" w:color="auto"/>
            </w:tcBorders>
          </w:tcPr>
          <w:p w14:paraId="25DE1B06"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M12</w:t>
            </w:r>
          </w:p>
        </w:tc>
        <w:tc>
          <w:tcPr>
            <w:tcW w:w="400" w:type="dxa"/>
            <w:tcBorders>
              <w:left w:val="thinThickSmallGap" w:sz="24" w:space="0" w:color="auto"/>
              <w:bottom w:val="thinThickSmallGap" w:sz="24" w:space="0" w:color="auto"/>
            </w:tcBorders>
          </w:tcPr>
          <w:p w14:paraId="54BF8A99"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M13</w:t>
            </w:r>
          </w:p>
        </w:tc>
        <w:tc>
          <w:tcPr>
            <w:tcW w:w="400" w:type="dxa"/>
            <w:tcBorders>
              <w:bottom w:val="thinThickSmallGap" w:sz="24" w:space="0" w:color="auto"/>
            </w:tcBorders>
          </w:tcPr>
          <w:p w14:paraId="5334EC1E"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M14</w:t>
            </w:r>
          </w:p>
        </w:tc>
        <w:tc>
          <w:tcPr>
            <w:tcW w:w="400" w:type="dxa"/>
            <w:tcBorders>
              <w:bottom w:val="thinThickSmallGap" w:sz="24" w:space="0" w:color="auto"/>
            </w:tcBorders>
          </w:tcPr>
          <w:p w14:paraId="30532140"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M15</w:t>
            </w:r>
          </w:p>
        </w:tc>
        <w:tc>
          <w:tcPr>
            <w:tcW w:w="400" w:type="dxa"/>
            <w:tcBorders>
              <w:bottom w:val="thinThickSmallGap" w:sz="24" w:space="0" w:color="auto"/>
              <w:right w:val="thinThickSmallGap" w:sz="24" w:space="0" w:color="auto"/>
            </w:tcBorders>
          </w:tcPr>
          <w:p w14:paraId="002F72BD"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M16</w:t>
            </w:r>
          </w:p>
        </w:tc>
        <w:tc>
          <w:tcPr>
            <w:tcW w:w="400" w:type="dxa"/>
            <w:tcBorders>
              <w:left w:val="thinThickSmallGap" w:sz="24" w:space="0" w:color="auto"/>
              <w:bottom w:val="thinThickSmallGap" w:sz="24" w:space="0" w:color="auto"/>
            </w:tcBorders>
          </w:tcPr>
          <w:p w14:paraId="37517203"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M17</w:t>
            </w:r>
          </w:p>
        </w:tc>
        <w:tc>
          <w:tcPr>
            <w:tcW w:w="400" w:type="dxa"/>
            <w:tcBorders>
              <w:bottom w:val="thinThickSmallGap" w:sz="24" w:space="0" w:color="auto"/>
            </w:tcBorders>
          </w:tcPr>
          <w:p w14:paraId="4A8F9D28"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M18</w:t>
            </w:r>
          </w:p>
        </w:tc>
        <w:tc>
          <w:tcPr>
            <w:tcW w:w="400" w:type="dxa"/>
            <w:tcBorders>
              <w:bottom w:val="thinThickSmallGap" w:sz="24" w:space="0" w:color="auto"/>
            </w:tcBorders>
          </w:tcPr>
          <w:p w14:paraId="028CD503"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M19</w:t>
            </w:r>
          </w:p>
        </w:tc>
        <w:tc>
          <w:tcPr>
            <w:tcW w:w="400" w:type="dxa"/>
            <w:tcBorders>
              <w:bottom w:val="thinThickSmallGap" w:sz="24" w:space="0" w:color="auto"/>
              <w:right w:val="thinThickSmallGap" w:sz="24" w:space="0" w:color="auto"/>
            </w:tcBorders>
          </w:tcPr>
          <w:p w14:paraId="6FD48085"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M20</w:t>
            </w:r>
          </w:p>
        </w:tc>
        <w:tc>
          <w:tcPr>
            <w:tcW w:w="400" w:type="dxa"/>
            <w:tcBorders>
              <w:left w:val="thinThickSmallGap" w:sz="24" w:space="0" w:color="auto"/>
              <w:bottom w:val="thinThickSmallGap" w:sz="24" w:space="0" w:color="auto"/>
            </w:tcBorders>
          </w:tcPr>
          <w:p w14:paraId="46536382"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M21</w:t>
            </w:r>
          </w:p>
        </w:tc>
        <w:tc>
          <w:tcPr>
            <w:tcW w:w="400" w:type="dxa"/>
            <w:tcBorders>
              <w:bottom w:val="thinThickSmallGap" w:sz="24" w:space="0" w:color="auto"/>
            </w:tcBorders>
          </w:tcPr>
          <w:p w14:paraId="081D4015"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M22</w:t>
            </w:r>
          </w:p>
        </w:tc>
        <w:tc>
          <w:tcPr>
            <w:tcW w:w="400" w:type="dxa"/>
            <w:tcBorders>
              <w:bottom w:val="thinThickSmallGap" w:sz="24" w:space="0" w:color="auto"/>
            </w:tcBorders>
          </w:tcPr>
          <w:p w14:paraId="65300E8A"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M23</w:t>
            </w:r>
          </w:p>
        </w:tc>
        <w:tc>
          <w:tcPr>
            <w:tcW w:w="400" w:type="dxa"/>
            <w:tcBorders>
              <w:bottom w:val="thinThickSmallGap" w:sz="24" w:space="0" w:color="auto"/>
              <w:right w:val="thinThickSmallGap" w:sz="24" w:space="0" w:color="auto"/>
            </w:tcBorders>
          </w:tcPr>
          <w:p w14:paraId="7FAAA4B6"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M24</w:t>
            </w:r>
          </w:p>
        </w:tc>
        <w:tc>
          <w:tcPr>
            <w:tcW w:w="400" w:type="dxa"/>
            <w:tcBorders>
              <w:left w:val="thinThickSmallGap" w:sz="24" w:space="0" w:color="auto"/>
              <w:bottom w:val="thinThickSmallGap" w:sz="24" w:space="0" w:color="auto"/>
            </w:tcBorders>
          </w:tcPr>
          <w:p w14:paraId="507DDF7D"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M25</w:t>
            </w:r>
          </w:p>
        </w:tc>
        <w:tc>
          <w:tcPr>
            <w:tcW w:w="400" w:type="dxa"/>
            <w:tcBorders>
              <w:bottom w:val="thinThickSmallGap" w:sz="24" w:space="0" w:color="auto"/>
            </w:tcBorders>
          </w:tcPr>
          <w:p w14:paraId="07F3A48B"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M26</w:t>
            </w:r>
          </w:p>
        </w:tc>
        <w:tc>
          <w:tcPr>
            <w:tcW w:w="400" w:type="dxa"/>
            <w:tcBorders>
              <w:bottom w:val="thinThickSmallGap" w:sz="24" w:space="0" w:color="auto"/>
            </w:tcBorders>
          </w:tcPr>
          <w:p w14:paraId="28FC0BB7"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M27</w:t>
            </w:r>
          </w:p>
        </w:tc>
        <w:tc>
          <w:tcPr>
            <w:tcW w:w="400" w:type="dxa"/>
            <w:tcBorders>
              <w:bottom w:val="thinThickSmallGap" w:sz="24" w:space="0" w:color="auto"/>
              <w:right w:val="thinThickSmallGap" w:sz="24" w:space="0" w:color="auto"/>
            </w:tcBorders>
          </w:tcPr>
          <w:p w14:paraId="685A2D31"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M28</w:t>
            </w:r>
          </w:p>
        </w:tc>
        <w:tc>
          <w:tcPr>
            <w:tcW w:w="400" w:type="dxa"/>
            <w:tcBorders>
              <w:left w:val="thinThickSmallGap" w:sz="24" w:space="0" w:color="auto"/>
              <w:bottom w:val="thinThickSmallGap" w:sz="24" w:space="0" w:color="auto"/>
            </w:tcBorders>
          </w:tcPr>
          <w:p w14:paraId="6684961A"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M29</w:t>
            </w:r>
          </w:p>
        </w:tc>
        <w:tc>
          <w:tcPr>
            <w:tcW w:w="400" w:type="dxa"/>
            <w:tcBorders>
              <w:bottom w:val="thinThickSmallGap" w:sz="24" w:space="0" w:color="auto"/>
            </w:tcBorders>
          </w:tcPr>
          <w:p w14:paraId="077F5378"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M30</w:t>
            </w:r>
          </w:p>
        </w:tc>
        <w:tc>
          <w:tcPr>
            <w:tcW w:w="400" w:type="dxa"/>
            <w:tcBorders>
              <w:bottom w:val="thinThickSmallGap" w:sz="24" w:space="0" w:color="auto"/>
            </w:tcBorders>
          </w:tcPr>
          <w:p w14:paraId="3AB1C4E9"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M31</w:t>
            </w:r>
          </w:p>
        </w:tc>
        <w:tc>
          <w:tcPr>
            <w:tcW w:w="400" w:type="dxa"/>
            <w:tcBorders>
              <w:bottom w:val="thinThickSmallGap" w:sz="24" w:space="0" w:color="auto"/>
            </w:tcBorders>
          </w:tcPr>
          <w:p w14:paraId="50DBFFD3" w14:textId="77777777" w:rsidR="00D3568C" w:rsidRPr="00F9685C" w:rsidRDefault="00D3568C" w:rsidP="00F9685C">
            <w:pPr>
              <w:pStyle w:val="Header"/>
              <w:tabs>
                <w:tab w:val="clear" w:pos="4153"/>
                <w:tab w:val="clear" w:pos="8306"/>
                <w:tab w:val="left" w:pos="5529"/>
              </w:tabs>
              <w:jc w:val="both"/>
              <w:rPr>
                <w:b/>
                <w:bCs/>
                <w:color w:val="000000"/>
                <w:sz w:val="18"/>
                <w:szCs w:val="18"/>
              </w:rPr>
            </w:pPr>
            <w:r w:rsidRPr="00F9685C">
              <w:rPr>
                <w:b/>
                <w:bCs/>
                <w:color w:val="000000"/>
                <w:sz w:val="18"/>
                <w:szCs w:val="18"/>
              </w:rPr>
              <w:t>M32</w:t>
            </w:r>
          </w:p>
        </w:tc>
      </w:tr>
      <w:tr w:rsidR="00F62737" w:rsidRPr="00D3568C" w14:paraId="4580BC7C" w14:textId="77777777" w:rsidTr="00F9685C">
        <w:tc>
          <w:tcPr>
            <w:tcW w:w="250" w:type="dxa"/>
          </w:tcPr>
          <w:p w14:paraId="4076BB85" w14:textId="77777777" w:rsidR="00F62737" w:rsidRPr="00F9685C" w:rsidRDefault="00A71076" w:rsidP="00F9685C">
            <w:pPr>
              <w:pStyle w:val="Header"/>
              <w:tabs>
                <w:tab w:val="clear" w:pos="4153"/>
                <w:tab w:val="clear" w:pos="8306"/>
                <w:tab w:val="left" w:pos="5529"/>
              </w:tabs>
              <w:jc w:val="both"/>
              <w:rPr>
                <w:sz w:val="18"/>
                <w:szCs w:val="18"/>
              </w:rPr>
            </w:pPr>
            <w:r w:rsidRPr="00F9685C">
              <w:rPr>
                <w:sz w:val="18"/>
                <w:szCs w:val="18"/>
              </w:rPr>
              <w:t>24</w:t>
            </w:r>
          </w:p>
        </w:tc>
        <w:tc>
          <w:tcPr>
            <w:tcW w:w="1442" w:type="dxa"/>
            <w:gridSpan w:val="2"/>
            <w:tcBorders>
              <w:right w:val="thinThickSmallGap" w:sz="24" w:space="0" w:color="auto"/>
            </w:tcBorders>
          </w:tcPr>
          <w:p w14:paraId="2604A9E5" w14:textId="77777777" w:rsidR="00F62737" w:rsidRPr="00F9685C" w:rsidRDefault="00DF3691" w:rsidP="00F9685C">
            <w:pPr>
              <w:pStyle w:val="Header"/>
              <w:tabs>
                <w:tab w:val="clear" w:pos="4153"/>
                <w:tab w:val="clear" w:pos="8306"/>
                <w:tab w:val="left" w:pos="5529"/>
              </w:tabs>
              <w:jc w:val="both"/>
              <w:rPr>
                <w:sz w:val="18"/>
                <w:szCs w:val="18"/>
              </w:rPr>
            </w:pPr>
            <w:r w:rsidRPr="00F9685C">
              <w:rPr>
                <w:sz w:val="18"/>
                <w:szCs w:val="18"/>
              </w:rPr>
              <w:t xml:space="preserve">External Audit report </w:t>
            </w:r>
          </w:p>
        </w:tc>
        <w:tc>
          <w:tcPr>
            <w:tcW w:w="293" w:type="dxa"/>
            <w:tcBorders>
              <w:left w:val="thinThickSmallGap" w:sz="24" w:space="0" w:color="auto"/>
            </w:tcBorders>
          </w:tcPr>
          <w:p w14:paraId="1BF68219" w14:textId="77777777" w:rsidR="00F62737" w:rsidRPr="00F9685C" w:rsidRDefault="00F62737" w:rsidP="00F9685C">
            <w:pPr>
              <w:pStyle w:val="Header"/>
              <w:tabs>
                <w:tab w:val="clear" w:pos="4153"/>
                <w:tab w:val="clear" w:pos="8306"/>
                <w:tab w:val="left" w:pos="5529"/>
              </w:tabs>
              <w:jc w:val="both"/>
              <w:rPr>
                <w:sz w:val="18"/>
                <w:szCs w:val="18"/>
              </w:rPr>
            </w:pPr>
          </w:p>
        </w:tc>
        <w:tc>
          <w:tcPr>
            <w:tcW w:w="294" w:type="dxa"/>
          </w:tcPr>
          <w:p w14:paraId="5AE9ACA2" w14:textId="77777777" w:rsidR="00F62737" w:rsidRPr="00F9685C" w:rsidRDefault="00F62737" w:rsidP="00F9685C">
            <w:pPr>
              <w:pStyle w:val="Header"/>
              <w:tabs>
                <w:tab w:val="clear" w:pos="4153"/>
                <w:tab w:val="clear" w:pos="8306"/>
                <w:tab w:val="left" w:pos="5529"/>
              </w:tabs>
              <w:jc w:val="both"/>
              <w:rPr>
                <w:sz w:val="18"/>
                <w:szCs w:val="18"/>
              </w:rPr>
            </w:pPr>
          </w:p>
        </w:tc>
        <w:tc>
          <w:tcPr>
            <w:tcW w:w="351" w:type="dxa"/>
          </w:tcPr>
          <w:p w14:paraId="51909B7E" w14:textId="77777777" w:rsidR="00F62737" w:rsidRPr="00F9685C" w:rsidRDefault="00F62737" w:rsidP="00F9685C">
            <w:pPr>
              <w:pStyle w:val="Header"/>
              <w:tabs>
                <w:tab w:val="clear" w:pos="4153"/>
                <w:tab w:val="clear" w:pos="8306"/>
                <w:tab w:val="left" w:pos="5529"/>
              </w:tabs>
              <w:jc w:val="both"/>
              <w:rPr>
                <w:sz w:val="18"/>
                <w:szCs w:val="18"/>
              </w:rPr>
            </w:pPr>
          </w:p>
        </w:tc>
        <w:tc>
          <w:tcPr>
            <w:tcW w:w="351" w:type="dxa"/>
            <w:tcBorders>
              <w:right w:val="thinThickSmallGap" w:sz="24" w:space="0" w:color="auto"/>
            </w:tcBorders>
          </w:tcPr>
          <w:p w14:paraId="33AA060B" w14:textId="77777777" w:rsidR="00F62737" w:rsidRPr="00F9685C" w:rsidRDefault="00F62737" w:rsidP="00F9685C">
            <w:pPr>
              <w:pStyle w:val="Header"/>
              <w:tabs>
                <w:tab w:val="clear" w:pos="4153"/>
                <w:tab w:val="clear" w:pos="8306"/>
                <w:tab w:val="left" w:pos="5529"/>
              </w:tabs>
              <w:jc w:val="both"/>
              <w:rPr>
                <w:sz w:val="18"/>
                <w:szCs w:val="18"/>
              </w:rPr>
            </w:pPr>
          </w:p>
        </w:tc>
        <w:tc>
          <w:tcPr>
            <w:tcW w:w="351" w:type="dxa"/>
            <w:tcBorders>
              <w:left w:val="thinThickSmallGap" w:sz="24" w:space="0" w:color="auto"/>
            </w:tcBorders>
          </w:tcPr>
          <w:p w14:paraId="1CB6A299" w14:textId="77777777" w:rsidR="00F62737" w:rsidRPr="00F9685C" w:rsidRDefault="00F62737" w:rsidP="00F9685C">
            <w:pPr>
              <w:pStyle w:val="Header"/>
              <w:tabs>
                <w:tab w:val="clear" w:pos="4153"/>
                <w:tab w:val="clear" w:pos="8306"/>
                <w:tab w:val="left" w:pos="5529"/>
              </w:tabs>
              <w:jc w:val="both"/>
              <w:rPr>
                <w:sz w:val="18"/>
                <w:szCs w:val="18"/>
              </w:rPr>
            </w:pPr>
          </w:p>
        </w:tc>
        <w:tc>
          <w:tcPr>
            <w:tcW w:w="351" w:type="dxa"/>
          </w:tcPr>
          <w:p w14:paraId="25888FD1" w14:textId="77777777" w:rsidR="00F62737" w:rsidRPr="00F9685C" w:rsidRDefault="00F62737" w:rsidP="00F9685C">
            <w:pPr>
              <w:pStyle w:val="Header"/>
              <w:tabs>
                <w:tab w:val="clear" w:pos="4153"/>
                <w:tab w:val="clear" w:pos="8306"/>
                <w:tab w:val="left" w:pos="5529"/>
              </w:tabs>
              <w:jc w:val="both"/>
              <w:rPr>
                <w:sz w:val="18"/>
                <w:szCs w:val="18"/>
              </w:rPr>
            </w:pPr>
          </w:p>
        </w:tc>
        <w:tc>
          <w:tcPr>
            <w:tcW w:w="351" w:type="dxa"/>
          </w:tcPr>
          <w:p w14:paraId="0301FC4D" w14:textId="77777777" w:rsidR="00F62737" w:rsidRPr="00F9685C" w:rsidRDefault="00F62737" w:rsidP="00F9685C">
            <w:pPr>
              <w:pStyle w:val="Header"/>
              <w:tabs>
                <w:tab w:val="clear" w:pos="4153"/>
                <w:tab w:val="clear" w:pos="8306"/>
                <w:tab w:val="left" w:pos="5529"/>
              </w:tabs>
              <w:jc w:val="both"/>
              <w:rPr>
                <w:sz w:val="18"/>
                <w:szCs w:val="18"/>
              </w:rPr>
            </w:pPr>
          </w:p>
        </w:tc>
        <w:tc>
          <w:tcPr>
            <w:tcW w:w="351" w:type="dxa"/>
            <w:tcBorders>
              <w:right w:val="thinThickSmallGap" w:sz="24" w:space="0" w:color="auto"/>
            </w:tcBorders>
          </w:tcPr>
          <w:p w14:paraId="7E38D25D" w14:textId="77777777" w:rsidR="00F62737" w:rsidRPr="00F9685C" w:rsidRDefault="00F62737" w:rsidP="00F9685C">
            <w:pPr>
              <w:pStyle w:val="Header"/>
              <w:tabs>
                <w:tab w:val="clear" w:pos="4153"/>
                <w:tab w:val="clear" w:pos="8306"/>
                <w:tab w:val="left" w:pos="5529"/>
              </w:tabs>
              <w:jc w:val="both"/>
              <w:rPr>
                <w:sz w:val="18"/>
                <w:szCs w:val="18"/>
              </w:rPr>
            </w:pPr>
          </w:p>
        </w:tc>
        <w:tc>
          <w:tcPr>
            <w:tcW w:w="351" w:type="dxa"/>
            <w:tcBorders>
              <w:left w:val="thinThickSmallGap" w:sz="24" w:space="0" w:color="auto"/>
            </w:tcBorders>
          </w:tcPr>
          <w:p w14:paraId="64EB230F"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2BACEF29"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245FC346"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08D323EF"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shd w:val="clear" w:color="auto" w:fill="002060"/>
          </w:tcPr>
          <w:p w14:paraId="27163096"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shd w:val="clear" w:color="auto" w:fill="002060"/>
          </w:tcPr>
          <w:p w14:paraId="1952BD24"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162ECEF8"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1CC6BF1C"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0F9E65CC"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4AB407AB"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77970CAD"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78CE35B7"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19EFAAD7"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1A79A93D"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485E464D"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63BBDA34"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38AEDBC0"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27312CF1"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2495EB60"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267382D7"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386F3817"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shd w:val="clear" w:color="auto" w:fill="002060"/>
          </w:tcPr>
          <w:p w14:paraId="1DC796DC"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shd w:val="clear" w:color="auto" w:fill="002060"/>
          </w:tcPr>
          <w:p w14:paraId="0CF33ADC"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6A25C197" w14:textId="77777777" w:rsidR="00F62737" w:rsidRPr="00F9685C" w:rsidRDefault="00F62737" w:rsidP="00F9685C">
            <w:pPr>
              <w:pStyle w:val="Header"/>
              <w:tabs>
                <w:tab w:val="clear" w:pos="4153"/>
                <w:tab w:val="clear" w:pos="8306"/>
                <w:tab w:val="left" w:pos="5529"/>
              </w:tabs>
              <w:jc w:val="both"/>
              <w:rPr>
                <w:sz w:val="18"/>
                <w:szCs w:val="18"/>
              </w:rPr>
            </w:pPr>
          </w:p>
        </w:tc>
      </w:tr>
      <w:tr w:rsidR="00F62737" w:rsidRPr="00D3568C" w14:paraId="5ACA60BB" w14:textId="77777777" w:rsidTr="00F9685C">
        <w:tc>
          <w:tcPr>
            <w:tcW w:w="250" w:type="dxa"/>
          </w:tcPr>
          <w:p w14:paraId="76CBB9D5" w14:textId="77777777" w:rsidR="00F62737" w:rsidRPr="00F9685C" w:rsidRDefault="00A71076" w:rsidP="00F9685C">
            <w:pPr>
              <w:pStyle w:val="Header"/>
              <w:tabs>
                <w:tab w:val="clear" w:pos="4153"/>
                <w:tab w:val="clear" w:pos="8306"/>
                <w:tab w:val="left" w:pos="5529"/>
              </w:tabs>
              <w:jc w:val="both"/>
              <w:rPr>
                <w:sz w:val="18"/>
                <w:szCs w:val="18"/>
              </w:rPr>
            </w:pPr>
            <w:r w:rsidRPr="00F9685C">
              <w:rPr>
                <w:sz w:val="18"/>
                <w:szCs w:val="18"/>
              </w:rPr>
              <w:t>25</w:t>
            </w:r>
          </w:p>
        </w:tc>
        <w:tc>
          <w:tcPr>
            <w:tcW w:w="1442" w:type="dxa"/>
            <w:gridSpan w:val="2"/>
            <w:tcBorders>
              <w:right w:val="thinThickSmallGap" w:sz="24" w:space="0" w:color="auto"/>
            </w:tcBorders>
          </w:tcPr>
          <w:p w14:paraId="00A529F4" w14:textId="77777777" w:rsidR="00F62737" w:rsidRPr="00F9685C" w:rsidRDefault="00DF3691" w:rsidP="00F9685C">
            <w:pPr>
              <w:pStyle w:val="Header"/>
              <w:tabs>
                <w:tab w:val="clear" w:pos="4153"/>
                <w:tab w:val="clear" w:pos="8306"/>
                <w:tab w:val="left" w:pos="5529"/>
              </w:tabs>
              <w:jc w:val="both"/>
              <w:rPr>
                <w:sz w:val="18"/>
                <w:szCs w:val="18"/>
              </w:rPr>
            </w:pPr>
            <w:r w:rsidRPr="00F9685C">
              <w:rPr>
                <w:sz w:val="18"/>
                <w:szCs w:val="18"/>
              </w:rPr>
              <w:t xml:space="preserve">End of Project Evaluation </w:t>
            </w:r>
            <w:r w:rsidR="003827FE" w:rsidRPr="00F9685C">
              <w:rPr>
                <w:sz w:val="18"/>
                <w:szCs w:val="18"/>
              </w:rPr>
              <w:t>–</w:t>
            </w:r>
            <w:r w:rsidRPr="00F9685C">
              <w:rPr>
                <w:sz w:val="18"/>
                <w:szCs w:val="18"/>
              </w:rPr>
              <w:t xml:space="preserve"> EOP</w:t>
            </w:r>
          </w:p>
        </w:tc>
        <w:tc>
          <w:tcPr>
            <w:tcW w:w="293" w:type="dxa"/>
            <w:tcBorders>
              <w:left w:val="thinThickSmallGap" w:sz="24" w:space="0" w:color="auto"/>
            </w:tcBorders>
          </w:tcPr>
          <w:p w14:paraId="5B4715A2" w14:textId="77777777" w:rsidR="00F62737" w:rsidRPr="00F9685C" w:rsidRDefault="00F62737" w:rsidP="00F9685C">
            <w:pPr>
              <w:pStyle w:val="Header"/>
              <w:tabs>
                <w:tab w:val="clear" w:pos="4153"/>
                <w:tab w:val="clear" w:pos="8306"/>
                <w:tab w:val="left" w:pos="5529"/>
              </w:tabs>
              <w:jc w:val="both"/>
              <w:rPr>
                <w:sz w:val="18"/>
                <w:szCs w:val="18"/>
              </w:rPr>
            </w:pPr>
          </w:p>
        </w:tc>
        <w:tc>
          <w:tcPr>
            <w:tcW w:w="294" w:type="dxa"/>
          </w:tcPr>
          <w:p w14:paraId="5115D732" w14:textId="77777777" w:rsidR="00F62737" w:rsidRPr="00F9685C" w:rsidRDefault="00F62737" w:rsidP="00F9685C">
            <w:pPr>
              <w:pStyle w:val="Header"/>
              <w:tabs>
                <w:tab w:val="clear" w:pos="4153"/>
                <w:tab w:val="clear" w:pos="8306"/>
                <w:tab w:val="left" w:pos="5529"/>
              </w:tabs>
              <w:jc w:val="both"/>
              <w:rPr>
                <w:sz w:val="18"/>
                <w:szCs w:val="18"/>
              </w:rPr>
            </w:pPr>
          </w:p>
        </w:tc>
        <w:tc>
          <w:tcPr>
            <w:tcW w:w="351" w:type="dxa"/>
          </w:tcPr>
          <w:p w14:paraId="4DED7B52" w14:textId="77777777" w:rsidR="00F62737" w:rsidRPr="00F9685C" w:rsidRDefault="00F62737" w:rsidP="00F9685C">
            <w:pPr>
              <w:pStyle w:val="Header"/>
              <w:tabs>
                <w:tab w:val="clear" w:pos="4153"/>
                <w:tab w:val="clear" w:pos="8306"/>
                <w:tab w:val="left" w:pos="5529"/>
              </w:tabs>
              <w:jc w:val="both"/>
              <w:rPr>
                <w:sz w:val="18"/>
                <w:szCs w:val="18"/>
              </w:rPr>
            </w:pPr>
          </w:p>
        </w:tc>
        <w:tc>
          <w:tcPr>
            <w:tcW w:w="351" w:type="dxa"/>
            <w:tcBorders>
              <w:right w:val="thinThickSmallGap" w:sz="24" w:space="0" w:color="auto"/>
            </w:tcBorders>
          </w:tcPr>
          <w:p w14:paraId="2AA0D0AE" w14:textId="77777777" w:rsidR="00F62737" w:rsidRPr="00F9685C" w:rsidRDefault="00F62737" w:rsidP="00F9685C">
            <w:pPr>
              <w:pStyle w:val="Header"/>
              <w:tabs>
                <w:tab w:val="clear" w:pos="4153"/>
                <w:tab w:val="clear" w:pos="8306"/>
                <w:tab w:val="left" w:pos="5529"/>
              </w:tabs>
              <w:jc w:val="both"/>
              <w:rPr>
                <w:sz w:val="18"/>
                <w:szCs w:val="18"/>
              </w:rPr>
            </w:pPr>
          </w:p>
        </w:tc>
        <w:tc>
          <w:tcPr>
            <w:tcW w:w="351" w:type="dxa"/>
            <w:tcBorders>
              <w:left w:val="thinThickSmallGap" w:sz="24" w:space="0" w:color="auto"/>
            </w:tcBorders>
          </w:tcPr>
          <w:p w14:paraId="76727F85" w14:textId="77777777" w:rsidR="00F62737" w:rsidRPr="00F9685C" w:rsidRDefault="00F62737" w:rsidP="00F9685C">
            <w:pPr>
              <w:pStyle w:val="Header"/>
              <w:tabs>
                <w:tab w:val="clear" w:pos="4153"/>
                <w:tab w:val="clear" w:pos="8306"/>
                <w:tab w:val="left" w:pos="5529"/>
              </w:tabs>
              <w:jc w:val="both"/>
              <w:rPr>
                <w:sz w:val="18"/>
                <w:szCs w:val="18"/>
              </w:rPr>
            </w:pPr>
          </w:p>
        </w:tc>
        <w:tc>
          <w:tcPr>
            <w:tcW w:w="351" w:type="dxa"/>
          </w:tcPr>
          <w:p w14:paraId="21930921" w14:textId="77777777" w:rsidR="00F62737" w:rsidRPr="00F9685C" w:rsidRDefault="00F62737" w:rsidP="00F9685C">
            <w:pPr>
              <w:pStyle w:val="Header"/>
              <w:tabs>
                <w:tab w:val="clear" w:pos="4153"/>
                <w:tab w:val="clear" w:pos="8306"/>
                <w:tab w:val="left" w:pos="5529"/>
              </w:tabs>
              <w:jc w:val="both"/>
              <w:rPr>
                <w:sz w:val="18"/>
                <w:szCs w:val="18"/>
              </w:rPr>
            </w:pPr>
          </w:p>
        </w:tc>
        <w:tc>
          <w:tcPr>
            <w:tcW w:w="351" w:type="dxa"/>
          </w:tcPr>
          <w:p w14:paraId="20D1FB8D" w14:textId="77777777" w:rsidR="00F62737" w:rsidRPr="00F9685C" w:rsidRDefault="00F62737" w:rsidP="00F9685C">
            <w:pPr>
              <w:pStyle w:val="Header"/>
              <w:tabs>
                <w:tab w:val="clear" w:pos="4153"/>
                <w:tab w:val="clear" w:pos="8306"/>
                <w:tab w:val="left" w:pos="5529"/>
              </w:tabs>
              <w:jc w:val="both"/>
              <w:rPr>
                <w:sz w:val="18"/>
                <w:szCs w:val="18"/>
              </w:rPr>
            </w:pPr>
          </w:p>
        </w:tc>
        <w:tc>
          <w:tcPr>
            <w:tcW w:w="351" w:type="dxa"/>
            <w:tcBorders>
              <w:right w:val="thinThickSmallGap" w:sz="24" w:space="0" w:color="auto"/>
            </w:tcBorders>
          </w:tcPr>
          <w:p w14:paraId="32AC0B6B" w14:textId="77777777" w:rsidR="00F62737" w:rsidRPr="00F9685C" w:rsidRDefault="00F62737" w:rsidP="00F9685C">
            <w:pPr>
              <w:pStyle w:val="Header"/>
              <w:tabs>
                <w:tab w:val="clear" w:pos="4153"/>
                <w:tab w:val="clear" w:pos="8306"/>
                <w:tab w:val="left" w:pos="5529"/>
              </w:tabs>
              <w:jc w:val="both"/>
              <w:rPr>
                <w:sz w:val="18"/>
                <w:szCs w:val="18"/>
              </w:rPr>
            </w:pPr>
          </w:p>
        </w:tc>
        <w:tc>
          <w:tcPr>
            <w:tcW w:w="351" w:type="dxa"/>
            <w:tcBorders>
              <w:left w:val="thinThickSmallGap" w:sz="24" w:space="0" w:color="auto"/>
            </w:tcBorders>
          </w:tcPr>
          <w:p w14:paraId="0D3ECE62"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3D803628"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7AAA6AFA"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76D6FFD7"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3121C13C"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76FEE473"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2B8EFED3"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27D29F9F"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56426EBA"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4D9EB8DA"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5D265085"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21EBE98A"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726B2A32"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143EC2EB"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46C8637F"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109DECD6"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15937E39"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565E1830"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72D2CE37"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1C3DF996"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109CAEA9"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65E54197"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2712208A"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shd w:val="clear" w:color="auto" w:fill="002060"/>
          </w:tcPr>
          <w:p w14:paraId="7D770A12" w14:textId="77777777" w:rsidR="00F62737" w:rsidRPr="00F9685C" w:rsidRDefault="00F62737" w:rsidP="00F9685C">
            <w:pPr>
              <w:pStyle w:val="Header"/>
              <w:tabs>
                <w:tab w:val="clear" w:pos="4153"/>
                <w:tab w:val="clear" w:pos="8306"/>
                <w:tab w:val="left" w:pos="5529"/>
              </w:tabs>
              <w:jc w:val="both"/>
              <w:rPr>
                <w:sz w:val="18"/>
                <w:szCs w:val="18"/>
              </w:rPr>
            </w:pPr>
          </w:p>
        </w:tc>
      </w:tr>
      <w:tr w:rsidR="00F62737" w:rsidRPr="00D3568C" w14:paraId="20269AB4" w14:textId="77777777" w:rsidTr="00F9685C">
        <w:tc>
          <w:tcPr>
            <w:tcW w:w="250" w:type="dxa"/>
          </w:tcPr>
          <w:p w14:paraId="20EDBA15" w14:textId="77777777" w:rsidR="00F62737" w:rsidRPr="00F9685C" w:rsidRDefault="00A71076" w:rsidP="00F9685C">
            <w:pPr>
              <w:pStyle w:val="Header"/>
              <w:tabs>
                <w:tab w:val="clear" w:pos="4153"/>
                <w:tab w:val="clear" w:pos="8306"/>
                <w:tab w:val="left" w:pos="5529"/>
              </w:tabs>
              <w:jc w:val="both"/>
              <w:rPr>
                <w:sz w:val="18"/>
                <w:szCs w:val="18"/>
              </w:rPr>
            </w:pPr>
            <w:r w:rsidRPr="00F9685C">
              <w:rPr>
                <w:sz w:val="18"/>
                <w:szCs w:val="18"/>
              </w:rPr>
              <w:t>26</w:t>
            </w:r>
          </w:p>
        </w:tc>
        <w:tc>
          <w:tcPr>
            <w:tcW w:w="1442" w:type="dxa"/>
            <w:gridSpan w:val="2"/>
            <w:tcBorders>
              <w:right w:val="thinThickSmallGap" w:sz="24" w:space="0" w:color="auto"/>
            </w:tcBorders>
          </w:tcPr>
          <w:p w14:paraId="5B086A6E" w14:textId="77777777" w:rsidR="00F62737" w:rsidRPr="00F9685C" w:rsidRDefault="00FC2453" w:rsidP="00F9685C">
            <w:pPr>
              <w:pStyle w:val="Header"/>
              <w:tabs>
                <w:tab w:val="clear" w:pos="4153"/>
                <w:tab w:val="clear" w:pos="8306"/>
                <w:tab w:val="left" w:pos="5529"/>
              </w:tabs>
              <w:jc w:val="both"/>
              <w:rPr>
                <w:sz w:val="18"/>
                <w:szCs w:val="18"/>
              </w:rPr>
            </w:pPr>
            <w:r w:rsidRPr="00F9685C">
              <w:rPr>
                <w:sz w:val="18"/>
                <w:szCs w:val="18"/>
              </w:rPr>
              <w:t xml:space="preserve">Initiation of </w:t>
            </w:r>
            <w:r w:rsidR="007D4AFE" w:rsidRPr="00F9685C">
              <w:rPr>
                <w:sz w:val="18"/>
                <w:szCs w:val="18"/>
              </w:rPr>
              <w:t xml:space="preserve">additional </w:t>
            </w:r>
            <w:r w:rsidRPr="00F9685C">
              <w:rPr>
                <w:sz w:val="18"/>
                <w:szCs w:val="18"/>
              </w:rPr>
              <w:t>resources mobilization</w:t>
            </w:r>
          </w:p>
        </w:tc>
        <w:tc>
          <w:tcPr>
            <w:tcW w:w="293" w:type="dxa"/>
            <w:tcBorders>
              <w:left w:val="thinThickSmallGap" w:sz="24" w:space="0" w:color="auto"/>
            </w:tcBorders>
          </w:tcPr>
          <w:p w14:paraId="6CE7DDA4" w14:textId="77777777" w:rsidR="00F62737" w:rsidRPr="00F9685C" w:rsidRDefault="00F62737" w:rsidP="00F9685C">
            <w:pPr>
              <w:pStyle w:val="Header"/>
              <w:tabs>
                <w:tab w:val="clear" w:pos="4153"/>
                <w:tab w:val="clear" w:pos="8306"/>
                <w:tab w:val="left" w:pos="5529"/>
              </w:tabs>
              <w:jc w:val="both"/>
              <w:rPr>
                <w:sz w:val="18"/>
                <w:szCs w:val="18"/>
              </w:rPr>
            </w:pPr>
          </w:p>
        </w:tc>
        <w:tc>
          <w:tcPr>
            <w:tcW w:w="294" w:type="dxa"/>
          </w:tcPr>
          <w:p w14:paraId="162EDB0F" w14:textId="77777777" w:rsidR="00F62737" w:rsidRPr="00F9685C" w:rsidRDefault="00F62737" w:rsidP="00F9685C">
            <w:pPr>
              <w:pStyle w:val="Header"/>
              <w:tabs>
                <w:tab w:val="clear" w:pos="4153"/>
                <w:tab w:val="clear" w:pos="8306"/>
                <w:tab w:val="left" w:pos="5529"/>
              </w:tabs>
              <w:jc w:val="both"/>
              <w:rPr>
                <w:sz w:val="18"/>
                <w:szCs w:val="18"/>
              </w:rPr>
            </w:pPr>
          </w:p>
        </w:tc>
        <w:tc>
          <w:tcPr>
            <w:tcW w:w="351" w:type="dxa"/>
          </w:tcPr>
          <w:p w14:paraId="1E96994E" w14:textId="77777777" w:rsidR="00F62737" w:rsidRPr="00F9685C" w:rsidRDefault="00F62737" w:rsidP="00F9685C">
            <w:pPr>
              <w:pStyle w:val="Header"/>
              <w:tabs>
                <w:tab w:val="clear" w:pos="4153"/>
                <w:tab w:val="clear" w:pos="8306"/>
                <w:tab w:val="left" w:pos="5529"/>
              </w:tabs>
              <w:jc w:val="both"/>
              <w:rPr>
                <w:sz w:val="18"/>
                <w:szCs w:val="18"/>
              </w:rPr>
            </w:pPr>
          </w:p>
        </w:tc>
        <w:tc>
          <w:tcPr>
            <w:tcW w:w="351" w:type="dxa"/>
            <w:tcBorders>
              <w:right w:val="thinThickSmallGap" w:sz="24" w:space="0" w:color="auto"/>
            </w:tcBorders>
          </w:tcPr>
          <w:p w14:paraId="12840A6C" w14:textId="77777777" w:rsidR="00F62737" w:rsidRPr="00F9685C" w:rsidRDefault="00F62737" w:rsidP="00F9685C">
            <w:pPr>
              <w:pStyle w:val="Header"/>
              <w:tabs>
                <w:tab w:val="clear" w:pos="4153"/>
                <w:tab w:val="clear" w:pos="8306"/>
                <w:tab w:val="left" w:pos="5529"/>
              </w:tabs>
              <w:jc w:val="both"/>
              <w:rPr>
                <w:sz w:val="18"/>
                <w:szCs w:val="18"/>
              </w:rPr>
            </w:pPr>
          </w:p>
        </w:tc>
        <w:tc>
          <w:tcPr>
            <w:tcW w:w="351" w:type="dxa"/>
            <w:tcBorders>
              <w:left w:val="thinThickSmallGap" w:sz="24" w:space="0" w:color="auto"/>
            </w:tcBorders>
          </w:tcPr>
          <w:p w14:paraId="6E9096D7" w14:textId="77777777" w:rsidR="00F62737" w:rsidRPr="00F9685C" w:rsidRDefault="00F62737" w:rsidP="00F9685C">
            <w:pPr>
              <w:pStyle w:val="Header"/>
              <w:tabs>
                <w:tab w:val="clear" w:pos="4153"/>
                <w:tab w:val="clear" w:pos="8306"/>
                <w:tab w:val="left" w:pos="5529"/>
              </w:tabs>
              <w:jc w:val="both"/>
              <w:rPr>
                <w:sz w:val="18"/>
                <w:szCs w:val="18"/>
              </w:rPr>
            </w:pPr>
          </w:p>
        </w:tc>
        <w:tc>
          <w:tcPr>
            <w:tcW w:w="351" w:type="dxa"/>
          </w:tcPr>
          <w:p w14:paraId="3BF7AC7E" w14:textId="77777777" w:rsidR="00F62737" w:rsidRPr="00F9685C" w:rsidRDefault="00F62737" w:rsidP="00F9685C">
            <w:pPr>
              <w:pStyle w:val="Header"/>
              <w:tabs>
                <w:tab w:val="clear" w:pos="4153"/>
                <w:tab w:val="clear" w:pos="8306"/>
                <w:tab w:val="left" w:pos="5529"/>
              </w:tabs>
              <w:jc w:val="both"/>
              <w:rPr>
                <w:sz w:val="18"/>
                <w:szCs w:val="18"/>
              </w:rPr>
            </w:pPr>
          </w:p>
        </w:tc>
        <w:tc>
          <w:tcPr>
            <w:tcW w:w="351" w:type="dxa"/>
          </w:tcPr>
          <w:p w14:paraId="27A13751" w14:textId="77777777" w:rsidR="00F62737" w:rsidRPr="00F9685C" w:rsidRDefault="00F62737" w:rsidP="00F9685C">
            <w:pPr>
              <w:pStyle w:val="Header"/>
              <w:tabs>
                <w:tab w:val="clear" w:pos="4153"/>
                <w:tab w:val="clear" w:pos="8306"/>
                <w:tab w:val="left" w:pos="5529"/>
              </w:tabs>
              <w:jc w:val="both"/>
              <w:rPr>
                <w:sz w:val="18"/>
                <w:szCs w:val="18"/>
              </w:rPr>
            </w:pPr>
          </w:p>
        </w:tc>
        <w:tc>
          <w:tcPr>
            <w:tcW w:w="351" w:type="dxa"/>
            <w:tcBorders>
              <w:right w:val="thinThickSmallGap" w:sz="24" w:space="0" w:color="auto"/>
            </w:tcBorders>
          </w:tcPr>
          <w:p w14:paraId="6ED3D439" w14:textId="77777777" w:rsidR="00F62737" w:rsidRPr="00F9685C" w:rsidRDefault="00F62737" w:rsidP="00F9685C">
            <w:pPr>
              <w:pStyle w:val="Header"/>
              <w:tabs>
                <w:tab w:val="clear" w:pos="4153"/>
                <w:tab w:val="clear" w:pos="8306"/>
                <w:tab w:val="left" w:pos="5529"/>
              </w:tabs>
              <w:jc w:val="both"/>
              <w:rPr>
                <w:sz w:val="18"/>
                <w:szCs w:val="18"/>
              </w:rPr>
            </w:pPr>
          </w:p>
        </w:tc>
        <w:tc>
          <w:tcPr>
            <w:tcW w:w="351" w:type="dxa"/>
            <w:tcBorders>
              <w:left w:val="thinThickSmallGap" w:sz="24" w:space="0" w:color="auto"/>
            </w:tcBorders>
          </w:tcPr>
          <w:p w14:paraId="4F817895"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34FBB8EE"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37F26345"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68D71B9D"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1F4B562A"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283553F7"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20E2E1E1"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3B004297"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14076A22"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7B7F5491"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5EDC440C"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432B667D"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730792FD"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049EDBFD"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5D6A37EC"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4EF04FB8"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742F30C3"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516EB0C2"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1E7FEF80"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Borders>
              <w:right w:val="thinThickSmallGap" w:sz="24" w:space="0" w:color="auto"/>
            </w:tcBorders>
          </w:tcPr>
          <w:p w14:paraId="2D13BFFE"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Borders>
              <w:left w:val="thinThickSmallGap" w:sz="24" w:space="0" w:color="auto"/>
            </w:tcBorders>
          </w:tcPr>
          <w:p w14:paraId="69B9397B"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01DF0518"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tcPr>
          <w:p w14:paraId="63D3224A" w14:textId="77777777" w:rsidR="00F62737" w:rsidRPr="00F9685C" w:rsidRDefault="00F62737" w:rsidP="00F9685C">
            <w:pPr>
              <w:pStyle w:val="Header"/>
              <w:tabs>
                <w:tab w:val="clear" w:pos="4153"/>
                <w:tab w:val="clear" w:pos="8306"/>
                <w:tab w:val="left" w:pos="5529"/>
              </w:tabs>
              <w:jc w:val="both"/>
              <w:rPr>
                <w:sz w:val="18"/>
                <w:szCs w:val="18"/>
              </w:rPr>
            </w:pPr>
          </w:p>
        </w:tc>
        <w:tc>
          <w:tcPr>
            <w:tcW w:w="400" w:type="dxa"/>
            <w:shd w:val="clear" w:color="auto" w:fill="002060"/>
          </w:tcPr>
          <w:p w14:paraId="35D7500C" w14:textId="77777777" w:rsidR="00F62737" w:rsidRPr="00F9685C" w:rsidRDefault="00F62737" w:rsidP="00F9685C">
            <w:pPr>
              <w:pStyle w:val="Header"/>
              <w:tabs>
                <w:tab w:val="clear" w:pos="4153"/>
                <w:tab w:val="clear" w:pos="8306"/>
                <w:tab w:val="left" w:pos="5529"/>
              </w:tabs>
              <w:jc w:val="both"/>
              <w:rPr>
                <w:sz w:val="18"/>
                <w:szCs w:val="18"/>
              </w:rPr>
            </w:pPr>
          </w:p>
        </w:tc>
      </w:tr>
    </w:tbl>
    <w:p w14:paraId="0409A3AA" w14:textId="77777777" w:rsidR="001F32AE" w:rsidRDefault="001F32AE" w:rsidP="006F7012">
      <w:pPr>
        <w:pStyle w:val="Header"/>
        <w:tabs>
          <w:tab w:val="clear" w:pos="4153"/>
          <w:tab w:val="clear" w:pos="8306"/>
          <w:tab w:val="left" w:pos="5529"/>
        </w:tabs>
        <w:jc w:val="both"/>
        <w:rPr>
          <w:sz w:val="22"/>
          <w:szCs w:val="22"/>
        </w:rPr>
      </w:pPr>
    </w:p>
    <w:p w14:paraId="00D8740C" w14:textId="77777777" w:rsidR="001F32AE" w:rsidRDefault="001F32AE" w:rsidP="006F7012">
      <w:pPr>
        <w:pStyle w:val="Header"/>
        <w:tabs>
          <w:tab w:val="clear" w:pos="4153"/>
          <w:tab w:val="clear" w:pos="8306"/>
          <w:tab w:val="left" w:pos="5529"/>
        </w:tabs>
        <w:jc w:val="both"/>
        <w:rPr>
          <w:sz w:val="22"/>
          <w:szCs w:val="22"/>
        </w:rPr>
      </w:pPr>
    </w:p>
    <w:p w14:paraId="0AE8A82F" w14:textId="77777777" w:rsidR="001F32AE" w:rsidRPr="00B727C2" w:rsidRDefault="001F32AE" w:rsidP="006F7012">
      <w:pPr>
        <w:pStyle w:val="Header"/>
        <w:tabs>
          <w:tab w:val="clear" w:pos="4153"/>
          <w:tab w:val="clear" w:pos="8306"/>
          <w:tab w:val="left" w:pos="5529"/>
        </w:tabs>
        <w:jc w:val="both"/>
        <w:rPr>
          <w:sz w:val="22"/>
          <w:szCs w:val="22"/>
        </w:rPr>
      </w:pPr>
    </w:p>
    <w:p w14:paraId="1A88D2EB" w14:textId="77777777" w:rsidR="006F7012" w:rsidRPr="00B727C2" w:rsidRDefault="006F7012" w:rsidP="006F7012">
      <w:pPr>
        <w:pStyle w:val="Header"/>
        <w:tabs>
          <w:tab w:val="clear" w:pos="4153"/>
          <w:tab w:val="clear" w:pos="8306"/>
          <w:tab w:val="left" w:pos="5529"/>
        </w:tabs>
        <w:jc w:val="both"/>
        <w:rPr>
          <w:sz w:val="22"/>
          <w:szCs w:val="22"/>
        </w:rPr>
      </w:pPr>
    </w:p>
    <w:p w14:paraId="0E103710" w14:textId="77777777" w:rsidR="006F7012" w:rsidRPr="00B727C2" w:rsidRDefault="006F7012" w:rsidP="006F7012">
      <w:pPr>
        <w:pStyle w:val="Header"/>
        <w:tabs>
          <w:tab w:val="clear" w:pos="4153"/>
          <w:tab w:val="clear" w:pos="8306"/>
          <w:tab w:val="left" w:pos="5529"/>
        </w:tabs>
        <w:jc w:val="both"/>
        <w:rPr>
          <w:sz w:val="22"/>
          <w:szCs w:val="22"/>
        </w:rPr>
      </w:pPr>
    </w:p>
    <w:p w14:paraId="1F1D06B1" w14:textId="77777777" w:rsidR="006F7012" w:rsidRPr="00B727C2" w:rsidRDefault="006F7012" w:rsidP="006F7012">
      <w:pPr>
        <w:pStyle w:val="Header"/>
        <w:tabs>
          <w:tab w:val="clear" w:pos="4153"/>
          <w:tab w:val="clear" w:pos="8306"/>
          <w:tab w:val="left" w:pos="5529"/>
        </w:tabs>
        <w:jc w:val="both"/>
        <w:rPr>
          <w:sz w:val="22"/>
          <w:szCs w:val="22"/>
        </w:rPr>
      </w:pPr>
    </w:p>
    <w:p w14:paraId="37967407" w14:textId="77777777" w:rsidR="00CE196F" w:rsidRPr="00D23281" w:rsidRDefault="006249AA" w:rsidP="00CE196F">
      <w:pPr>
        <w:pStyle w:val="Header"/>
        <w:tabs>
          <w:tab w:val="clear" w:pos="4153"/>
          <w:tab w:val="clear" w:pos="8306"/>
        </w:tabs>
        <w:jc w:val="both"/>
        <w:rPr>
          <w:b/>
          <w:bCs/>
          <w:sz w:val="24"/>
          <w:szCs w:val="24"/>
        </w:rPr>
      </w:pPr>
      <w:r>
        <w:rPr>
          <w:b/>
          <w:bCs/>
          <w:sz w:val="24"/>
          <w:szCs w:val="24"/>
        </w:rPr>
        <w:t>17</w:t>
      </w:r>
      <w:r w:rsidR="00CE196F">
        <w:rPr>
          <w:b/>
          <w:bCs/>
          <w:sz w:val="24"/>
          <w:szCs w:val="24"/>
        </w:rPr>
        <w:t xml:space="preserve">.0 </w:t>
      </w:r>
      <w:r w:rsidR="00CE196F" w:rsidRPr="00D23281">
        <w:rPr>
          <w:b/>
          <w:bCs/>
          <w:sz w:val="24"/>
          <w:szCs w:val="24"/>
        </w:rPr>
        <w:t>BUDGET</w:t>
      </w:r>
    </w:p>
    <w:p w14:paraId="21EE09D2" w14:textId="77777777" w:rsidR="00CE196F" w:rsidRDefault="00CE196F" w:rsidP="004C0020">
      <w:pPr>
        <w:autoSpaceDE w:val="0"/>
        <w:autoSpaceDN w:val="0"/>
        <w:adjustRightInd w:val="0"/>
        <w:jc w:val="both"/>
        <w:rPr>
          <w:rFonts w:ascii="Arial-BoldMT" w:hAnsi="Arial-BoldMT" w:cs="Arial-BoldMT"/>
          <w:b/>
          <w:bCs/>
          <w:i/>
          <w:iCs/>
        </w:rPr>
      </w:pPr>
      <w:r w:rsidRPr="00CE196F">
        <w:rPr>
          <w:rFonts w:ascii="Arial-BoldMT" w:hAnsi="Arial-BoldMT" w:cs="Arial-BoldMT"/>
          <w:b/>
          <w:bCs/>
          <w:i/>
          <w:iCs/>
        </w:rPr>
        <w:t>See the excel spreadsheet for details.</w:t>
      </w:r>
    </w:p>
    <w:p w14:paraId="43FB9435" w14:textId="77777777" w:rsidR="00EC26C9" w:rsidRDefault="00EC26C9" w:rsidP="004C0020">
      <w:pPr>
        <w:autoSpaceDE w:val="0"/>
        <w:autoSpaceDN w:val="0"/>
        <w:adjustRightInd w:val="0"/>
        <w:jc w:val="both"/>
        <w:rPr>
          <w:rFonts w:ascii="Arial-BoldMT" w:hAnsi="Arial-BoldMT" w:cs="Arial-BoldMT"/>
          <w:b/>
          <w:bCs/>
          <w:i/>
          <w:iCs/>
        </w:rPr>
      </w:pPr>
    </w:p>
    <w:p w14:paraId="257183B5" w14:textId="77777777" w:rsidR="001F32AE" w:rsidRDefault="00EC26C9" w:rsidP="004C0020">
      <w:pPr>
        <w:autoSpaceDE w:val="0"/>
        <w:autoSpaceDN w:val="0"/>
        <w:adjustRightInd w:val="0"/>
        <w:jc w:val="both"/>
        <w:rPr>
          <w:rFonts w:ascii="Arial-BoldMT" w:hAnsi="Arial-BoldMT" w:cs="Arial-BoldMT"/>
          <w:b/>
          <w:bCs/>
          <w:i/>
          <w:iCs/>
          <w:color w:val="FF0000"/>
        </w:rPr>
      </w:pPr>
      <w:r>
        <w:rPr>
          <w:rFonts w:ascii="Arial-BoldMT" w:hAnsi="Arial-BoldMT" w:cs="Arial-BoldMT"/>
          <w:b/>
          <w:bCs/>
          <w:i/>
          <w:iCs/>
        </w:rPr>
        <w:t>The excel sheet include the costs of construc</w:t>
      </w:r>
      <w:r w:rsidR="00056FD6">
        <w:rPr>
          <w:rFonts w:ascii="Arial-BoldMT" w:hAnsi="Arial-BoldMT" w:cs="Arial-BoldMT"/>
          <w:b/>
          <w:bCs/>
          <w:i/>
          <w:iCs/>
        </w:rPr>
        <w:t>tion and operations for</w:t>
      </w:r>
      <w:r>
        <w:rPr>
          <w:rFonts w:ascii="Arial-BoldMT" w:hAnsi="Arial-BoldMT" w:cs="Arial-BoldMT"/>
          <w:b/>
          <w:bCs/>
          <w:i/>
          <w:iCs/>
        </w:rPr>
        <w:t xml:space="preserve"> </w:t>
      </w:r>
      <w:r w:rsidR="005D5617">
        <w:rPr>
          <w:rFonts w:ascii="Arial-BoldMT" w:hAnsi="Arial-BoldMT" w:cs="Arial-BoldMT"/>
          <w:b/>
          <w:bCs/>
          <w:i/>
          <w:iCs/>
        </w:rPr>
        <w:t xml:space="preserve">the proposed </w:t>
      </w:r>
      <w:r w:rsidR="00DA2068">
        <w:rPr>
          <w:rFonts w:ascii="Arial-BoldMT" w:hAnsi="Arial-BoldMT" w:cs="Arial-BoldMT"/>
          <w:b/>
          <w:bCs/>
          <w:i/>
          <w:iCs/>
        </w:rPr>
        <w:t xml:space="preserve">vocational </w:t>
      </w:r>
      <w:r w:rsidR="00EE746D">
        <w:rPr>
          <w:rFonts w:ascii="Arial-BoldMT" w:hAnsi="Arial-BoldMT" w:cs="Arial-BoldMT"/>
          <w:b/>
          <w:bCs/>
          <w:i/>
          <w:iCs/>
        </w:rPr>
        <w:t xml:space="preserve">school </w:t>
      </w:r>
      <w:r>
        <w:rPr>
          <w:rFonts w:ascii="Arial-BoldMT" w:hAnsi="Arial-BoldMT" w:cs="Arial-BoldMT"/>
          <w:b/>
          <w:bCs/>
          <w:i/>
          <w:iCs/>
        </w:rPr>
        <w:t>campus</w:t>
      </w:r>
      <w:r w:rsidR="00EE746D">
        <w:rPr>
          <w:rFonts w:ascii="Arial-BoldMT" w:hAnsi="Arial-BoldMT" w:cs="Arial-BoldMT"/>
          <w:b/>
          <w:bCs/>
          <w:i/>
          <w:iCs/>
        </w:rPr>
        <w:t xml:space="preserve"> in </w:t>
      </w:r>
      <w:proofErr w:type="spellStart"/>
      <w:r w:rsidR="00DA2068">
        <w:rPr>
          <w:rFonts w:ascii="Arial-BoldMT" w:hAnsi="Arial-BoldMT" w:cs="Arial-BoldMT"/>
          <w:b/>
          <w:bCs/>
          <w:i/>
          <w:iCs/>
        </w:rPr>
        <w:t>Malaba</w:t>
      </w:r>
      <w:proofErr w:type="spellEnd"/>
      <w:r w:rsidR="00DA2068">
        <w:rPr>
          <w:rFonts w:ascii="Arial-BoldMT" w:hAnsi="Arial-BoldMT" w:cs="Arial-BoldMT"/>
          <w:b/>
          <w:bCs/>
          <w:i/>
          <w:iCs/>
        </w:rPr>
        <w:t xml:space="preserve"> </w:t>
      </w:r>
      <w:r w:rsidR="006930F5">
        <w:rPr>
          <w:rFonts w:ascii="Arial-BoldMT" w:hAnsi="Arial-BoldMT" w:cs="Arial-BoldMT"/>
          <w:b/>
          <w:bCs/>
          <w:i/>
          <w:iCs/>
        </w:rPr>
        <w:t>Sub County</w:t>
      </w:r>
      <w:r w:rsidR="00513D4F">
        <w:rPr>
          <w:rFonts w:ascii="Arial-BoldMT" w:hAnsi="Arial-BoldMT" w:cs="Arial-BoldMT"/>
          <w:b/>
          <w:bCs/>
          <w:i/>
          <w:iCs/>
        </w:rPr>
        <w:t>, Tororo</w:t>
      </w:r>
      <w:r w:rsidR="00DA2068">
        <w:rPr>
          <w:rFonts w:ascii="Arial-BoldMT" w:hAnsi="Arial-BoldMT" w:cs="Arial-BoldMT"/>
          <w:b/>
          <w:bCs/>
          <w:i/>
          <w:iCs/>
        </w:rPr>
        <w:t xml:space="preserve"> District</w:t>
      </w:r>
      <w:r w:rsidR="00EE746D">
        <w:rPr>
          <w:rFonts w:ascii="Arial-BoldMT" w:hAnsi="Arial-BoldMT" w:cs="Arial-BoldMT"/>
          <w:b/>
          <w:bCs/>
          <w:i/>
          <w:iCs/>
        </w:rPr>
        <w:t>.</w:t>
      </w:r>
    </w:p>
    <w:p w14:paraId="0ED6710D" w14:textId="77777777" w:rsidR="001F32AE" w:rsidRDefault="001F32AE" w:rsidP="004C0020">
      <w:pPr>
        <w:autoSpaceDE w:val="0"/>
        <w:autoSpaceDN w:val="0"/>
        <w:adjustRightInd w:val="0"/>
        <w:jc w:val="both"/>
        <w:rPr>
          <w:rFonts w:ascii="Arial-BoldMT" w:hAnsi="Arial-BoldMT" w:cs="Arial-BoldMT"/>
          <w:b/>
          <w:bCs/>
          <w:i/>
          <w:iCs/>
          <w:color w:val="FF0000"/>
        </w:rPr>
      </w:pPr>
    </w:p>
    <w:p w14:paraId="53BBBF56" w14:textId="77777777" w:rsidR="001F32AE" w:rsidRDefault="001F32AE" w:rsidP="004C0020">
      <w:pPr>
        <w:autoSpaceDE w:val="0"/>
        <w:autoSpaceDN w:val="0"/>
        <w:adjustRightInd w:val="0"/>
        <w:jc w:val="both"/>
        <w:rPr>
          <w:rFonts w:ascii="Arial-BoldMT" w:hAnsi="Arial-BoldMT" w:cs="Arial-BoldMT"/>
          <w:b/>
          <w:bCs/>
          <w:i/>
          <w:iCs/>
          <w:color w:val="FF0000"/>
        </w:rPr>
      </w:pPr>
    </w:p>
    <w:p w14:paraId="64A8283F" w14:textId="77777777" w:rsidR="001F32AE" w:rsidRDefault="001F32AE" w:rsidP="004C0020">
      <w:pPr>
        <w:autoSpaceDE w:val="0"/>
        <w:autoSpaceDN w:val="0"/>
        <w:adjustRightInd w:val="0"/>
        <w:jc w:val="both"/>
        <w:rPr>
          <w:rFonts w:ascii="Arial-BoldMT" w:hAnsi="Arial-BoldMT" w:cs="Arial-BoldMT"/>
          <w:b/>
          <w:bCs/>
          <w:i/>
          <w:iCs/>
          <w:color w:val="FF0000"/>
        </w:rPr>
      </w:pPr>
    </w:p>
    <w:p w14:paraId="221CE935" w14:textId="77777777" w:rsidR="001F32AE" w:rsidRDefault="001F32AE" w:rsidP="004C0020">
      <w:pPr>
        <w:autoSpaceDE w:val="0"/>
        <w:autoSpaceDN w:val="0"/>
        <w:adjustRightInd w:val="0"/>
        <w:jc w:val="both"/>
        <w:rPr>
          <w:rFonts w:ascii="Arial-BoldMT" w:hAnsi="Arial-BoldMT" w:cs="Arial-BoldMT"/>
          <w:b/>
          <w:bCs/>
          <w:i/>
          <w:iCs/>
          <w:color w:val="FF0000"/>
        </w:rPr>
      </w:pPr>
    </w:p>
    <w:p w14:paraId="4A2B5472" w14:textId="77777777" w:rsidR="001F32AE" w:rsidRDefault="001F32AE" w:rsidP="004C0020">
      <w:pPr>
        <w:autoSpaceDE w:val="0"/>
        <w:autoSpaceDN w:val="0"/>
        <w:adjustRightInd w:val="0"/>
        <w:jc w:val="both"/>
        <w:rPr>
          <w:rFonts w:ascii="Arial-BoldMT" w:hAnsi="Arial-BoldMT" w:cs="Arial-BoldMT"/>
          <w:b/>
          <w:bCs/>
          <w:i/>
          <w:iCs/>
          <w:color w:val="FF0000"/>
        </w:rPr>
      </w:pPr>
    </w:p>
    <w:p w14:paraId="7B536A1C" w14:textId="77777777" w:rsidR="001F32AE" w:rsidRDefault="001F32AE" w:rsidP="004C0020">
      <w:pPr>
        <w:autoSpaceDE w:val="0"/>
        <w:autoSpaceDN w:val="0"/>
        <w:adjustRightInd w:val="0"/>
        <w:jc w:val="both"/>
        <w:rPr>
          <w:rFonts w:ascii="Arial-BoldMT" w:hAnsi="Arial-BoldMT" w:cs="Arial-BoldMT"/>
          <w:b/>
          <w:bCs/>
          <w:i/>
          <w:iCs/>
          <w:color w:val="FF0000"/>
        </w:rPr>
      </w:pPr>
    </w:p>
    <w:p w14:paraId="4A1AA610" w14:textId="77777777" w:rsidR="001F32AE" w:rsidRDefault="001F32AE" w:rsidP="004C0020">
      <w:pPr>
        <w:autoSpaceDE w:val="0"/>
        <w:autoSpaceDN w:val="0"/>
        <w:adjustRightInd w:val="0"/>
        <w:jc w:val="both"/>
        <w:rPr>
          <w:rFonts w:ascii="Arial-BoldMT" w:hAnsi="Arial-BoldMT" w:cs="Arial-BoldMT"/>
          <w:b/>
          <w:bCs/>
          <w:i/>
          <w:iCs/>
          <w:color w:val="FF0000"/>
        </w:rPr>
      </w:pPr>
    </w:p>
    <w:p w14:paraId="7B61913F" w14:textId="77777777" w:rsidR="001F32AE" w:rsidRDefault="001F32AE" w:rsidP="004C0020">
      <w:pPr>
        <w:autoSpaceDE w:val="0"/>
        <w:autoSpaceDN w:val="0"/>
        <w:adjustRightInd w:val="0"/>
        <w:jc w:val="both"/>
        <w:rPr>
          <w:rFonts w:ascii="Arial-BoldMT" w:hAnsi="Arial-BoldMT" w:cs="Arial-BoldMT"/>
          <w:b/>
          <w:bCs/>
          <w:i/>
          <w:iCs/>
          <w:color w:val="FF0000"/>
        </w:rPr>
      </w:pPr>
    </w:p>
    <w:p w14:paraId="690E0B21" w14:textId="77777777" w:rsidR="001F32AE" w:rsidRDefault="001F32AE" w:rsidP="004C0020">
      <w:pPr>
        <w:autoSpaceDE w:val="0"/>
        <w:autoSpaceDN w:val="0"/>
        <w:adjustRightInd w:val="0"/>
        <w:jc w:val="both"/>
        <w:rPr>
          <w:rFonts w:ascii="Arial-BoldMT" w:hAnsi="Arial-BoldMT" w:cs="Arial-BoldMT"/>
          <w:b/>
          <w:bCs/>
          <w:i/>
          <w:iCs/>
          <w:color w:val="FF0000"/>
        </w:rPr>
      </w:pPr>
    </w:p>
    <w:p w14:paraId="5ACDEAE5" w14:textId="77777777" w:rsidR="001F32AE" w:rsidRPr="007F4247" w:rsidRDefault="001F32AE" w:rsidP="004C0020">
      <w:pPr>
        <w:autoSpaceDE w:val="0"/>
        <w:autoSpaceDN w:val="0"/>
        <w:adjustRightInd w:val="0"/>
        <w:jc w:val="both"/>
        <w:rPr>
          <w:rFonts w:ascii="Arial-BoldMT" w:hAnsi="Arial-BoldMT" w:cs="Arial-BoldMT"/>
          <w:b/>
          <w:bCs/>
          <w:i/>
          <w:iCs/>
          <w:color w:val="FF0000"/>
        </w:rPr>
      </w:pPr>
    </w:p>
    <w:sectPr w:rsidR="001F32AE" w:rsidRPr="007F4247" w:rsidSect="003827FE">
      <w:pgSz w:w="15840" w:h="12240" w:orient="landscape"/>
      <w:pgMar w:top="180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A9172B" w14:textId="77777777" w:rsidR="00E76F25" w:rsidRDefault="00E76F25">
      <w:r>
        <w:separator/>
      </w:r>
    </w:p>
  </w:endnote>
  <w:endnote w:type="continuationSeparator" w:id="0">
    <w:p w14:paraId="68F54F0E" w14:textId="77777777" w:rsidR="00E76F25" w:rsidRDefault="00E76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A4D06" w14:textId="77777777" w:rsidR="008C6270" w:rsidRDefault="008C6270" w:rsidP="00E86FE7">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6C5E">
      <w:rPr>
        <w:rStyle w:val="PageNumber"/>
        <w:noProof/>
      </w:rPr>
      <w:t>2</w:t>
    </w:r>
    <w:r>
      <w:rPr>
        <w:rStyle w:val="PageNumber"/>
      </w:rPr>
      <w:fldChar w:fldCharType="end"/>
    </w:r>
  </w:p>
  <w:p w14:paraId="6239D7E3" w14:textId="77777777" w:rsidR="008C6270" w:rsidRDefault="008C6270" w:rsidP="00507E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C4B02" w14:textId="77777777" w:rsidR="008C6270" w:rsidRDefault="008C6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19093" w14:textId="77777777" w:rsidR="00E76F25" w:rsidRDefault="00E76F25">
      <w:r>
        <w:separator/>
      </w:r>
    </w:p>
  </w:footnote>
  <w:footnote w:type="continuationSeparator" w:id="0">
    <w:p w14:paraId="37E564BA" w14:textId="77777777" w:rsidR="00E76F25" w:rsidRDefault="00E76F25">
      <w:r>
        <w:continuationSeparator/>
      </w:r>
    </w:p>
  </w:footnote>
  <w:footnote w:id="1">
    <w:p w14:paraId="5093F24A" w14:textId="77777777" w:rsidR="008C6270" w:rsidRPr="00D1067C" w:rsidRDefault="008C6270" w:rsidP="00982D08">
      <w:pPr>
        <w:autoSpaceDE w:val="0"/>
        <w:autoSpaceDN w:val="0"/>
        <w:adjustRightInd w:val="0"/>
        <w:jc w:val="both"/>
        <w:rPr>
          <w:sz w:val="16"/>
          <w:szCs w:val="16"/>
          <w:lang w:val="en-GB" w:eastAsia="en-GB"/>
        </w:rPr>
      </w:pPr>
      <w:r w:rsidRPr="00D1067C">
        <w:rPr>
          <w:rStyle w:val="FootnoteReference"/>
          <w:sz w:val="16"/>
          <w:szCs w:val="16"/>
        </w:rPr>
        <w:footnoteRef/>
      </w:r>
      <w:r w:rsidRPr="00D1067C">
        <w:rPr>
          <w:sz w:val="16"/>
          <w:szCs w:val="16"/>
        </w:rPr>
        <w:t xml:space="preserve"> </w:t>
      </w:r>
      <w:r w:rsidRPr="00D1067C">
        <w:rPr>
          <w:b/>
          <w:bCs/>
          <w:sz w:val="16"/>
          <w:szCs w:val="16"/>
          <w:lang w:val="en-GB" w:eastAsia="en-GB"/>
        </w:rPr>
        <w:t xml:space="preserve">Others making a contribution include (i) </w:t>
      </w:r>
      <w:r w:rsidRPr="00D1067C">
        <w:rPr>
          <w:i/>
          <w:iCs/>
          <w:sz w:val="16"/>
          <w:szCs w:val="16"/>
          <w:lang w:val="en-GB" w:eastAsia="en-GB"/>
        </w:rPr>
        <w:t xml:space="preserve">USAID who are assisting in the </w:t>
      </w:r>
      <w:r w:rsidRPr="00D1067C">
        <w:rPr>
          <w:sz w:val="16"/>
          <w:szCs w:val="16"/>
          <w:lang w:val="en-GB" w:eastAsia="en-GB"/>
        </w:rPr>
        <w:t>restoration of quality education services for the region (ii) the World Bank, Irish Aid,</w:t>
      </w:r>
      <w:r>
        <w:rPr>
          <w:sz w:val="16"/>
          <w:szCs w:val="16"/>
          <w:lang w:val="en-GB" w:eastAsia="en-GB"/>
        </w:rPr>
        <w:t xml:space="preserve"> </w:t>
      </w:r>
      <w:r w:rsidRPr="00D1067C">
        <w:rPr>
          <w:sz w:val="16"/>
          <w:szCs w:val="16"/>
          <w:lang w:val="en-GB" w:eastAsia="en-GB"/>
        </w:rPr>
        <w:t>Embassy of the Kingdom of Netherlands, UNICEF, World Food Programme, and GTZ who have partnered and created the Education Funding Agencies Group</w:t>
      </w:r>
      <w:r>
        <w:rPr>
          <w:sz w:val="16"/>
          <w:szCs w:val="16"/>
          <w:lang w:val="en-GB" w:eastAsia="en-GB"/>
        </w:rPr>
        <w:t xml:space="preserve"> </w:t>
      </w:r>
      <w:r w:rsidRPr="00D1067C">
        <w:rPr>
          <w:sz w:val="16"/>
          <w:szCs w:val="16"/>
          <w:lang w:val="en-GB" w:eastAsia="en-GB"/>
        </w:rPr>
        <w:t>(EFAG) that collaborate on current and future education interventions</w:t>
      </w:r>
    </w:p>
    <w:p w14:paraId="56C2DA32" w14:textId="77777777" w:rsidR="008C6270" w:rsidRPr="00D1067C" w:rsidRDefault="008C6270" w:rsidP="00982D08">
      <w:pPr>
        <w:autoSpaceDE w:val="0"/>
        <w:autoSpaceDN w:val="0"/>
        <w:adjustRightInd w:val="0"/>
        <w:jc w:val="both"/>
        <w:rPr>
          <w:sz w:val="16"/>
          <w:szCs w:val="16"/>
          <w:lang w:val="en-GB" w:eastAsia="en-GB"/>
        </w:rPr>
      </w:pPr>
      <w:r w:rsidRPr="00D1067C">
        <w:rPr>
          <w:sz w:val="16"/>
          <w:szCs w:val="16"/>
          <w:lang w:val="en-GB" w:eastAsia="en-GB"/>
        </w:rPr>
        <w:t>and strategies (iii) NGOs such as Save the Children Uganda, Invisible Children, WFP, UNICEF, American Refugee Council, Creative Associates International, Echo Bravo, World Vision, AVSI, ACDI/VOCA, CARE, PLAN, IRC, DENIVA, OXFAM, Concerned Parents Foundation, and the Norwegian Refugee Council who are providing such interventions as PSS, adding peace-building into curriculum, providing mentors to students, undertaking health and infrastructure development and teacher training, capacity building of school management and local officials, community sensitization toward education (especially for the girl child) and increasing community participation.</w:t>
      </w:r>
    </w:p>
    <w:p w14:paraId="0C399DCA" w14:textId="77777777" w:rsidR="008C6270" w:rsidRPr="00D1067C" w:rsidRDefault="008C6270" w:rsidP="00982D08">
      <w:pPr>
        <w:autoSpaceDE w:val="0"/>
        <w:autoSpaceDN w:val="0"/>
        <w:adjustRightInd w:val="0"/>
        <w:jc w:val="both"/>
        <w:rPr>
          <w:sz w:val="16"/>
          <w:szCs w:val="16"/>
          <w:lang w:val="en-GB" w:eastAsia="en-GB"/>
        </w:rPr>
      </w:pPr>
      <w:r w:rsidRPr="00D1067C">
        <w:rPr>
          <w:sz w:val="16"/>
          <w:szCs w:val="16"/>
          <w:lang w:val="en-GB" w:eastAsia="en-GB"/>
        </w:rPr>
        <w:t xml:space="preserve">Overall, </w:t>
      </w:r>
      <w:r w:rsidRPr="00D1067C">
        <w:rPr>
          <w:b/>
          <w:bCs/>
          <w:sz w:val="16"/>
          <w:szCs w:val="16"/>
        </w:rPr>
        <w:t>Invisible Children</w:t>
      </w:r>
      <w:r w:rsidRPr="00D1067C">
        <w:rPr>
          <w:sz w:val="16"/>
          <w:szCs w:val="16"/>
        </w:rPr>
        <w:t xml:space="preserve"> has worked hard to rebuild the standards of secondary education in </w:t>
      </w:r>
      <w:r w:rsidR="00CC08FE">
        <w:rPr>
          <w:sz w:val="16"/>
          <w:szCs w:val="16"/>
        </w:rPr>
        <w:t>eastern Uganda</w:t>
      </w:r>
      <w:r w:rsidRPr="00D1067C">
        <w:rPr>
          <w:sz w:val="16"/>
          <w:szCs w:val="16"/>
        </w:rPr>
        <w:t xml:space="preserve">. The project encourages academic excellence not only within students, but also on a much larger scale within the schools. </w:t>
      </w:r>
    </w:p>
    <w:p w14:paraId="1966F7E5" w14:textId="77777777" w:rsidR="00F9685C" w:rsidRDefault="00F9685C" w:rsidP="00982D08">
      <w:pPr>
        <w:autoSpaceDE w:val="0"/>
        <w:autoSpaceDN w:val="0"/>
        <w:adjustRightInd w:val="0"/>
        <w:jc w:val="both"/>
      </w:pPr>
    </w:p>
  </w:footnote>
  <w:footnote w:id="2">
    <w:p w14:paraId="1E40D7CC" w14:textId="77777777" w:rsidR="008C6270" w:rsidRPr="00176E59" w:rsidRDefault="008C6270" w:rsidP="00982D08">
      <w:pPr>
        <w:autoSpaceDE w:val="0"/>
        <w:autoSpaceDN w:val="0"/>
        <w:adjustRightInd w:val="0"/>
        <w:rPr>
          <w:sz w:val="16"/>
          <w:szCs w:val="16"/>
          <w:lang w:val="en-GB" w:eastAsia="en-GB"/>
        </w:rPr>
      </w:pPr>
      <w:r w:rsidRPr="00176E59">
        <w:rPr>
          <w:rStyle w:val="FootnoteReference"/>
          <w:sz w:val="16"/>
          <w:szCs w:val="16"/>
        </w:rPr>
        <w:t>8</w:t>
      </w:r>
      <w:r w:rsidRPr="00176E59">
        <w:rPr>
          <w:sz w:val="16"/>
          <w:szCs w:val="16"/>
        </w:rPr>
        <w:t xml:space="preserve"> </w:t>
      </w:r>
      <w:r w:rsidRPr="00176E59">
        <w:rPr>
          <w:sz w:val="16"/>
          <w:szCs w:val="16"/>
          <w:lang w:val="en-GB" w:eastAsia="en-GB"/>
        </w:rPr>
        <w:t xml:space="preserve">” The current structure of Ugandan secondary education is virtually unchanged from its colonial days. The curriculum is often irrelevant to the lives of the students. The British exam system remains, though lamented, and is strictly followed, even when counterproductive.  The subjects covered on the test are broad and are for the most part, fact-based, thus teachers recite facts to their students to memorize. Because of this, the classrooms of </w:t>
      </w:r>
      <w:r w:rsidR="00CC08FE">
        <w:rPr>
          <w:sz w:val="16"/>
          <w:szCs w:val="16"/>
          <w:lang w:val="en-GB" w:eastAsia="en-GB"/>
        </w:rPr>
        <w:t>eastern Uganda</w:t>
      </w:r>
      <w:r w:rsidRPr="00176E59">
        <w:rPr>
          <w:sz w:val="16"/>
          <w:szCs w:val="16"/>
          <w:lang w:val="en-GB" w:eastAsia="en-GB"/>
        </w:rPr>
        <w:t xml:space="preserve"> are often fallow ground for growing the deliberative skills</w:t>
      </w:r>
    </w:p>
    <w:p w14:paraId="38A36B27" w14:textId="77777777" w:rsidR="008C6270" w:rsidRPr="00176E59" w:rsidRDefault="008C6270" w:rsidP="00982D08">
      <w:pPr>
        <w:autoSpaceDE w:val="0"/>
        <w:autoSpaceDN w:val="0"/>
        <w:adjustRightInd w:val="0"/>
        <w:rPr>
          <w:sz w:val="16"/>
          <w:szCs w:val="16"/>
          <w:lang w:val="en-GB" w:eastAsia="en-GB"/>
        </w:rPr>
      </w:pPr>
      <w:r w:rsidRPr="00176E59">
        <w:rPr>
          <w:sz w:val="16"/>
          <w:szCs w:val="16"/>
          <w:lang w:val="en-GB" w:eastAsia="en-GB"/>
        </w:rPr>
        <w:t xml:space="preserve">and dispositions or  problem-posing education. </w:t>
      </w:r>
    </w:p>
    <w:p w14:paraId="705279ED" w14:textId="77777777" w:rsidR="008C6270" w:rsidRDefault="008C6270" w:rsidP="00982D08">
      <w:pPr>
        <w:autoSpaceDE w:val="0"/>
        <w:autoSpaceDN w:val="0"/>
        <w:adjustRightInd w:val="0"/>
        <w:rPr>
          <w:lang w:val="en-GB" w:eastAsia="en-GB"/>
        </w:rPr>
      </w:pPr>
    </w:p>
    <w:p w14:paraId="271C733C" w14:textId="77777777" w:rsidR="00F9685C" w:rsidRDefault="00F9685C" w:rsidP="00982D08">
      <w:pPr>
        <w:autoSpaceDE w:val="0"/>
        <w:autoSpaceDN w:val="0"/>
        <w:adjustRightInd w:val="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52AD6" w14:textId="77777777" w:rsidR="008C6270" w:rsidRDefault="008C62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FCDA0" w14:textId="77777777" w:rsidR="008C6270" w:rsidRDefault="008C62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2177A"/>
    <w:multiLevelType w:val="hybridMultilevel"/>
    <w:tmpl w:val="BCACBA9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7340776"/>
    <w:multiLevelType w:val="hybridMultilevel"/>
    <w:tmpl w:val="8950475A"/>
    <w:lvl w:ilvl="0" w:tplc="5BE622BA">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3E85280"/>
    <w:multiLevelType w:val="hybridMultilevel"/>
    <w:tmpl w:val="8738169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56E463D"/>
    <w:multiLevelType w:val="hybridMultilevel"/>
    <w:tmpl w:val="8954F9C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C163017"/>
    <w:multiLevelType w:val="multilevel"/>
    <w:tmpl w:val="623610D0"/>
    <w:lvl w:ilvl="0">
      <w:start w:val="10"/>
      <w:numFmt w:val="decimal"/>
      <w:lvlText w:val="%1"/>
      <w:lvlJc w:val="left"/>
      <w:pPr>
        <w:tabs>
          <w:tab w:val="num" w:pos="420"/>
        </w:tabs>
        <w:ind w:left="420" w:hanging="420"/>
      </w:pPr>
      <w:rPr>
        <w:rFonts w:hint="default"/>
        <w:b/>
        <w:bCs/>
      </w:rPr>
    </w:lvl>
    <w:lvl w:ilvl="1">
      <w:start w:val="1"/>
      <w:numFmt w:val="decimal"/>
      <w:lvlText w:val="%1.%2"/>
      <w:lvlJc w:val="left"/>
      <w:pPr>
        <w:tabs>
          <w:tab w:val="num" w:pos="420"/>
        </w:tabs>
        <w:ind w:left="420" w:hanging="4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5" w15:restartNumberingAfterBreak="0">
    <w:nsid w:val="1DD76BCB"/>
    <w:multiLevelType w:val="hybridMultilevel"/>
    <w:tmpl w:val="27F694D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E500D59"/>
    <w:multiLevelType w:val="hybridMultilevel"/>
    <w:tmpl w:val="63587BF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1057D0B"/>
    <w:multiLevelType w:val="hybridMultilevel"/>
    <w:tmpl w:val="C106B52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2303A18"/>
    <w:multiLevelType w:val="hybridMultilevel"/>
    <w:tmpl w:val="B4583758"/>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24CF60AE"/>
    <w:multiLevelType w:val="hybridMultilevel"/>
    <w:tmpl w:val="87C65E8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0" w15:restartNumberingAfterBreak="0">
    <w:nsid w:val="2E830454"/>
    <w:multiLevelType w:val="multilevel"/>
    <w:tmpl w:val="616E498A"/>
    <w:lvl w:ilvl="0">
      <w:start w:val="1"/>
      <w:numFmt w:val="decimal"/>
      <w:lvlText w:val="%1.0"/>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361B6333"/>
    <w:multiLevelType w:val="hybridMultilevel"/>
    <w:tmpl w:val="C84C855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2" w15:restartNumberingAfterBreak="0">
    <w:nsid w:val="3A19191C"/>
    <w:multiLevelType w:val="hybridMultilevel"/>
    <w:tmpl w:val="0ADA99D8"/>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3B014386"/>
    <w:multiLevelType w:val="hybridMultilevel"/>
    <w:tmpl w:val="536002FE"/>
    <w:lvl w:ilvl="0" w:tplc="20D4AFA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B6A1AA8"/>
    <w:multiLevelType w:val="hybridMultilevel"/>
    <w:tmpl w:val="A5E0070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CC062F6"/>
    <w:multiLevelType w:val="hybridMultilevel"/>
    <w:tmpl w:val="013EE66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408A3942"/>
    <w:multiLevelType w:val="multilevel"/>
    <w:tmpl w:val="28F6C6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15:restartNumberingAfterBreak="0">
    <w:nsid w:val="40D74527"/>
    <w:multiLevelType w:val="multilevel"/>
    <w:tmpl w:val="5F7802A2"/>
    <w:lvl w:ilvl="0">
      <w:start w:val="3"/>
      <w:numFmt w:val="decimal"/>
      <w:lvlText w:val="%1"/>
      <w:lvlJc w:val="left"/>
      <w:pPr>
        <w:tabs>
          <w:tab w:val="num" w:pos="360"/>
        </w:tabs>
        <w:ind w:left="360" w:hanging="360"/>
      </w:pPr>
      <w:rPr>
        <w:rFonts w:hint="default"/>
        <w:b/>
        <w:bCs/>
      </w:rPr>
    </w:lvl>
    <w:lvl w:ilvl="1">
      <w:start w:val="2"/>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18" w15:restartNumberingAfterBreak="0">
    <w:nsid w:val="43931399"/>
    <w:multiLevelType w:val="hybridMultilevel"/>
    <w:tmpl w:val="37AAD41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7D57999"/>
    <w:multiLevelType w:val="hybridMultilevel"/>
    <w:tmpl w:val="E47285B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83F6628"/>
    <w:multiLevelType w:val="hybridMultilevel"/>
    <w:tmpl w:val="67D6F9BA"/>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4FAC3A07"/>
    <w:multiLevelType w:val="hybridMultilevel"/>
    <w:tmpl w:val="DB74B08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09F24F1"/>
    <w:multiLevelType w:val="hybridMultilevel"/>
    <w:tmpl w:val="E3B2D62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73431B6"/>
    <w:multiLevelType w:val="hybridMultilevel"/>
    <w:tmpl w:val="013EE66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5D8E6092"/>
    <w:multiLevelType w:val="hybridMultilevel"/>
    <w:tmpl w:val="19449F92"/>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5" w15:restartNumberingAfterBreak="0">
    <w:nsid w:val="5DA373E7"/>
    <w:multiLevelType w:val="hybridMultilevel"/>
    <w:tmpl w:val="240A0F66"/>
    <w:lvl w:ilvl="0" w:tplc="CB9EEE22">
      <w:numFmt w:val="bullet"/>
      <w:lvlText w:val=""/>
      <w:lvlJc w:val="left"/>
      <w:pPr>
        <w:ind w:left="720" w:hanging="360"/>
      </w:pPr>
      <w:rPr>
        <w:rFonts w:ascii="Arial Unicode MS" w:eastAsia="Arial Unicode MS" w:hAnsi="Arial Unicode MS" w:hint="eastAsi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6" w15:restartNumberingAfterBreak="0">
    <w:nsid w:val="65C172B9"/>
    <w:multiLevelType w:val="hybridMultilevel"/>
    <w:tmpl w:val="013EE66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6D104814"/>
    <w:multiLevelType w:val="hybridMultilevel"/>
    <w:tmpl w:val="E47285B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6F2B1601"/>
    <w:multiLevelType w:val="hybridMultilevel"/>
    <w:tmpl w:val="013EE66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6F456FCB"/>
    <w:multiLevelType w:val="hybridMultilevel"/>
    <w:tmpl w:val="33DC0F86"/>
    <w:lvl w:ilvl="0" w:tplc="4120CA6C">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0" w15:restartNumberingAfterBreak="0">
    <w:nsid w:val="716B6134"/>
    <w:multiLevelType w:val="hybridMultilevel"/>
    <w:tmpl w:val="404024F4"/>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72573371"/>
    <w:multiLevelType w:val="hybridMultilevel"/>
    <w:tmpl w:val="52F4E2B6"/>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32" w15:restartNumberingAfterBreak="0">
    <w:nsid w:val="755E77F3"/>
    <w:multiLevelType w:val="hybridMultilevel"/>
    <w:tmpl w:val="013EE66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7B2A53AE"/>
    <w:multiLevelType w:val="hybridMultilevel"/>
    <w:tmpl w:val="04E89D6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7CEF2394"/>
    <w:multiLevelType w:val="hybridMultilevel"/>
    <w:tmpl w:val="27F694D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7F094560"/>
    <w:multiLevelType w:val="hybridMultilevel"/>
    <w:tmpl w:val="64209C7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35"/>
  </w:num>
  <w:num w:numId="2">
    <w:abstractNumId w:val="0"/>
  </w:num>
  <w:num w:numId="3">
    <w:abstractNumId w:val="2"/>
  </w:num>
  <w:num w:numId="4">
    <w:abstractNumId w:val="33"/>
  </w:num>
  <w:num w:numId="5">
    <w:abstractNumId w:val="6"/>
  </w:num>
  <w:num w:numId="6">
    <w:abstractNumId w:val="21"/>
  </w:num>
  <w:num w:numId="7">
    <w:abstractNumId w:val="17"/>
  </w:num>
  <w:num w:numId="8">
    <w:abstractNumId w:val="4"/>
  </w:num>
  <w:num w:numId="9">
    <w:abstractNumId w:val="10"/>
  </w:num>
  <w:num w:numId="10">
    <w:abstractNumId w:val="18"/>
  </w:num>
  <w:num w:numId="11">
    <w:abstractNumId w:val="11"/>
  </w:num>
  <w:num w:numId="12">
    <w:abstractNumId w:val="16"/>
  </w:num>
  <w:num w:numId="13">
    <w:abstractNumId w:val="26"/>
  </w:num>
  <w:num w:numId="14">
    <w:abstractNumId w:val="23"/>
  </w:num>
  <w:num w:numId="15">
    <w:abstractNumId w:val="22"/>
  </w:num>
  <w:num w:numId="16">
    <w:abstractNumId w:val="5"/>
  </w:num>
  <w:num w:numId="17">
    <w:abstractNumId w:val="7"/>
  </w:num>
  <w:num w:numId="18">
    <w:abstractNumId w:val="24"/>
  </w:num>
  <w:num w:numId="19">
    <w:abstractNumId w:val="8"/>
  </w:num>
  <w:num w:numId="20">
    <w:abstractNumId w:val="29"/>
  </w:num>
  <w:num w:numId="21">
    <w:abstractNumId w:val="20"/>
  </w:num>
  <w:num w:numId="22">
    <w:abstractNumId w:val="27"/>
  </w:num>
  <w:num w:numId="23">
    <w:abstractNumId w:val="3"/>
  </w:num>
  <w:num w:numId="24">
    <w:abstractNumId w:val="32"/>
  </w:num>
  <w:num w:numId="25">
    <w:abstractNumId w:val="34"/>
  </w:num>
  <w:num w:numId="26">
    <w:abstractNumId w:val="30"/>
  </w:num>
  <w:num w:numId="27">
    <w:abstractNumId w:val="19"/>
  </w:num>
  <w:num w:numId="28">
    <w:abstractNumId w:val="14"/>
  </w:num>
  <w:num w:numId="29">
    <w:abstractNumId w:val="12"/>
  </w:num>
  <w:num w:numId="30">
    <w:abstractNumId w:val="13"/>
  </w:num>
  <w:num w:numId="31">
    <w:abstractNumId w:val="9"/>
  </w:num>
  <w:num w:numId="32">
    <w:abstractNumId w:val="25"/>
  </w:num>
  <w:num w:numId="33">
    <w:abstractNumId w:val="31"/>
  </w:num>
  <w:num w:numId="34">
    <w:abstractNumId w:val="1"/>
  </w:num>
  <w:num w:numId="35">
    <w:abstractNumId w:val="28"/>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defaultTabStop w:val="720"/>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06238"/>
    <w:rsid w:val="000015B4"/>
    <w:rsid w:val="00001AED"/>
    <w:rsid w:val="000020E3"/>
    <w:rsid w:val="0001368D"/>
    <w:rsid w:val="00022AC8"/>
    <w:rsid w:val="000403E9"/>
    <w:rsid w:val="000420BB"/>
    <w:rsid w:val="000460B5"/>
    <w:rsid w:val="00050527"/>
    <w:rsid w:val="00054C6B"/>
    <w:rsid w:val="00056FD6"/>
    <w:rsid w:val="00064359"/>
    <w:rsid w:val="0006752C"/>
    <w:rsid w:val="000749BF"/>
    <w:rsid w:val="00075EF5"/>
    <w:rsid w:val="00081E2F"/>
    <w:rsid w:val="00085D03"/>
    <w:rsid w:val="00086F90"/>
    <w:rsid w:val="000873CB"/>
    <w:rsid w:val="000975A6"/>
    <w:rsid w:val="000A2224"/>
    <w:rsid w:val="000A4AC6"/>
    <w:rsid w:val="000B388D"/>
    <w:rsid w:val="000B484B"/>
    <w:rsid w:val="000B6A77"/>
    <w:rsid w:val="000C2092"/>
    <w:rsid w:val="000C4C93"/>
    <w:rsid w:val="000C5067"/>
    <w:rsid w:val="000C6163"/>
    <w:rsid w:val="000D14DB"/>
    <w:rsid w:val="000D3567"/>
    <w:rsid w:val="000D5C84"/>
    <w:rsid w:val="000E0B3A"/>
    <w:rsid w:val="000E7A09"/>
    <w:rsid w:val="000F2F07"/>
    <w:rsid w:val="001014B0"/>
    <w:rsid w:val="001023CC"/>
    <w:rsid w:val="0010468E"/>
    <w:rsid w:val="00107D51"/>
    <w:rsid w:val="001124B4"/>
    <w:rsid w:val="00116208"/>
    <w:rsid w:val="001163DE"/>
    <w:rsid w:val="00117E9A"/>
    <w:rsid w:val="0012254E"/>
    <w:rsid w:val="001237AF"/>
    <w:rsid w:val="0012796D"/>
    <w:rsid w:val="0013104B"/>
    <w:rsid w:val="0013205A"/>
    <w:rsid w:val="001379C9"/>
    <w:rsid w:val="0014052A"/>
    <w:rsid w:val="001441F3"/>
    <w:rsid w:val="001469E2"/>
    <w:rsid w:val="0015676D"/>
    <w:rsid w:val="00157CA5"/>
    <w:rsid w:val="001658F7"/>
    <w:rsid w:val="00165D61"/>
    <w:rsid w:val="0017126C"/>
    <w:rsid w:val="00176E59"/>
    <w:rsid w:val="00177765"/>
    <w:rsid w:val="00181065"/>
    <w:rsid w:val="001855FC"/>
    <w:rsid w:val="001A0DBB"/>
    <w:rsid w:val="001A68B3"/>
    <w:rsid w:val="001A7DE9"/>
    <w:rsid w:val="001C2BF8"/>
    <w:rsid w:val="001D0286"/>
    <w:rsid w:val="001D0D41"/>
    <w:rsid w:val="001D1764"/>
    <w:rsid w:val="001D622A"/>
    <w:rsid w:val="001E20E6"/>
    <w:rsid w:val="001E68A7"/>
    <w:rsid w:val="001F1C72"/>
    <w:rsid w:val="001F32AE"/>
    <w:rsid w:val="001F39B1"/>
    <w:rsid w:val="001F4D6B"/>
    <w:rsid w:val="001F65CB"/>
    <w:rsid w:val="00200CF4"/>
    <w:rsid w:val="0020132A"/>
    <w:rsid w:val="00210CD0"/>
    <w:rsid w:val="00210DEA"/>
    <w:rsid w:val="0021325A"/>
    <w:rsid w:val="00221FA3"/>
    <w:rsid w:val="00227FA3"/>
    <w:rsid w:val="0023102D"/>
    <w:rsid w:val="00235231"/>
    <w:rsid w:val="00235811"/>
    <w:rsid w:val="00235B32"/>
    <w:rsid w:val="00237C69"/>
    <w:rsid w:val="00245D8C"/>
    <w:rsid w:val="00246604"/>
    <w:rsid w:val="0025089B"/>
    <w:rsid w:val="0025348B"/>
    <w:rsid w:val="00253F5C"/>
    <w:rsid w:val="002560A6"/>
    <w:rsid w:val="002568BD"/>
    <w:rsid w:val="00256B44"/>
    <w:rsid w:val="00263322"/>
    <w:rsid w:val="00275A8A"/>
    <w:rsid w:val="002802D2"/>
    <w:rsid w:val="00282658"/>
    <w:rsid w:val="00290478"/>
    <w:rsid w:val="0029190E"/>
    <w:rsid w:val="002953AD"/>
    <w:rsid w:val="00297DA0"/>
    <w:rsid w:val="002A1694"/>
    <w:rsid w:val="002B783A"/>
    <w:rsid w:val="002B7B52"/>
    <w:rsid w:val="002C00A7"/>
    <w:rsid w:val="002C1906"/>
    <w:rsid w:val="002C1E3C"/>
    <w:rsid w:val="002C254D"/>
    <w:rsid w:val="002C479B"/>
    <w:rsid w:val="002C7897"/>
    <w:rsid w:val="002D0214"/>
    <w:rsid w:val="002D0954"/>
    <w:rsid w:val="002D3747"/>
    <w:rsid w:val="002E5507"/>
    <w:rsid w:val="002F192C"/>
    <w:rsid w:val="002F2CF1"/>
    <w:rsid w:val="002F4134"/>
    <w:rsid w:val="00300211"/>
    <w:rsid w:val="00301250"/>
    <w:rsid w:val="003260EF"/>
    <w:rsid w:val="0033389F"/>
    <w:rsid w:val="0033427D"/>
    <w:rsid w:val="0034382C"/>
    <w:rsid w:val="00343B49"/>
    <w:rsid w:val="003463AC"/>
    <w:rsid w:val="0034673C"/>
    <w:rsid w:val="003471F8"/>
    <w:rsid w:val="00354176"/>
    <w:rsid w:val="0036174E"/>
    <w:rsid w:val="003626D4"/>
    <w:rsid w:val="0036311A"/>
    <w:rsid w:val="003639B9"/>
    <w:rsid w:val="003709A2"/>
    <w:rsid w:val="003713CE"/>
    <w:rsid w:val="00375222"/>
    <w:rsid w:val="003827FE"/>
    <w:rsid w:val="003A057A"/>
    <w:rsid w:val="003A2F70"/>
    <w:rsid w:val="003A4BBC"/>
    <w:rsid w:val="003C022E"/>
    <w:rsid w:val="003C5ECD"/>
    <w:rsid w:val="003C6027"/>
    <w:rsid w:val="003D0100"/>
    <w:rsid w:val="003D5AF2"/>
    <w:rsid w:val="003E3647"/>
    <w:rsid w:val="003E366E"/>
    <w:rsid w:val="003E4829"/>
    <w:rsid w:val="003F0312"/>
    <w:rsid w:val="003F23BF"/>
    <w:rsid w:val="003F253C"/>
    <w:rsid w:val="003F57EB"/>
    <w:rsid w:val="003F707A"/>
    <w:rsid w:val="00400EB8"/>
    <w:rsid w:val="004024F9"/>
    <w:rsid w:val="00404532"/>
    <w:rsid w:val="00405B86"/>
    <w:rsid w:val="00405FA4"/>
    <w:rsid w:val="004063F9"/>
    <w:rsid w:val="00406755"/>
    <w:rsid w:val="00412FE4"/>
    <w:rsid w:val="0042132C"/>
    <w:rsid w:val="00424EBB"/>
    <w:rsid w:val="004364F2"/>
    <w:rsid w:val="00436875"/>
    <w:rsid w:val="004409F4"/>
    <w:rsid w:val="00444B91"/>
    <w:rsid w:val="00450321"/>
    <w:rsid w:val="004638AA"/>
    <w:rsid w:val="00463DC8"/>
    <w:rsid w:val="00463F01"/>
    <w:rsid w:val="00470BFF"/>
    <w:rsid w:val="00477F73"/>
    <w:rsid w:val="004828A3"/>
    <w:rsid w:val="00495FD8"/>
    <w:rsid w:val="004A0310"/>
    <w:rsid w:val="004A1342"/>
    <w:rsid w:val="004A4C89"/>
    <w:rsid w:val="004A5F8E"/>
    <w:rsid w:val="004B329F"/>
    <w:rsid w:val="004B3FD7"/>
    <w:rsid w:val="004B4782"/>
    <w:rsid w:val="004C0020"/>
    <w:rsid w:val="004C2043"/>
    <w:rsid w:val="004C2B3E"/>
    <w:rsid w:val="004C79AA"/>
    <w:rsid w:val="004E07D3"/>
    <w:rsid w:val="004E2B7D"/>
    <w:rsid w:val="004F4EC9"/>
    <w:rsid w:val="0050012F"/>
    <w:rsid w:val="00507CB9"/>
    <w:rsid w:val="00507E94"/>
    <w:rsid w:val="00510CD8"/>
    <w:rsid w:val="00513D4F"/>
    <w:rsid w:val="00523351"/>
    <w:rsid w:val="00525001"/>
    <w:rsid w:val="005250E7"/>
    <w:rsid w:val="005264A9"/>
    <w:rsid w:val="00537293"/>
    <w:rsid w:val="005435E2"/>
    <w:rsid w:val="00550F0D"/>
    <w:rsid w:val="005549A9"/>
    <w:rsid w:val="00556D7C"/>
    <w:rsid w:val="00556F4F"/>
    <w:rsid w:val="00561191"/>
    <w:rsid w:val="005628A1"/>
    <w:rsid w:val="0056299C"/>
    <w:rsid w:val="00567171"/>
    <w:rsid w:val="005673A0"/>
    <w:rsid w:val="00573F8B"/>
    <w:rsid w:val="00592814"/>
    <w:rsid w:val="0059406C"/>
    <w:rsid w:val="00595A98"/>
    <w:rsid w:val="005A016E"/>
    <w:rsid w:val="005A040D"/>
    <w:rsid w:val="005A12D2"/>
    <w:rsid w:val="005A3572"/>
    <w:rsid w:val="005A48DA"/>
    <w:rsid w:val="005A546E"/>
    <w:rsid w:val="005B6C54"/>
    <w:rsid w:val="005C28B4"/>
    <w:rsid w:val="005C3989"/>
    <w:rsid w:val="005D0E6E"/>
    <w:rsid w:val="005D5617"/>
    <w:rsid w:val="005D667C"/>
    <w:rsid w:val="00602512"/>
    <w:rsid w:val="00615135"/>
    <w:rsid w:val="00623BB6"/>
    <w:rsid w:val="00624653"/>
    <w:rsid w:val="006249AA"/>
    <w:rsid w:val="006252A9"/>
    <w:rsid w:val="00625DE9"/>
    <w:rsid w:val="0062635B"/>
    <w:rsid w:val="00626749"/>
    <w:rsid w:val="00631EDC"/>
    <w:rsid w:val="006443C4"/>
    <w:rsid w:val="00646964"/>
    <w:rsid w:val="006533D2"/>
    <w:rsid w:val="00654745"/>
    <w:rsid w:val="0065683E"/>
    <w:rsid w:val="0066106F"/>
    <w:rsid w:val="006631FD"/>
    <w:rsid w:val="00663556"/>
    <w:rsid w:val="00665A43"/>
    <w:rsid w:val="006672BD"/>
    <w:rsid w:val="006678B6"/>
    <w:rsid w:val="00672482"/>
    <w:rsid w:val="00680FD4"/>
    <w:rsid w:val="00685B28"/>
    <w:rsid w:val="006930F5"/>
    <w:rsid w:val="0069361F"/>
    <w:rsid w:val="00695C13"/>
    <w:rsid w:val="00697DF6"/>
    <w:rsid w:val="006A4A5C"/>
    <w:rsid w:val="006A5F29"/>
    <w:rsid w:val="006B1398"/>
    <w:rsid w:val="006B2A01"/>
    <w:rsid w:val="006B5702"/>
    <w:rsid w:val="006B7A88"/>
    <w:rsid w:val="006D1C51"/>
    <w:rsid w:val="006D22C8"/>
    <w:rsid w:val="006D47F7"/>
    <w:rsid w:val="006F1E72"/>
    <w:rsid w:val="006F44B5"/>
    <w:rsid w:val="006F7012"/>
    <w:rsid w:val="007021B8"/>
    <w:rsid w:val="00702F8F"/>
    <w:rsid w:val="00703105"/>
    <w:rsid w:val="00703CB9"/>
    <w:rsid w:val="0071013B"/>
    <w:rsid w:val="007127E8"/>
    <w:rsid w:val="007177A2"/>
    <w:rsid w:val="00723A57"/>
    <w:rsid w:val="00725B9A"/>
    <w:rsid w:val="00733E58"/>
    <w:rsid w:val="00737B94"/>
    <w:rsid w:val="0074429D"/>
    <w:rsid w:val="0075015A"/>
    <w:rsid w:val="007531F0"/>
    <w:rsid w:val="00780EE1"/>
    <w:rsid w:val="00784EA5"/>
    <w:rsid w:val="00797CA5"/>
    <w:rsid w:val="007B108F"/>
    <w:rsid w:val="007B2385"/>
    <w:rsid w:val="007D2561"/>
    <w:rsid w:val="007D4AFE"/>
    <w:rsid w:val="007D7FCC"/>
    <w:rsid w:val="007E06E8"/>
    <w:rsid w:val="007E14CE"/>
    <w:rsid w:val="007E16AA"/>
    <w:rsid w:val="007E26D3"/>
    <w:rsid w:val="007E4491"/>
    <w:rsid w:val="007E511C"/>
    <w:rsid w:val="007E5901"/>
    <w:rsid w:val="007F02E8"/>
    <w:rsid w:val="007F2E5D"/>
    <w:rsid w:val="007F4247"/>
    <w:rsid w:val="007F7816"/>
    <w:rsid w:val="00801085"/>
    <w:rsid w:val="008013DA"/>
    <w:rsid w:val="00803535"/>
    <w:rsid w:val="008074E0"/>
    <w:rsid w:val="00814134"/>
    <w:rsid w:val="0082171C"/>
    <w:rsid w:val="0082277C"/>
    <w:rsid w:val="00836BC7"/>
    <w:rsid w:val="0084248E"/>
    <w:rsid w:val="0086219C"/>
    <w:rsid w:val="00866185"/>
    <w:rsid w:val="00866245"/>
    <w:rsid w:val="00871DD7"/>
    <w:rsid w:val="00874309"/>
    <w:rsid w:val="008777CC"/>
    <w:rsid w:val="00881C5E"/>
    <w:rsid w:val="00882B71"/>
    <w:rsid w:val="00883A9C"/>
    <w:rsid w:val="00884031"/>
    <w:rsid w:val="00890300"/>
    <w:rsid w:val="008972BC"/>
    <w:rsid w:val="00897CEF"/>
    <w:rsid w:val="00897EF1"/>
    <w:rsid w:val="008A1F8E"/>
    <w:rsid w:val="008A4FF1"/>
    <w:rsid w:val="008B107D"/>
    <w:rsid w:val="008B2086"/>
    <w:rsid w:val="008B2573"/>
    <w:rsid w:val="008B38CA"/>
    <w:rsid w:val="008B3FC3"/>
    <w:rsid w:val="008C6270"/>
    <w:rsid w:val="008C726C"/>
    <w:rsid w:val="008C7DEA"/>
    <w:rsid w:val="008D3E03"/>
    <w:rsid w:val="008E00B7"/>
    <w:rsid w:val="00901F9C"/>
    <w:rsid w:val="00911538"/>
    <w:rsid w:val="009117FC"/>
    <w:rsid w:val="00922258"/>
    <w:rsid w:val="00952561"/>
    <w:rsid w:val="00955A88"/>
    <w:rsid w:val="009631ED"/>
    <w:rsid w:val="009661A4"/>
    <w:rsid w:val="0096635F"/>
    <w:rsid w:val="00967153"/>
    <w:rsid w:val="00982D08"/>
    <w:rsid w:val="00987590"/>
    <w:rsid w:val="009879A2"/>
    <w:rsid w:val="00987AF0"/>
    <w:rsid w:val="00995601"/>
    <w:rsid w:val="009A1CE4"/>
    <w:rsid w:val="009A2DA9"/>
    <w:rsid w:val="009A3818"/>
    <w:rsid w:val="009A60CC"/>
    <w:rsid w:val="009A7C7E"/>
    <w:rsid w:val="009B0A61"/>
    <w:rsid w:val="009B2DCF"/>
    <w:rsid w:val="009B41C8"/>
    <w:rsid w:val="009C30E3"/>
    <w:rsid w:val="009C7068"/>
    <w:rsid w:val="009D2F41"/>
    <w:rsid w:val="009D41E2"/>
    <w:rsid w:val="009E2FAF"/>
    <w:rsid w:val="009F00ED"/>
    <w:rsid w:val="009F0730"/>
    <w:rsid w:val="009F172D"/>
    <w:rsid w:val="009F1F64"/>
    <w:rsid w:val="009F2DF4"/>
    <w:rsid w:val="009F3FA2"/>
    <w:rsid w:val="00A049E8"/>
    <w:rsid w:val="00A0681D"/>
    <w:rsid w:val="00A105DC"/>
    <w:rsid w:val="00A15FCF"/>
    <w:rsid w:val="00A174D3"/>
    <w:rsid w:val="00A17AF9"/>
    <w:rsid w:val="00A17BDA"/>
    <w:rsid w:val="00A3562B"/>
    <w:rsid w:val="00A41BEF"/>
    <w:rsid w:val="00A43DA8"/>
    <w:rsid w:val="00A44904"/>
    <w:rsid w:val="00A553E0"/>
    <w:rsid w:val="00A606BD"/>
    <w:rsid w:val="00A70535"/>
    <w:rsid w:val="00A71076"/>
    <w:rsid w:val="00A76E86"/>
    <w:rsid w:val="00A77DFE"/>
    <w:rsid w:val="00A831CB"/>
    <w:rsid w:val="00A90E79"/>
    <w:rsid w:val="00A92922"/>
    <w:rsid w:val="00A9333B"/>
    <w:rsid w:val="00A9469B"/>
    <w:rsid w:val="00A94CB4"/>
    <w:rsid w:val="00AA4C48"/>
    <w:rsid w:val="00AA4D65"/>
    <w:rsid w:val="00AA5305"/>
    <w:rsid w:val="00AA5E5C"/>
    <w:rsid w:val="00AB09B6"/>
    <w:rsid w:val="00AB2A78"/>
    <w:rsid w:val="00AD14C2"/>
    <w:rsid w:val="00AD204B"/>
    <w:rsid w:val="00AD5BEA"/>
    <w:rsid w:val="00AE27BA"/>
    <w:rsid w:val="00AE28D1"/>
    <w:rsid w:val="00AE494C"/>
    <w:rsid w:val="00AE58BF"/>
    <w:rsid w:val="00AE6756"/>
    <w:rsid w:val="00AF3A7F"/>
    <w:rsid w:val="00AF3E95"/>
    <w:rsid w:val="00B0392E"/>
    <w:rsid w:val="00B04BAC"/>
    <w:rsid w:val="00B0547F"/>
    <w:rsid w:val="00B06238"/>
    <w:rsid w:val="00B11DC8"/>
    <w:rsid w:val="00B26011"/>
    <w:rsid w:val="00B30DCE"/>
    <w:rsid w:val="00B341FA"/>
    <w:rsid w:val="00B34DB4"/>
    <w:rsid w:val="00B358EC"/>
    <w:rsid w:val="00B37691"/>
    <w:rsid w:val="00B40905"/>
    <w:rsid w:val="00B42D09"/>
    <w:rsid w:val="00B437AF"/>
    <w:rsid w:val="00B44668"/>
    <w:rsid w:val="00B44829"/>
    <w:rsid w:val="00B63C76"/>
    <w:rsid w:val="00B727C2"/>
    <w:rsid w:val="00B746BD"/>
    <w:rsid w:val="00B8189D"/>
    <w:rsid w:val="00B9340B"/>
    <w:rsid w:val="00B945D7"/>
    <w:rsid w:val="00B96BD6"/>
    <w:rsid w:val="00BA6307"/>
    <w:rsid w:val="00BA7394"/>
    <w:rsid w:val="00BA7CE6"/>
    <w:rsid w:val="00BB1A70"/>
    <w:rsid w:val="00BC1D77"/>
    <w:rsid w:val="00BC2B20"/>
    <w:rsid w:val="00BC3A6F"/>
    <w:rsid w:val="00BD282F"/>
    <w:rsid w:val="00BD5BFA"/>
    <w:rsid w:val="00BE4B22"/>
    <w:rsid w:val="00BF68E9"/>
    <w:rsid w:val="00C00044"/>
    <w:rsid w:val="00C01A00"/>
    <w:rsid w:val="00C05578"/>
    <w:rsid w:val="00C15C60"/>
    <w:rsid w:val="00C20729"/>
    <w:rsid w:val="00C214AD"/>
    <w:rsid w:val="00C238FC"/>
    <w:rsid w:val="00C30035"/>
    <w:rsid w:val="00C31F3A"/>
    <w:rsid w:val="00C329F2"/>
    <w:rsid w:val="00C32D92"/>
    <w:rsid w:val="00C35062"/>
    <w:rsid w:val="00C36C3A"/>
    <w:rsid w:val="00C4079D"/>
    <w:rsid w:val="00C41A78"/>
    <w:rsid w:val="00C42733"/>
    <w:rsid w:val="00C458AE"/>
    <w:rsid w:val="00C4717B"/>
    <w:rsid w:val="00C500F3"/>
    <w:rsid w:val="00C53FF6"/>
    <w:rsid w:val="00C55AB8"/>
    <w:rsid w:val="00C657CA"/>
    <w:rsid w:val="00C753B9"/>
    <w:rsid w:val="00C76D77"/>
    <w:rsid w:val="00C9429F"/>
    <w:rsid w:val="00C95DA6"/>
    <w:rsid w:val="00C964D6"/>
    <w:rsid w:val="00C96859"/>
    <w:rsid w:val="00CA0491"/>
    <w:rsid w:val="00CA62CE"/>
    <w:rsid w:val="00CA64FB"/>
    <w:rsid w:val="00CB5702"/>
    <w:rsid w:val="00CC08FE"/>
    <w:rsid w:val="00CC16B9"/>
    <w:rsid w:val="00CC596A"/>
    <w:rsid w:val="00CD1527"/>
    <w:rsid w:val="00CD2B81"/>
    <w:rsid w:val="00CD3B06"/>
    <w:rsid w:val="00CD56F8"/>
    <w:rsid w:val="00CD6F77"/>
    <w:rsid w:val="00CD7494"/>
    <w:rsid w:val="00CE1624"/>
    <w:rsid w:val="00CE196F"/>
    <w:rsid w:val="00CE54C0"/>
    <w:rsid w:val="00CE7A6D"/>
    <w:rsid w:val="00CF0442"/>
    <w:rsid w:val="00CF5466"/>
    <w:rsid w:val="00CF7B24"/>
    <w:rsid w:val="00D01BA9"/>
    <w:rsid w:val="00D1067C"/>
    <w:rsid w:val="00D1403E"/>
    <w:rsid w:val="00D172B5"/>
    <w:rsid w:val="00D20CF9"/>
    <w:rsid w:val="00D2105F"/>
    <w:rsid w:val="00D23281"/>
    <w:rsid w:val="00D236E0"/>
    <w:rsid w:val="00D252B9"/>
    <w:rsid w:val="00D2762C"/>
    <w:rsid w:val="00D30067"/>
    <w:rsid w:val="00D3568C"/>
    <w:rsid w:val="00D537E3"/>
    <w:rsid w:val="00D54D7E"/>
    <w:rsid w:val="00D61471"/>
    <w:rsid w:val="00D6446F"/>
    <w:rsid w:val="00D7684E"/>
    <w:rsid w:val="00D80188"/>
    <w:rsid w:val="00D8347A"/>
    <w:rsid w:val="00D93E43"/>
    <w:rsid w:val="00D9683F"/>
    <w:rsid w:val="00DA0604"/>
    <w:rsid w:val="00DA2068"/>
    <w:rsid w:val="00DA3DCC"/>
    <w:rsid w:val="00DA4118"/>
    <w:rsid w:val="00DA58BB"/>
    <w:rsid w:val="00DB386B"/>
    <w:rsid w:val="00DB3C58"/>
    <w:rsid w:val="00DC39DE"/>
    <w:rsid w:val="00DC411A"/>
    <w:rsid w:val="00DC7EA6"/>
    <w:rsid w:val="00DD1E65"/>
    <w:rsid w:val="00DD4BC7"/>
    <w:rsid w:val="00DF138A"/>
    <w:rsid w:val="00DF3691"/>
    <w:rsid w:val="00DF504D"/>
    <w:rsid w:val="00DF5BBF"/>
    <w:rsid w:val="00DF7282"/>
    <w:rsid w:val="00E01E81"/>
    <w:rsid w:val="00E03523"/>
    <w:rsid w:val="00E0529A"/>
    <w:rsid w:val="00E175A0"/>
    <w:rsid w:val="00E307A3"/>
    <w:rsid w:val="00E41E26"/>
    <w:rsid w:val="00E447E8"/>
    <w:rsid w:val="00E47617"/>
    <w:rsid w:val="00E51290"/>
    <w:rsid w:val="00E5140A"/>
    <w:rsid w:val="00E51518"/>
    <w:rsid w:val="00E51A29"/>
    <w:rsid w:val="00E56520"/>
    <w:rsid w:val="00E57AFE"/>
    <w:rsid w:val="00E63BD5"/>
    <w:rsid w:val="00E649AF"/>
    <w:rsid w:val="00E6654A"/>
    <w:rsid w:val="00E67A0E"/>
    <w:rsid w:val="00E70775"/>
    <w:rsid w:val="00E7111F"/>
    <w:rsid w:val="00E76D8A"/>
    <w:rsid w:val="00E76F25"/>
    <w:rsid w:val="00E84185"/>
    <w:rsid w:val="00E8470B"/>
    <w:rsid w:val="00E86C38"/>
    <w:rsid w:val="00E86C5E"/>
    <w:rsid w:val="00E86FE7"/>
    <w:rsid w:val="00E8742E"/>
    <w:rsid w:val="00E915D2"/>
    <w:rsid w:val="00E919E9"/>
    <w:rsid w:val="00E944DA"/>
    <w:rsid w:val="00E9616B"/>
    <w:rsid w:val="00EA2EB0"/>
    <w:rsid w:val="00EA791F"/>
    <w:rsid w:val="00EA7FE6"/>
    <w:rsid w:val="00EB0D80"/>
    <w:rsid w:val="00EB7726"/>
    <w:rsid w:val="00EC26C9"/>
    <w:rsid w:val="00EC5F55"/>
    <w:rsid w:val="00EC62D9"/>
    <w:rsid w:val="00ED0D8A"/>
    <w:rsid w:val="00ED5F3B"/>
    <w:rsid w:val="00EE455B"/>
    <w:rsid w:val="00EE746D"/>
    <w:rsid w:val="00EF3552"/>
    <w:rsid w:val="00EF3DDA"/>
    <w:rsid w:val="00F0013E"/>
    <w:rsid w:val="00F01FD9"/>
    <w:rsid w:val="00F164AF"/>
    <w:rsid w:val="00F25AFE"/>
    <w:rsid w:val="00F26CDD"/>
    <w:rsid w:val="00F276F6"/>
    <w:rsid w:val="00F31BC9"/>
    <w:rsid w:val="00F34127"/>
    <w:rsid w:val="00F34340"/>
    <w:rsid w:val="00F37D5E"/>
    <w:rsid w:val="00F37D88"/>
    <w:rsid w:val="00F415C3"/>
    <w:rsid w:val="00F43566"/>
    <w:rsid w:val="00F4426E"/>
    <w:rsid w:val="00F44ABF"/>
    <w:rsid w:val="00F46BC0"/>
    <w:rsid w:val="00F47891"/>
    <w:rsid w:val="00F5429F"/>
    <w:rsid w:val="00F605A8"/>
    <w:rsid w:val="00F6073A"/>
    <w:rsid w:val="00F60D81"/>
    <w:rsid w:val="00F61D95"/>
    <w:rsid w:val="00F62737"/>
    <w:rsid w:val="00F62B0A"/>
    <w:rsid w:val="00F66C5C"/>
    <w:rsid w:val="00F868AA"/>
    <w:rsid w:val="00F86F96"/>
    <w:rsid w:val="00F87F62"/>
    <w:rsid w:val="00F9685C"/>
    <w:rsid w:val="00F96D03"/>
    <w:rsid w:val="00FA3C66"/>
    <w:rsid w:val="00FA66C4"/>
    <w:rsid w:val="00FB26F4"/>
    <w:rsid w:val="00FB55EB"/>
    <w:rsid w:val="00FC0FF3"/>
    <w:rsid w:val="00FC2453"/>
    <w:rsid w:val="00FC5804"/>
    <w:rsid w:val="00FC7D71"/>
    <w:rsid w:val="00FE18B3"/>
    <w:rsid w:val="00FE21FD"/>
    <w:rsid w:val="00FE27F5"/>
    <w:rsid w:val="00FE2E08"/>
    <w:rsid w:val="00FE4C6A"/>
    <w:rsid w:val="00FF1271"/>
    <w:rsid w:val="00FF15A6"/>
    <w:rsid w:val="00FF6167"/>
    <w:rsid w:val="00FF7C96"/>
    <w:rsid w:val="00FF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7"/>
    <o:shapelayout v:ext="edit">
      <o:idmap v:ext="edit" data="1"/>
      <o:rules v:ext="edit">
        <o:r id="V:Rule20" type="connector" idref="#_x0000_s1043"/>
        <o:r id="V:Rule21" type="connector" idref="#_x0000_s1038"/>
        <o:r id="V:Rule22" type="connector" idref="#_x0000_s1037"/>
        <o:r id="V:Rule23" type="connector" idref="#_x0000_s1039"/>
        <o:r id="V:Rule24" type="connector" idref="#_x0000_s1036"/>
        <o:r id="V:Rule25" type="connector" idref="#_x0000_s1034"/>
        <o:r id="V:Rule26" type="connector" idref="#_x0000_s1042"/>
        <o:r id="V:Rule27" type="connector" idref="#_x0000_s1031"/>
        <o:r id="V:Rule28" type="connector" idref="#_x0000_s1040"/>
        <o:r id="V:Rule29" type="connector" idref="#_x0000_s1035"/>
        <o:r id="V:Rule30" type="connector" idref="#_x0000_s1029"/>
        <o:r id="V:Rule31" type="connector" idref="#_x0000_s1027"/>
        <o:r id="V:Rule32" type="connector" idref="#_x0000_s1028"/>
        <o:r id="V:Rule33" type="connector" idref="#_x0000_s1033"/>
        <o:r id="V:Rule34" type="connector" idref="#_x0000_s1045"/>
        <o:r id="V:Rule35" type="connector" idref="#_x0000_s1030"/>
        <o:r id="V:Rule36" type="connector" idref="#_x0000_s1041"/>
        <o:r id="V:Rule37" type="connector" idref="#_x0000_s1032"/>
        <o:r id="V:Rule38" type="connector" idref="#_x0000_s1044"/>
      </o:rules>
    </o:shapelayout>
  </w:shapeDefaults>
  <w:decimalSymbol w:val=","/>
  <w:listSeparator w:val=";"/>
  <w14:docId w14:val="14094502"/>
  <w15:docId w15:val="{E0537F7F-E59C-474A-9ABA-D968586CC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9A2"/>
    <w:rPr>
      <w:sz w:val="24"/>
      <w:szCs w:val="24"/>
    </w:rPr>
  </w:style>
  <w:style w:type="paragraph" w:styleId="Heading2">
    <w:name w:val="heading 2"/>
    <w:basedOn w:val="Normal"/>
    <w:next w:val="Normal"/>
    <w:link w:val="Heading2Char"/>
    <w:uiPriority w:val="99"/>
    <w:qFormat/>
    <w:rsid w:val="00235811"/>
    <w:pPr>
      <w:keepNext/>
      <w:spacing w:before="240" w:after="60"/>
      <w:outlineLvl w:val="1"/>
    </w:pPr>
    <w:rPr>
      <w:rFonts w:ascii="Cambria" w:hAnsi="Cambria" w:cs="Cambria"/>
      <w:b/>
      <w:bCs/>
      <w:i/>
      <w:iCs/>
      <w:sz w:val="28"/>
      <w:szCs w:val="28"/>
    </w:rPr>
  </w:style>
  <w:style w:type="paragraph" w:styleId="Heading7">
    <w:name w:val="heading 7"/>
    <w:basedOn w:val="Normal"/>
    <w:next w:val="Normal"/>
    <w:link w:val="Heading7Char"/>
    <w:uiPriority w:val="99"/>
    <w:qFormat/>
    <w:rsid w:val="004638AA"/>
    <w:pPr>
      <w:spacing w:before="240" w:after="60"/>
      <w:outlineLvl w:val="6"/>
    </w:pPr>
  </w:style>
  <w:style w:type="paragraph" w:styleId="Heading8">
    <w:name w:val="heading 8"/>
    <w:basedOn w:val="Normal"/>
    <w:next w:val="Normal"/>
    <w:link w:val="Heading8Char"/>
    <w:uiPriority w:val="99"/>
    <w:qFormat/>
    <w:rsid w:val="004638AA"/>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235811"/>
    <w:rPr>
      <w:rFonts w:ascii="Cambria" w:eastAsia="Times New Roman" w:hAnsi="Cambria" w:cs="Cambria"/>
      <w:b/>
      <w:bCs/>
      <w:i/>
      <w:iCs/>
      <w:sz w:val="28"/>
      <w:szCs w:val="28"/>
      <w:lang w:val="en-US" w:eastAsia="en-US"/>
    </w:rPr>
  </w:style>
  <w:style w:type="character" w:customStyle="1" w:styleId="Heading7Char">
    <w:name w:val="Heading 7 Char"/>
    <w:link w:val="Heading7"/>
    <w:uiPriority w:val="99"/>
    <w:locked/>
    <w:rsid w:val="004638AA"/>
    <w:rPr>
      <w:sz w:val="24"/>
      <w:szCs w:val="24"/>
      <w:lang w:val="en-US" w:eastAsia="en-US"/>
    </w:rPr>
  </w:style>
  <w:style w:type="character" w:customStyle="1" w:styleId="Heading8Char">
    <w:name w:val="Heading 8 Char"/>
    <w:link w:val="Heading8"/>
    <w:uiPriority w:val="99"/>
    <w:locked/>
    <w:rsid w:val="004638AA"/>
    <w:rPr>
      <w:i/>
      <w:iCs/>
      <w:sz w:val="24"/>
      <w:szCs w:val="24"/>
      <w:lang w:val="en-US" w:eastAsia="en-US"/>
    </w:rPr>
  </w:style>
  <w:style w:type="paragraph" w:styleId="Header">
    <w:name w:val="header"/>
    <w:basedOn w:val="Normal"/>
    <w:link w:val="HeaderChar"/>
    <w:uiPriority w:val="99"/>
    <w:semiHidden/>
    <w:rsid w:val="004638AA"/>
    <w:pPr>
      <w:tabs>
        <w:tab w:val="center" w:pos="4153"/>
        <w:tab w:val="right" w:pos="8306"/>
      </w:tabs>
    </w:pPr>
    <w:rPr>
      <w:sz w:val="20"/>
      <w:szCs w:val="20"/>
      <w:lang w:val="en-GB"/>
    </w:rPr>
  </w:style>
  <w:style w:type="character" w:customStyle="1" w:styleId="HeaderChar">
    <w:name w:val="Header Char"/>
    <w:link w:val="Header"/>
    <w:uiPriority w:val="99"/>
    <w:semiHidden/>
    <w:locked/>
    <w:rsid w:val="009879A2"/>
    <w:rPr>
      <w:sz w:val="24"/>
      <w:szCs w:val="24"/>
      <w:lang w:val="en-US" w:eastAsia="en-US"/>
    </w:rPr>
  </w:style>
  <w:style w:type="paragraph" w:styleId="Footer">
    <w:name w:val="footer"/>
    <w:basedOn w:val="Normal"/>
    <w:link w:val="FooterChar"/>
    <w:uiPriority w:val="99"/>
    <w:rsid w:val="00507E94"/>
    <w:pPr>
      <w:tabs>
        <w:tab w:val="center" w:pos="4320"/>
        <w:tab w:val="right" w:pos="8640"/>
      </w:tabs>
    </w:pPr>
  </w:style>
  <w:style w:type="character" w:customStyle="1" w:styleId="FooterChar">
    <w:name w:val="Footer Char"/>
    <w:link w:val="Footer"/>
    <w:uiPriority w:val="99"/>
    <w:semiHidden/>
    <w:locked/>
    <w:rsid w:val="009879A2"/>
    <w:rPr>
      <w:sz w:val="24"/>
      <w:szCs w:val="24"/>
      <w:lang w:val="en-US" w:eastAsia="en-US"/>
    </w:rPr>
  </w:style>
  <w:style w:type="character" w:styleId="PageNumber">
    <w:name w:val="page number"/>
    <w:basedOn w:val="DefaultParagraphFont"/>
    <w:uiPriority w:val="99"/>
    <w:rsid w:val="00507E94"/>
  </w:style>
  <w:style w:type="paragraph" w:styleId="BodyText3">
    <w:name w:val="Body Text 3"/>
    <w:basedOn w:val="Normal"/>
    <w:link w:val="BodyText3Char"/>
    <w:uiPriority w:val="99"/>
    <w:semiHidden/>
    <w:rsid w:val="00CE196F"/>
    <w:rPr>
      <w:rFonts w:ascii="Arial" w:hAnsi="Arial" w:cs="Arial"/>
      <w:b/>
      <w:bCs/>
      <w:i/>
      <w:iCs/>
      <w:sz w:val="20"/>
      <w:szCs w:val="20"/>
      <w:lang w:val="en-GB"/>
    </w:rPr>
  </w:style>
  <w:style w:type="character" w:customStyle="1" w:styleId="BodyText3Char">
    <w:name w:val="Body Text 3 Char"/>
    <w:link w:val="BodyText3"/>
    <w:uiPriority w:val="99"/>
    <w:semiHidden/>
    <w:locked/>
    <w:rsid w:val="009879A2"/>
    <w:rPr>
      <w:sz w:val="16"/>
      <w:szCs w:val="16"/>
      <w:lang w:val="en-US" w:eastAsia="en-US"/>
    </w:rPr>
  </w:style>
  <w:style w:type="paragraph" w:styleId="NormalWeb">
    <w:name w:val="Normal (Web)"/>
    <w:basedOn w:val="Normal"/>
    <w:uiPriority w:val="99"/>
    <w:rsid w:val="001441F3"/>
    <w:pPr>
      <w:spacing w:before="100" w:beforeAutospacing="1" w:after="100" w:afterAutospacing="1"/>
    </w:pPr>
    <w:rPr>
      <w:lang w:val="en-GB" w:eastAsia="en-GB"/>
    </w:rPr>
  </w:style>
  <w:style w:type="character" w:styleId="Emphasis">
    <w:name w:val="Emphasis"/>
    <w:uiPriority w:val="99"/>
    <w:qFormat/>
    <w:rsid w:val="00235811"/>
    <w:rPr>
      <w:i/>
      <w:iCs/>
    </w:rPr>
  </w:style>
  <w:style w:type="character" w:customStyle="1" w:styleId="a">
    <w:name w:val="a"/>
    <w:basedOn w:val="DefaultParagraphFont"/>
    <w:uiPriority w:val="99"/>
    <w:rsid w:val="00F61D95"/>
  </w:style>
  <w:style w:type="character" w:customStyle="1" w:styleId="l9">
    <w:name w:val="l9"/>
    <w:basedOn w:val="DefaultParagraphFont"/>
    <w:uiPriority w:val="99"/>
    <w:rsid w:val="00F61D95"/>
  </w:style>
  <w:style w:type="character" w:styleId="Strong">
    <w:name w:val="Strong"/>
    <w:uiPriority w:val="99"/>
    <w:qFormat/>
    <w:rsid w:val="00246604"/>
    <w:rPr>
      <w:b/>
      <w:bCs/>
    </w:rPr>
  </w:style>
  <w:style w:type="paragraph" w:styleId="BalloonText">
    <w:name w:val="Balloon Text"/>
    <w:basedOn w:val="Normal"/>
    <w:link w:val="BalloonTextChar"/>
    <w:uiPriority w:val="99"/>
    <w:semiHidden/>
    <w:rsid w:val="00D1403E"/>
    <w:rPr>
      <w:rFonts w:ascii="Tahoma" w:hAnsi="Tahoma" w:cs="Tahoma"/>
      <w:sz w:val="16"/>
      <w:szCs w:val="16"/>
    </w:rPr>
  </w:style>
  <w:style w:type="character" w:customStyle="1" w:styleId="BalloonTextChar">
    <w:name w:val="Balloon Text Char"/>
    <w:link w:val="BalloonText"/>
    <w:uiPriority w:val="99"/>
    <w:locked/>
    <w:rsid w:val="00D1403E"/>
    <w:rPr>
      <w:rFonts w:ascii="Tahoma" w:hAnsi="Tahoma" w:cs="Tahoma"/>
      <w:sz w:val="16"/>
      <w:szCs w:val="16"/>
      <w:lang w:val="en-US" w:eastAsia="en-US"/>
    </w:rPr>
  </w:style>
  <w:style w:type="paragraph" w:styleId="FootnoteText">
    <w:name w:val="footnote text"/>
    <w:basedOn w:val="Normal"/>
    <w:link w:val="FootnoteTextChar"/>
    <w:uiPriority w:val="99"/>
    <w:semiHidden/>
    <w:rsid w:val="004A5F8E"/>
    <w:rPr>
      <w:sz w:val="20"/>
      <w:szCs w:val="20"/>
    </w:rPr>
  </w:style>
  <w:style w:type="character" w:customStyle="1" w:styleId="FootnoteTextChar">
    <w:name w:val="Footnote Text Char"/>
    <w:link w:val="FootnoteText"/>
    <w:uiPriority w:val="99"/>
    <w:locked/>
    <w:rsid w:val="004A5F8E"/>
    <w:rPr>
      <w:lang w:val="en-US" w:eastAsia="en-US"/>
    </w:rPr>
  </w:style>
  <w:style w:type="character" w:styleId="FootnoteReference">
    <w:name w:val="footnote reference"/>
    <w:uiPriority w:val="99"/>
    <w:semiHidden/>
    <w:rsid w:val="004A5F8E"/>
    <w:rPr>
      <w:vertAlign w:val="superscript"/>
    </w:rPr>
  </w:style>
  <w:style w:type="paragraph" w:styleId="ListParagraph">
    <w:name w:val="List Paragraph"/>
    <w:basedOn w:val="Normal"/>
    <w:uiPriority w:val="99"/>
    <w:qFormat/>
    <w:rsid w:val="00D20CF9"/>
    <w:pPr>
      <w:ind w:left="720"/>
    </w:pPr>
  </w:style>
  <w:style w:type="table" w:styleId="TableGrid">
    <w:name w:val="Table Grid"/>
    <w:basedOn w:val="TableNormal"/>
    <w:uiPriority w:val="99"/>
    <w:rsid w:val="001F32AE"/>
    <w:rPr>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5A48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104043">
      <w:bodyDiv w:val="1"/>
      <w:marLeft w:val="0"/>
      <w:marRight w:val="0"/>
      <w:marTop w:val="0"/>
      <w:marBottom w:val="0"/>
      <w:divBdr>
        <w:top w:val="none" w:sz="0" w:space="0" w:color="auto"/>
        <w:left w:val="none" w:sz="0" w:space="0" w:color="auto"/>
        <w:bottom w:val="none" w:sz="0" w:space="0" w:color="auto"/>
        <w:right w:val="none" w:sz="0" w:space="0" w:color="auto"/>
      </w:divBdr>
    </w:div>
    <w:div w:id="542519571">
      <w:bodyDiv w:val="1"/>
      <w:marLeft w:val="0"/>
      <w:marRight w:val="0"/>
      <w:marTop w:val="0"/>
      <w:marBottom w:val="0"/>
      <w:divBdr>
        <w:top w:val="none" w:sz="0" w:space="0" w:color="auto"/>
        <w:left w:val="none" w:sz="0" w:space="0" w:color="auto"/>
        <w:bottom w:val="none" w:sz="0" w:space="0" w:color="auto"/>
        <w:right w:val="none" w:sz="0" w:space="0" w:color="auto"/>
      </w:divBdr>
    </w:div>
    <w:div w:id="659579313">
      <w:marLeft w:val="0"/>
      <w:marRight w:val="0"/>
      <w:marTop w:val="0"/>
      <w:marBottom w:val="0"/>
      <w:divBdr>
        <w:top w:val="none" w:sz="0" w:space="0" w:color="auto"/>
        <w:left w:val="none" w:sz="0" w:space="0" w:color="auto"/>
        <w:bottom w:val="none" w:sz="0" w:space="0" w:color="auto"/>
        <w:right w:val="none" w:sz="0" w:space="0" w:color="auto"/>
      </w:divBdr>
    </w:div>
    <w:div w:id="659579314">
      <w:marLeft w:val="0"/>
      <w:marRight w:val="0"/>
      <w:marTop w:val="0"/>
      <w:marBottom w:val="0"/>
      <w:divBdr>
        <w:top w:val="none" w:sz="0" w:space="0" w:color="auto"/>
        <w:left w:val="none" w:sz="0" w:space="0" w:color="auto"/>
        <w:bottom w:val="none" w:sz="0" w:space="0" w:color="auto"/>
        <w:right w:val="none" w:sz="0" w:space="0" w:color="auto"/>
      </w:divBdr>
      <w:divsChild>
        <w:div w:id="659579312">
          <w:marLeft w:val="0"/>
          <w:marRight w:val="0"/>
          <w:marTop w:val="0"/>
          <w:marBottom w:val="0"/>
          <w:divBdr>
            <w:top w:val="none" w:sz="0" w:space="0" w:color="auto"/>
            <w:left w:val="none" w:sz="0" w:space="0" w:color="auto"/>
            <w:bottom w:val="none" w:sz="0" w:space="0" w:color="auto"/>
            <w:right w:val="none" w:sz="0" w:space="0" w:color="auto"/>
          </w:divBdr>
        </w:div>
        <w:div w:id="659579318">
          <w:marLeft w:val="0"/>
          <w:marRight w:val="0"/>
          <w:marTop w:val="0"/>
          <w:marBottom w:val="0"/>
          <w:divBdr>
            <w:top w:val="none" w:sz="0" w:space="0" w:color="auto"/>
            <w:left w:val="none" w:sz="0" w:space="0" w:color="auto"/>
            <w:bottom w:val="none" w:sz="0" w:space="0" w:color="auto"/>
            <w:right w:val="none" w:sz="0" w:space="0" w:color="auto"/>
          </w:divBdr>
        </w:div>
      </w:divsChild>
    </w:div>
    <w:div w:id="659579315">
      <w:marLeft w:val="0"/>
      <w:marRight w:val="0"/>
      <w:marTop w:val="0"/>
      <w:marBottom w:val="0"/>
      <w:divBdr>
        <w:top w:val="none" w:sz="0" w:space="0" w:color="auto"/>
        <w:left w:val="none" w:sz="0" w:space="0" w:color="auto"/>
        <w:bottom w:val="none" w:sz="0" w:space="0" w:color="auto"/>
        <w:right w:val="none" w:sz="0" w:space="0" w:color="auto"/>
      </w:divBdr>
      <w:divsChild>
        <w:div w:id="659579319">
          <w:marLeft w:val="0"/>
          <w:marRight w:val="0"/>
          <w:marTop w:val="0"/>
          <w:marBottom w:val="0"/>
          <w:divBdr>
            <w:top w:val="none" w:sz="0" w:space="0" w:color="auto"/>
            <w:left w:val="none" w:sz="0" w:space="0" w:color="auto"/>
            <w:bottom w:val="none" w:sz="0" w:space="0" w:color="auto"/>
            <w:right w:val="none" w:sz="0" w:space="0" w:color="auto"/>
          </w:divBdr>
        </w:div>
      </w:divsChild>
    </w:div>
    <w:div w:id="659579316">
      <w:marLeft w:val="0"/>
      <w:marRight w:val="0"/>
      <w:marTop w:val="0"/>
      <w:marBottom w:val="0"/>
      <w:divBdr>
        <w:top w:val="none" w:sz="0" w:space="0" w:color="auto"/>
        <w:left w:val="none" w:sz="0" w:space="0" w:color="auto"/>
        <w:bottom w:val="none" w:sz="0" w:space="0" w:color="auto"/>
        <w:right w:val="none" w:sz="0" w:space="0" w:color="auto"/>
      </w:divBdr>
    </w:div>
    <w:div w:id="659579317">
      <w:marLeft w:val="0"/>
      <w:marRight w:val="0"/>
      <w:marTop w:val="0"/>
      <w:marBottom w:val="0"/>
      <w:divBdr>
        <w:top w:val="none" w:sz="0" w:space="0" w:color="auto"/>
        <w:left w:val="none" w:sz="0" w:space="0" w:color="auto"/>
        <w:bottom w:val="none" w:sz="0" w:space="0" w:color="auto"/>
        <w:right w:val="none" w:sz="0" w:space="0" w:color="auto"/>
      </w:divBdr>
    </w:div>
    <w:div w:id="1490058403">
      <w:bodyDiv w:val="1"/>
      <w:marLeft w:val="0"/>
      <w:marRight w:val="0"/>
      <w:marTop w:val="0"/>
      <w:marBottom w:val="0"/>
      <w:divBdr>
        <w:top w:val="none" w:sz="0" w:space="0" w:color="auto"/>
        <w:left w:val="none" w:sz="0" w:space="0" w:color="auto"/>
        <w:bottom w:val="none" w:sz="0" w:space="0" w:color="auto"/>
        <w:right w:val="none" w:sz="0" w:space="0" w:color="auto"/>
      </w:divBdr>
    </w:div>
    <w:div w:id="1519352117">
      <w:bodyDiv w:val="1"/>
      <w:marLeft w:val="0"/>
      <w:marRight w:val="0"/>
      <w:marTop w:val="0"/>
      <w:marBottom w:val="0"/>
      <w:divBdr>
        <w:top w:val="none" w:sz="0" w:space="0" w:color="auto"/>
        <w:left w:val="none" w:sz="0" w:space="0" w:color="auto"/>
        <w:bottom w:val="none" w:sz="0" w:space="0" w:color="auto"/>
        <w:right w:val="none" w:sz="0" w:space="0" w:color="auto"/>
      </w:divBdr>
    </w:div>
    <w:div w:id="1570456825">
      <w:bodyDiv w:val="1"/>
      <w:marLeft w:val="0"/>
      <w:marRight w:val="0"/>
      <w:marTop w:val="0"/>
      <w:marBottom w:val="0"/>
      <w:divBdr>
        <w:top w:val="none" w:sz="0" w:space="0" w:color="auto"/>
        <w:left w:val="none" w:sz="0" w:space="0" w:color="auto"/>
        <w:bottom w:val="none" w:sz="0" w:space="0" w:color="auto"/>
        <w:right w:val="none" w:sz="0" w:space="0" w:color="auto"/>
      </w:divBdr>
    </w:div>
    <w:div w:id="195691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17</Pages>
  <Words>4822</Words>
  <Characters>27490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Executive Summary</vt:lpstr>
    </vt:vector>
  </TitlesOfParts>
  <Company>Isaac</Company>
  <LinksUpToDate>false</LinksUpToDate>
  <CharactersWithSpaces>32248</CharactersWithSpaces>
  <SharedDoc>false</SharedDoc>
  <HLinks>
    <vt:vector size="18" baseType="variant">
      <vt:variant>
        <vt:i4>655410</vt:i4>
      </vt:variant>
      <vt:variant>
        <vt:i4>6</vt:i4>
      </vt:variant>
      <vt:variant>
        <vt:i4>0</vt:i4>
      </vt:variant>
      <vt:variant>
        <vt:i4>5</vt:i4>
      </vt:variant>
      <vt:variant>
        <vt:lpwstr>mailto:emojongc@hotmail.com</vt:lpwstr>
      </vt:variant>
      <vt:variant>
        <vt:lpwstr/>
      </vt:variant>
      <vt:variant>
        <vt:i4>6422606</vt:i4>
      </vt:variant>
      <vt:variant>
        <vt:i4>3</vt:i4>
      </vt:variant>
      <vt:variant>
        <vt:i4>0</vt:i4>
      </vt:variant>
      <vt:variant>
        <vt:i4>5</vt:i4>
      </vt:variant>
      <vt:variant>
        <vt:lpwstr>mailto:gabrielokanya@gmail.com</vt:lpwstr>
      </vt:variant>
      <vt:variant>
        <vt:lpwstr/>
      </vt:variant>
      <vt:variant>
        <vt:i4>6422606</vt:i4>
      </vt:variant>
      <vt:variant>
        <vt:i4>0</vt:i4>
      </vt:variant>
      <vt:variant>
        <vt:i4>0</vt:i4>
      </vt:variant>
      <vt:variant>
        <vt:i4>5</vt:i4>
      </vt:variant>
      <vt:variant>
        <vt:lpwstr>mailto:gabrielokanya@gmail.com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dc:title>
  <dc:creator>Isaac</dc:creator>
  <cp:lastModifiedBy>katarina zajc</cp:lastModifiedBy>
  <cp:revision>7</cp:revision>
  <cp:lastPrinted>2013-03-25T12:46:00Z</cp:lastPrinted>
  <dcterms:created xsi:type="dcterms:W3CDTF">2020-06-15T13:06:00Z</dcterms:created>
  <dcterms:modified xsi:type="dcterms:W3CDTF">2021-01-27T15:58:00Z</dcterms:modified>
</cp:coreProperties>
</file>