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19" w:rsidRPr="00483B65" w:rsidRDefault="00991E19" w:rsidP="00991E19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</w:t>
      </w:r>
      <w:r w:rsidR="00C72A61">
        <w:rPr>
          <w:b/>
          <w:sz w:val="52"/>
          <w:szCs w:val="52"/>
        </w:rPr>
        <w:t xml:space="preserve">  </w:t>
      </w:r>
      <w:r w:rsidRPr="00483B65">
        <w:rPr>
          <w:b/>
          <w:sz w:val="52"/>
          <w:szCs w:val="52"/>
        </w:rPr>
        <w:t>THE</w:t>
      </w:r>
    </w:p>
    <w:p w:rsidR="00991E19" w:rsidRDefault="00991E19" w:rsidP="00991E19">
      <w:pPr>
        <w:jc w:val="center"/>
        <w:rPr>
          <w:b/>
          <w:sz w:val="52"/>
          <w:szCs w:val="52"/>
        </w:rPr>
      </w:pPr>
    </w:p>
    <w:p w:rsidR="00991E19" w:rsidRDefault="00991E19" w:rsidP="00991E19">
      <w:pPr>
        <w:jc w:val="center"/>
        <w:rPr>
          <w:b/>
          <w:sz w:val="52"/>
          <w:szCs w:val="52"/>
        </w:rPr>
      </w:pPr>
      <w:r w:rsidRPr="00483B65">
        <w:rPr>
          <w:b/>
          <w:sz w:val="52"/>
          <w:szCs w:val="52"/>
        </w:rPr>
        <w:t>CONSTITUTION</w:t>
      </w:r>
    </w:p>
    <w:p w:rsidR="00991E19" w:rsidRDefault="00991E19" w:rsidP="00991E19">
      <w:pPr>
        <w:ind w:left="3600" w:firstLine="72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</w:p>
    <w:p w:rsidR="00991E19" w:rsidRDefault="00991E19" w:rsidP="00C72A61">
      <w:pPr>
        <w:ind w:left="3600" w:firstLine="720"/>
        <w:rPr>
          <w:b/>
          <w:sz w:val="52"/>
          <w:szCs w:val="52"/>
        </w:rPr>
      </w:pPr>
      <w:r w:rsidRPr="00483B65">
        <w:rPr>
          <w:b/>
          <w:sz w:val="52"/>
          <w:szCs w:val="52"/>
        </w:rPr>
        <w:t>OF</w:t>
      </w:r>
    </w:p>
    <w:p w:rsidR="00991E19" w:rsidRPr="00483B65" w:rsidRDefault="00991E19" w:rsidP="00991E19">
      <w:pPr>
        <w:ind w:left="3600" w:firstLine="720"/>
        <w:rPr>
          <w:b/>
          <w:sz w:val="52"/>
          <w:szCs w:val="52"/>
        </w:rPr>
      </w:pPr>
    </w:p>
    <w:p w:rsidR="00991E19" w:rsidRPr="00483B65" w:rsidRDefault="00A866BA" w:rsidP="00991E19">
      <w:pPr>
        <w:ind w:left="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HOPE INIATIVES ORGANISATION</w:t>
      </w:r>
    </w:p>
    <w:p w:rsidR="00991E19" w:rsidRDefault="00991E19" w:rsidP="00991E19">
      <w:pPr>
        <w:ind w:left="720" w:firstLine="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</w:t>
      </w:r>
      <w:r w:rsidRPr="00387B9C">
        <w:rPr>
          <w:b/>
          <w:i/>
          <w:sz w:val="52"/>
          <w:szCs w:val="52"/>
        </w:rPr>
        <w:t>Community Based Organization</w:t>
      </w:r>
      <w:r>
        <w:rPr>
          <w:b/>
          <w:sz w:val="52"/>
          <w:szCs w:val="52"/>
        </w:rPr>
        <w:t>)</w:t>
      </w:r>
    </w:p>
    <w:p w:rsidR="00991E19" w:rsidRDefault="00991E19" w:rsidP="00991E19">
      <w:pPr>
        <w:jc w:val="both"/>
        <w:rPr>
          <w:b/>
          <w:sz w:val="52"/>
          <w:szCs w:val="52"/>
        </w:rPr>
      </w:pPr>
    </w:p>
    <w:p w:rsidR="00991E19" w:rsidRPr="00483B65" w:rsidRDefault="00926271" w:rsidP="00926271">
      <w:pPr>
        <w:jc w:val="both"/>
        <w:rPr>
          <w:b/>
          <w:sz w:val="52"/>
          <w:szCs w:val="52"/>
        </w:rPr>
      </w:pPr>
      <w:r>
        <w:t xml:space="preserve">                                                  </w:t>
      </w:r>
      <w:r w:rsidR="004D3D34">
        <w:rPr>
          <w:noProof/>
          <w:lang w:eastAsia="en-US"/>
        </w:rPr>
        <w:drawing>
          <wp:inline distT="0" distB="0" distL="0" distR="0">
            <wp:extent cx="1905000" cy="1266825"/>
            <wp:effectExtent l="19050" t="0" r="0" b="0"/>
            <wp:docPr id="1" name="Picture 1" descr="C:\Documents and Settings\personnel\Desktop\Pic\BEST 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rsonnel\Desktop\Pic\BEST 09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E19" w:rsidRDefault="00991E19" w:rsidP="00991E19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 xml:space="preserve">    </w:t>
      </w:r>
    </w:p>
    <w:p w:rsidR="00991E19" w:rsidRDefault="00B064C0" w:rsidP="00B064C0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</w:t>
      </w:r>
      <w:r w:rsidR="00991E19">
        <w:rPr>
          <w:b/>
          <w:sz w:val="52"/>
          <w:szCs w:val="52"/>
        </w:rPr>
        <w:t>P</w:t>
      </w:r>
      <w:r w:rsidR="00A866BA">
        <w:rPr>
          <w:b/>
          <w:sz w:val="52"/>
          <w:szCs w:val="52"/>
        </w:rPr>
        <w:t>.</w:t>
      </w:r>
      <w:r w:rsidR="00991E19">
        <w:rPr>
          <w:b/>
          <w:sz w:val="52"/>
          <w:szCs w:val="52"/>
        </w:rPr>
        <w:t xml:space="preserve">O </w:t>
      </w:r>
      <w:r w:rsidR="00A866BA">
        <w:rPr>
          <w:b/>
          <w:sz w:val="52"/>
          <w:szCs w:val="52"/>
        </w:rPr>
        <w:t xml:space="preserve">.Box </w:t>
      </w:r>
      <w:r w:rsidR="00991E19">
        <w:rPr>
          <w:b/>
          <w:sz w:val="52"/>
          <w:szCs w:val="52"/>
        </w:rPr>
        <w:t xml:space="preserve">  </w:t>
      </w:r>
      <w:r w:rsidR="00926271">
        <w:rPr>
          <w:b/>
          <w:sz w:val="52"/>
          <w:szCs w:val="52"/>
        </w:rPr>
        <w:t>139</w:t>
      </w:r>
    </w:p>
    <w:p w:rsidR="00991E19" w:rsidRPr="00483B65" w:rsidRDefault="00A866BA" w:rsidP="00991E19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KITGUM DISTRICT</w:t>
      </w:r>
    </w:p>
    <w:p w:rsidR="00725A99" w:rsidRDefault="00991E19" w:rsidP="00725A99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</w:p>
    <w:p w:rsidR="00991E19" w:rsidRDefault="00725A99" w:rsidP="00725A99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</w:t>
      </w:r>
      <w:r w:rsidR="00991E19">
        <w:rPr>
          <w:b/>
          <w:sz w:val="52"/>
          <w:szCs w:val="52"/>
        </w:rPr>
        <w:t>Uganda.</w:t>
      </w:r>
    </w:p>
    <w:p w:rsidR="00991E19" w:rsidRPr="00991E19" w:rsidRDefault="00991E19" w:rsidP="00705762">
      <w:pPr>
        <w:jc w:val="both"/>
        <w:rPr>
          <w:rFonts w:ascii="Tahoma" w:hAnsi="Tahoma" w:cs="Tahoma"/>
          <w:b/>
        </w:rPr>
      </w:pPr>
      <w:r w:rsidRPr="00991E19">
        <w:rPr>
          <w:b/>
        </w:rPr>
        <w:t xml:space="preserve">Email: </w:t>
      </w:r>
      <w:r w:rsidR="003A1043">
        <w:rPr>
          <w:b/>
        </w:rPr>
        <w:t xml:space="preserve">              </w:t>
      </w:r>
      <w:r w:rsidR="00C65493">
        <w:rPr>
          <w:b/>
        </w:rPr>
        <w:t>hope</w:t>
      </w:r>
      <w:r w:rsidRPr="00991E19">
        <w:rPr>
          <w:b/>
        </w:rPr>
        <w:t>initiatives</w:t>
      </w:r>
      <w:r w:rsidR="00C65493">
        <w:rPr>
          <w:b/>
        </w:rPr>
        <w:t>org</w:t>
      </w:r>
      <w:r w:rsidR="00273369">
        <w:rPr>
          <w:b/>
        </w:rPr>
        <w:t>92</w:t>
      </w:r>
      <w:r w:rsidRPr="00991E19">
        <w:rPr>
          <w:b/>
        </w:rPr>
        <w:t>@yahoo.com</w:t>
      </w:r>
    </w:p>
    <w:p w:rsidR="00991E19" w:rsidRPr="00991E19" w:rsidRDefault="00741CD1" w:rsidP="0070576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Telephone:  +2567</w:t>
      </w:r>
      <w:r w:rsidR="00A11EA9">
        <w:rPr>
          <w:rFonts w:ascii="Tahoma" w:hAnsi="Tahoma" w:cs="Tahoma"/>
          <w:b/>
        </w:rPr>
        <w:t>13-224002, +256773-919988, +256756919988</w:t>
      </w:r>
      <w:r w:rsidR="00991E19" w:rsidRPr="00991E19">
        <w:rPr>
          <w:rFonts w:ascii="Tahoma" w:hAnsi="Tahoma" w:cs="Tahoma"/>
          <w:b/>
        </w:rPr>
        <w:t xml:space="preserve">, </w:t>
      </w:r>
    </w:p>
    <w:p w:rsidR="00705762" w:rsidRDefault="00705762" w:rsidP="00991E19">
      <w:pPr>
        <w:pStyle w:val="NoSpacing"/>
        <w:jc w:val="both"/>
        <w:rPr>
          <w:rFonts w:ascii="Tahoma" w:hAnsi="Tahoma" w:cs="Tahoma"/>
          <w:b/>
          <w:sz w:val="28"/>
          <w:szCs w:val="28"/>
        </w:rPr>
      </w:pPr>
    </w:p>
    <w:p w:rsidR="000F61B0" w:rsidRDefault="000F61B0" w:rsidP="00991E19">
      <w:pPr>
        <w:pStyle w:val="NoSpacing"/>
        <w:jc w:val="both"/>
        <w:rPr>
          <w:rFonts w:ascii="Tahoma" w:hAnsi="Tahoma" w:cs="Tahoma"/>
          <w:b/>
          <w:sz w:val="28"/>
          <w:szCs w:val="28"/>
        </w:rPr>
      </w:pPr>
    </w:p>
    <w:p w:rsidR="000F61B0" w:rsidRDefault="000F61B0" w:rsidP="00991E19">
      <w:pPr>
        <w:pStyle w:val="NoSpacing"/>
        <w:jc w:val="both"/>
        <w:rPr>
          <w:rFonts w:ascii="Tahoma" w:hAnsi="Tahoma" w:cs="Tahoma"/>
          <w:b/>
          <w:sz w:val="28"/>
          <w:szCs w:val="28"/>
        </w:rPr>
      </w:pPr>
    </w:p>
    <w:p w:rsidR="000F61B0" w:rsidRDefault="000F61B0" w:rsidP="00991E19">
      <w:pPr>
        <w:pStyle w:val="NoSpacing"/>
        <w:jc w:val="both"/>
        <w:rPr>
          <w:rFonts w:ascii="Tahoma" w:hAnsi="Tahoma" w:cs="Tahoma"/>
          <w:b/>
          <w:sz w:val="28"/>
          <w:szCs w:val="28"/>
        </w:rPr>
      </w:pPr>
    </w:p>
    <w:p w:rsidR="000F61B0" w:rsidRDefault="000F61B0" w:rsidP="00991E19">
      <w:pPr>
        <w:pStyle w:val="NoSpacing"/>
        <w:jc w:val="both"/>
        <w:rPr>
          <w:rFonts w:ascii="Tahoma" w:hAnsi="Tahoma" w:cs="Tahoma"/>
          <w:b/>
          <w:sz w:val="28"/>
          <w:szCs w:val="28"/>
        </w:rPr>
      </w:pPr>
    </w:p>
    <w:p w:rsidR="00705762" w:rsidRDefault="00705762" w:rsidP="00991E19">
      <w:pPr>
        <w:pStyle w:val="NoSpacing"/>
        <w:jc w:val="both"/>
        <w:rPr>
          <w:rFonts w:ascii="Tahoma" w:hAnsi="Tahoma" w:cs="Tahoma"/>
          <w:b/>
          <w:sz w:val="28"/>
          <w:szCs w:val="28"/>
        </w:rPr>
      </w:pPr>
    </w:p>
    <w:p w:rsidR="005E0A19" w:rsidRPr="003B1F96" w:rsidRDefault="005E0A19" w:rsidP="005E0A19">
      <w:pPr>
        <w:pStyle w:val="NoSpacing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b/>
          <w:sz w:val="28"/>
          <w:szCs w:val="28"/>
        </w:rPr>
        <w:lastRenderedPageBreak/>
        <w:t>CON</w:t>
      </w:r>
      <w:r w:rsidR="00741CD1">
        <w:rPr>
          <w:rFonts w:ascii="Tahoma" w:hAnsi="Tahoma" w:cs="Tahoma"/>
          <w:b/>
          <w:sz w:val="28"/>
          <w:szCs w:val="28"/>
        </w:rPr>
        <w:t>STITUTION OF HOPE</w:t>
      </w:r>
      <w:r w:rsidRPr="003B1F96">
        <w:rPr>
          <w:rFonts w:ascii="Tahoma" w:hAnsi="Tahoma" w:cs="Tahoma"/>
          <w:b/>
          <w:sz w:val="28"/>
          <w:szCs w:val="28"/>
        </w:rPr>
        <w:t xml:space="preserve"> INITIATIVES</w:t>
      </w:r>
      <w:r w:rsidR="00741CD1">
        <w:rPr>
          <w:rFonts w:ascii="Tahoma" w:hAnsi="Tahoma" w:cs="Tahoma"/>
          <w:b/>
          <w:sz w:val="28"/>
          <w:szCs w:val="28"/>
        </w:rPr>
        <w:t xml:space="preserve"> ORGANIZATION.</w:t>
      </w:r>
    </w:p>
    <w:p w:rsidR="005E0A19" w:rsidRDefault="005E0A19" w:rsidP="005E0A19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0F61B0" w:rsidRPr="003B1F96" w:rsidRDefault="000F61B0" w:rsidP="005E0A19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b/>
          <w:sz w:val="28"/>
          <w:szCs w:val="28"/>
        </w:rPr>
        <w:t>ARTICLE. 1.0 History of the Organization.</w:t>
      </w:r>
    </w:p>
    <w:p w:rsidR="005E0A19" w:rsidRPr="003B1F96" w:rsidRDefault="005E0A19" w:rsidP="005E0A19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numPr>
          <w:ilvl w:val="1"/>
          <w:numId w:val="6"/>
        </w:num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b/>
          <w:sz w:val="28"/>
          <w:szCs w:val="28"/>
        </w:rPr>
        <w:t>History.</w:t>
      </w:r>
    </w:p>
    <w:p w:rsidR="005E0A19" w:rsidRPr="003B1F96" w:rsidRDefault="00F60E66" w:rsidP="005E0A1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Established in 2012, </w:t>
      </w:r>
      <w:r w:rsidR="00B14813">
        <w:rPr>
          <w:rFonts w:ascii="Tahoma" w:hAnsi="Tahoma" w:cs="Tahoma"/>
          <w:sz w:val="28"/>
          <w:szCs w:val="28"/>
        </w:rPr>
        <w:t>Hope</w:t>
      </w:r>
      <w:r w:rsidR="005E0A19" w:rsidRPr="003B1F96">
        <w:rPr>
          <w:rFonts w:ascii="Tahoma" w:hAnsi="Tahoma" w:cs="Tahoma"/>
          <w:sz w:val="28"/>
          <w:szCs w:val="28"/>
        </w:rPr>
        <w:t xml:space="preserve"> Initiatives</w:t>
      </w:r>
      <w:r w:rsidR="00B14813">
        <w:rPr>
          <w:rFonts w:ascii="Tahoma" w:hAnsi="Tahoma" w:cs="Tahoma"/>
          <w:sz w:val="28"/>
          <w:szCs w:val="28"/>
        </w:rPr>
        <w:t xml:space="preserve"> Organisation</w:t>
      </w:r>
      <w:r w:rsidR="005E0A19" w:rsidRPr="003B1F96">
        <w:rPr>
          <w:rFonts w:ascii="Tahoma" w:hAnsi="Tahoma" w:cs="Tahoma"/>
          <w:sz w:val="28"/>
          <w:szCs w:val="28"/>
        </w:rPr>
        <w:t xml:space="preserve"> </w:t>
      </w:r>
      <w:r w:rsidR="00B14813">
        <w:rPr>
          <w:rFonts w:ascii="Tahoma" w:hAnsi="Tahoma" w:cs="Tahoma"/>
          <w:b/>
          <w:sz w:val="28"/>
          <w:szCs w:val="28"/>
        </w:rPr>
        <w:t>(HIO</w:t>
      </w:r>
      <w:r w:rsidR="005E0A19" w:rsidRPr="003B1F96">
        <w:rPr>
          <w:rFonts w:ascii="Tahoma" w:hAnsi="Tahoma" w:cs="Tahoma"/>
          <w:b/>
          <w:sz w:val="28"/>
          <w:szCs w:val="28"/>
        </w:rPr>
        <w:t>)</w:t>
      </w:r>
      <w:r w:rsidR="005E0A19" w:rsidRPr="003B1F96">
        <w:rPr>
          <w:rFonts w:ascii="Tahoma" w:hAnsi="Tahoma" w:cs="Tahoma"/>
          <w:sz w:val="28"/>
          <w:szCs w:val="28"/>
        </w:rPr>
        <w:t xml:space="preserve"> is a Community Based Organization (CBO) that was set up to holistically </w:t>
      </w:r>
      <w:r w:rsidRPr="003B1F96">
        <w:rPr>
          <w:rFonts w:ascii="Tahoma" w:hAnsi="Tahoma" w:cs="Tahoma"/>
          <w:sz w:val="28"/>
          <w:szCs w:val="28"/>
        </w:rPr>
        <w:t xml:space="preserve">address </w:t>
      </w:r>
      <w:r>
        <w:rPr>
          <w:rFonts w:ascii="Tahoma" w:hAnsi="Tahoma" w:cs="Tahoma"/>
          <w:sz w:val="28"/>
          <w:szCs w:val="28"/>
        </w:rPr>
        <w:t>issues</w:t>
      </w:r>
      <w:r w:rsidR="00B14813">
        <w:rPr>
          <w:rFonts w:ascii="Tahoma" w:hAnsi="Tahoma" w:cs="Tahoma"/>
          <w:sz w:val="28"/>
          <w:szCs w:val="28"/>
        </w:rPr>
        <w:t xml:space="preserve"> that affect the community for example poverty eradication.</w:t>
      </w:r>
    </w:p>
    <w:p w:rsidR="005E0A19" w:rsidRPr="003B1F96" w:rsidRDefault="005E0A19" w:rsidP="00C72A61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As a result of war in the neighboring</w:t>
      </w:r>
      <w:r w:rsidR="00494A38">
        <w:rPr>
          <w:rFonts w:ascii="Tahoma" w:hAnsi="Tahoma" w:cs="Tahoma"/>
          <w:sz w:val="28"/>
          <w:szCs w:val="28"/>
        </w:rPr>
        <w:t xml:space="preserve"> districts like Gulu, Lira, Kitgum</w:t>
      </w:r>
      <w:r w:rsidR="006B674E">
        <w:rPr>
          <w:rFonts w:ascii="Tahoma" w:hAnsi="Tahoma" w:cs="Tahoma"/>
          <w:sz w:val="28"/>
          <w:szCs w:val="28"/>
        </w:rPr>
        <w:t>, Pader</w:t>
      </w:r>
      <w:r w:rsidRPr="003B1F96">
        <w:rPr>
          <w:rFonts w:ascii="Tahoma" w:hAnsi="Tahoma" w:cs="Tahoma"/>
          <w:sz w:val="28"/>
          <w:szCs w:val="28"/>
        </w:rPr>
        <w:t>, Apac – The number of internally displaced people grew, disrupting social services</w:t>
      </w:r>
      <w:r>
        <w:rPr>
          <w:rFonts w:ascii="Tahoma" w:hAnsi="Tahoma" w:cs="Tahoma"/>
          <w:sz w:val="28"/>
          <w:szCs w:val="28"/>
        </w:rPr>
        <w:t>,</w:t>
      </w:r>
      <w:r w:rsidRPr="003B1F96">
        <w:rPr>
          <w:rFonts w:ascii="Tahoma" w:hAnsi="Tahoma" w:cs="Tahoma"/>
          <w:sz w:val="28"/>
          <w:szCs w:val="28"/>
        </w:rPr>
        <w:t xml:space="preserve"> poverty </w:t>
      </w:r>
      <w:r w:rsidR="00F60E66" w:rsidRPr="003B1F96">
        <w:rPr>
          <w:rFonts w:ascii="Tahoma" w:hAnsi="Tahoma" w:cs="Tahoma"/>
          <w:sz w:val="28"/>
          <w:szCs w:val="28"/>
        </w:rPr>
        <w:t>increased,</w:t>
      </w:r>
      <w:r w:rsidR="00F60E66">
        <w:rPr>
          <w:rFonts w:ascii="Tahoma" w:hAnsi="Tahoma" w:cs="Tahoma"/>
          <w:sz w:val="28"/>
          <w:szCs w:val="28"/>
        </w:rPr>
        <w:t xml:space="preserve"> and </w:t>
      </w:r>
      <w:r w:rsidRPr="003B1F96">
        <w:rPr>
          <w:rFonts w:ascii="Tahoma" w:hAnsi="Tahoma" w:cs="Tahoma"/>
          <w:sz w:val="28"/>
          <w:szCs w:val="28"/>
        </w:rPr>
        <w:t>life became unadmirable therefore, because of these factors</w:t>
      </w:r>
      <w:r w:rsidR="00F60E66">
        <w:rPr>
          <w:rFonts w:ascii="Tahoma" w:hAnsi="Tahoma" w:cs="Tahoma"/>
          <w:sz w:val="28"/>
          <w:szCs w:val="28"/>
        </w:rPr>
        <w:t>, the founder</w:t>
      </w:r>
      <w:r w:rsidRPr="003B1F96">
        <w:rPr>
          <w:rFonts w:ascii="Tahoma" w:hAnsi="Tahoma" w:cs="Tahoma"/>
          <w:sz w:val="28"/>
          <w:szCs w:val="28"/>
        </w:rPr>
        <w:t xml:space="preserve"> members thought it wise to </w:t>
      </w:r>
      <w:r w:rsidR="00B14813">
        <w:rPr>
          <w:rFonts w:ascii="Tahoma" w:hAnsi="Tahoma" w:cs="Tahoma"/>
          <w:sz w:val="28"/>
          <w:szCs w:val="28"/>
        </w:rPr>
        <w:t>come up with Hope</w:t>
      </w:r>
      <w:r w:rsidRPr="003B1F96">
        <w:rPr>
          <w:rFonts w:ascii="Tahoma" w:hAnsi="Tahoma" w:cs="Tahoma"/>
          <w:sz w:val="28"/>
          <w:szCs w:val="28"/>
        </w:rPr>
        <w:t xml:space="preserve"> Initiatives</w:t>
      </w:r>
      <w:r w:rsidR="00B14813">
        <w:rPr>
          <w:rFonts w:ascii="Tahoma" w:hAnsi="Tahoma" w:cs="Tahoma"/>
          <w:sz w:val="28"/>
          <w:szCs w:val="28"/>
        </w:rPr>
        <w:t xml:space="preserve"> Organisation</w:t>
      </w:r>
      <w:r w:rsidRPr="003B1F96">
        <w:rPr>
          <w:rFonts w:ascii="Tahoma" w:hAnsi="Tahoma" w:cs="Tahoma"/>
          <w:sz w:val="28"/>
          <w:szCs w:val="28"/>
        </w:rPr>
        <w:t xml:space="preserve"> w</w:t>
      </w:r>
      <w:r w:rsidR="00B14813">
        <w:rPr>
          <w:rFonts w:ascii="Tahoma" w:hAnsi="Tahoma" w:cs="Tahoma"/>
          <w:sz w:val="28"/>
          <w:szCs w:val="28"/>
        </w:rPr>
        <w:t>ith a strong conviction to lift the community</w:t>
      </w:r>
      <w:r w:rsidRPr="003B1F96">
        <w:rPr>
          <w:rFonts w:ascii="Tahoma" w:hAnsi="Tahoma" w:cs="Tahoma"/>
          <w:sz w:val="28"/>
          <w:szCs w:val="28"/>
        </w:rPr>
        <w:t xml:space="preserve"> out of vulnerability and poverty. The refugee settlement and the Internally Displaced People (IDP) camps increased </w:t>
      </w:r>
      <w:r w:rsidR="00B14813">
        <w:rPr>
          <w:rFonts w:ascii="Tahoma" w:hAnsi="Tahoma" w:cs="Tahoma"/>
          <w:sz w:val="28"/>
          <w:szCs w:val="28"/>
        </w:rPr>
        <w:t>poverty,</w:t>
      </w:r>
      <w:r w:rsidR="00B14813" w:rsidRPr="003B1F96">
        <w:rPr>
          <w:rFonts w:ascii="Tahoma" w:hAnsi="Tahoma" w:cs="Tahoma"/>
          <w:sz w:val="28"/>
          <w:szCs w:val="28"/>
        </w:rPr>
        <w:t xml:space="preserve"> the</w:t>
      </w:r>
      <w:r w:rsidRPr="003B1F96">
        <w:rPr>
          <w:rFonts w:ascii="Tahoma" w:hAnsi="Tahoma" w:cs="Tahoma"/>
          <w:sz w:val="28"/>
          <w:szCs w:val="28"/>
        </w:rPr>
        <w:t xml:space="preserve"> number of Orphans </w:t>
      </w:r>
      <w:r>
        <w:rPr>
          <w:rFonts w:ascii="Tahoma" w:hAnsi="Tahoma" w:cs="Tahoma"/>
          <w:sz w:val="28"/>
          <w:szCs w:val="28"/>
        </w:rPr>
        <w:t>with high</w:t>
      </w:r>
      <w:r w:rsidR="00F60E66">
        <w:rPr>
          <w:rFonts w:ascii="Tahoma" w:hAnsi="Tahoma" w:cs="Tahoma"/>
          <w:sz w:val="28"/>
          <w:szCs w:val="28"/>
        </w:rPr>
        <w:t xml:space="preserve"> ill</w:t>
      </w:r>
      <w:r w:rsidRPr="003B1F96">
        <w:rPr>
          <w:rFonts w:ascii="Tahoma" w:hAnsi="Tahoma" w:cs="Tahoma"/>
          <w:sz w:val="28"/>
          <w:szCs w:val="28"/>
        </w:rPr>
        <w:t>iteracy rates and health status decreased.</w:t>
      </w:r>
    </w:p>
    <w:p w:rsidR="005E0A19" w:rsidRPr="003B1F96" w:rsidRDefault="005E0A19" w:rsidP="005E0A1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DA34BA" w:rsidP="005E0A19">
      <w:pPr>
        <w:pStyle w:val="NoSpacing"/>
        <w:numPr>
          <w:ilvl w:val="1"/>
          <w:numId w:val="6"/>
        </w:num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Why Hope</w:t>
      </w:r>
      <w:r w:rsidR="005E0A19" w:rsidRPr="003B1F96">
        <w:rPr>
          <w:rFonts w:ascii="Tahoma" w:hAnsi="Tahoma" w:cs="Tahoma"/>
          <w:b/>
          <w:sz w:val="28"/>
          <w:szCs w:val="28"/>
        </w:rPr>
        <w:t xml:space="preserve"> Initiatives</w:t>
      </w:r>
      <w:r>
        <w:rPr>
          <w:rFonts w:ascii="Tahoma" w:hAnsi="Tahoma" w:cs="Tahoma"/>
          <w:b/>
          <w:sz w:val="28"/>
          <w:szCs w:val="28"/>
        </w:rPr>
        <w:t xml:space="preserve"> organization</w:t>
      </w:r>
    </w:p>
    <w:p w:rsidR="005E0A19" w:rsidRPr="003B1F96" w:rsidRDefault="00F60E66" w:rsidP="005E0A1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purpose of the</w:t>
      </w:r>
      <w:r w:rsidR="005E0A19" w:rsidRPr="003B1F96">
        <w:rPr>
          <w:rFonts w:ascii="Tahoma" w:hAnsi="Tahoma" w:cs="Tahoma"/>
          <w:sz w:val="28"/>
          <w:szCs w:val="28"/>
        </w:rPr>
        <w:t xml:space="preserve"> Community Based Organization</w:t>
      </w:r>
      <w:r>
        <w:rPr>
          <w:rFonts w:ascii="Tahoma" w:hAnsi="Tahoma" w:cs="Tahoma"/>
          <w:sz w:val="28"/>
          <w:szCs w:val="28"/>
        </w:rPr>
        <w:t xml:space="preserve"> was</w:t>
      </w:r>
      <w:r w:rsidR="005E0A19" w:rsidRPr="003B1F96">
        <w:rPr>
          <w:rFonts w:ascii="Tahoma" w:hAnsi="Tahoma" w:cs="Tahoma"/>
          <w:sz w:val="28"/>
          <w:szCs w:val="28"/>
        </w:rPr>
        <w:t xml:space="preserve"> born out of the need from successful </w:t>
      </w:r>
      <w:r w:rsidR="00212D9B">
        <w:rPr>
          <w:rFonts w:ascii="Tahoma" w:hAnsi="Tahoma" w:cs="Tahoma"/>
          <w:sz w:val="28"/>
          <w:szCs w:val="28"/>
        </w:rPr>
        <w:t>member</w:t>
      </w:r>
      <w:r w:rsidR="005E0A19" w:rsidRPr="003B1F96">
        <w:rPr>
          <w:rFonts w:ascii="Tahoma" w:hAnsi="Tahoma" w:cs="Tahoma"/>
          <w:sz w:val="28"/>
          <w:szCs w:val="28"/>
        </w:rPr>
        <w:t xml:space="preserve">s to assist other less privileged. The organization is one of the few groups in the region focusing on improving agricultural </w:t>
      </w:r>
      <w:r w:rsidR="000550B2">
        <w:rPr>
          <w:rFonts w:ascii="Tahoma" w:hAnsi="Tahoma" w:cs="Tahoma"/>
          <w:sz w:val="28"/>
          <w:szCs w:val="28"/>
        </w:rPr>
        <w:t>practices, Health and</w:t>
      </w:r>
      <w:r w:rsidR="005E0A19" w:rsidRPr="003B1F96">
        <w:rPr>
          <w:rFonts w:ascii="Tahoma" w:hAnsi="Tahoma" w:cs="Tahoma"/>
          <w:sz w:val="28"/>
          <w:szCs w:val="28"/>
        </w:rPr>
        <w:t xml:space="preserve"> Education.</w:t>
      </w:r>
    </w:p>
    <w:p w:rsidR="005E0A19" w:rsidRPr="003B1F96" w:rsidRDefault="005E0A19" w:rsidP="005E0A1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DA34BA" w:rsidP="00DA34BA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Hope</w:t>
      </w:r>
      <w:r w:rsidR="005E0A19" w:rsidRPr="003B1F96">
        <w:rPr>
          <w:rFonts w:ascii="Tahoma" w:hAnsi="Tahoma" w:cs="Tahoma"/>
          <w:sz w:val="28"/>
          <w:szCs w:val="28"/>
        </w:rPr>
        <w:t xml:space="preserve"> Initiatives </w:t>
      </w:r>
      <w:r>
        <w:rPr>
          <w:rFonts w:ascii="Tahoma" w:hAnsi="Tahoma" w:cs="Tahoma"/>
          <w:sz w:val="28"/>
          <w:szCs w:val="28"/>
        </w:rPr>
        <w:t xml:space="preserve">Organization </w:t>
      </w:r>
      <w:r w:rsidR="005E0A19" w:rsidRPr="003B1F96">
        <w:rPr>
          <w:rFonts w:ascii="Tahoma" w:hAnsi="Tahoma" w:cs="Tahoma"/>
          <w:sz w:val="28"/>
          <w:szCs w:val="28"/>
        </w:rPr>
        <w:t xml:space="preserve">is a viable </w:t>
      </w:r>
      <w:r w:rsidR="00F9113C">
        <w:rPr>
          <w:rFonts w:ascii="Tahoma" w:hAnsi="Tahoma" w:cs="Tahoma"/>
          <w:sz w:val="28"/>
          <w:szCs w:val="28"/>
        </w:rPr>
        <w:t>initiativ</w:t>
      </w:r>
      <w:r w:rsidR="00F9113C" w:rsidRPr="003B1F96">
        <w:rPr>
          <w:rFonts w:ascii="Tahoma" w:hAnsi="Tahoma" w:cs="Tahoma"/>
          <w:sz w:val="28"/>
          <w:szCs w:val="28"/>
        </w:rPr>
        <w:t>e</w:t>
      </w:r>
      <w:r w:rsidR="005E0A19" w:rsidRPr="003B1F96">
        <w:rPr>
          <w:rFonts w:ascii="Tahoma" w:hAnsi="Tahoma" w:cs="Tahoma"/>
          <w:sz w:val="28"/>
          <w:szCs w:val="28"/>
        </w:rPr>
        <w:t xml:space="preserve"> to reach the </w:t>
      </w:r>
      <w:r>
        <w:rPr>
          <w:rFonts w:ascii="Tahoma" w:hAnsi="Tahoma" w:cs="Tahoma"/>
          <w:sz w:val="28"/>
          <w:szCs w:val="28"/>
        </w:rPr>
        <w:t>Vulnerable Community</w:t>
      </w:r>
      <w:r w:rsidR="005E0A19" w:rsidRPr="003B1F96">
        <w:rPr>
          <w:rFonts w:ascii="Tahoma" w:hAnsi="Tahoma" w:cs="Tahoma"/>
          <w:sz w:val="28"/>
          <w:szCs w:val="28"/>
        </w:rPr>
        <w:t xml:space="preserve"> but the organization has recognized the need for capacity building and expertise to further their mission and ultimately lift the </w:t>
      </w:r>
      <w:r>
        <w:rPr>
          <w:rFonts w:ascii="Tahoma" w:hAnsi="Tahoma" w:cs="Tahoma"/>
          <w:sz w:val="28"/>
          <w:szCs w:val="28"/>
        </w:rPr>
        <w:t>community</w:t>
      </w:r>
      <w:r w:rsidR="005E0A19" w:rsidRPr="003B1F96">
        <w:rPr>
          <w:rFonts w:ascii="Tahoma" w:hAnsi="Tahoma" w:cs="Tahoma"/>
          <w:sz w:val="28"/>
          <w:szCs w:val="28"/>
        </w:rPr>
        <w:t xml:space="preserve"> ou</w:t>
      </w:r>
      <w:r>
        <w:rPr>
          <w:rFonts w:ascii="Tahoma" w:hAnsi="Tahoma" w:cs="Tahoma"/>
          <w:sz w:val="28"/>
          <w:szCs w:val="28"/>
        </w:rPr>
        <w:t>t of strife. Hope</w:t>
      </w:r>
      <w:r w:rsidR="005E0A19" w:rsidRPr="003B1F96">
        <w:rPr>
          <w:rFonts w:ascii="Tahoma" w:hAnsi="Tahoma" w:cs="Tahoma"/>
          <w:sz w:val="28"/>
          <w:szCs w:val="28"/>
        </w:rPr>
        <w:t xml:space="preserve"> Initiatives </w:t>
      </w:r>
      <w:r>
        <w:rPr>
          <w:rFonts w:ascii="Tahoma" w:hAnsi="Tahoma" w:cs="Tahoma"/>
          <w:sz w:val="28"/>
          <w:szCs w:val="28"/>
        </w:rPr>
        <w:t xml:space="preserve">Organization </w:t>
      </w:r>
      <w:r w:rsidR="005E0A19" w:rsidRPr="003B1F96">
        <w:rPr>
          <w:rFonts w:ascii="Tahoma" w:hAnsi="Tahoma" w:cs="Tahoma"/>
          <w:sz w:val="28"/>
          <w:szCs w:val="28"/>
        </w:rPr>
        <w:t>will build upon their core values, bring skills and expertise, and mobilize resources to ultimately garner sustai</w:t>
      </w:r>
      <w:r>
        <w:rPr>
          <w:rFonts w:ascii="Tahoma" w:hAnsi="Tahoma" w:cs="Tahoma"/>
          <w:sz w:val="28"/>
          <w:szCs w:val="28"/>
        </w:rPr>
        <w:t>nable progress for the vulnerable</w:t>
      </w:r>
      <w:r w:rsidR="005E0A19">
        <w:rPr>
          <w:rFonts w:ascii="Tahoma" w:hAnsi="Tahoma" w:cs="Tahoma"/>
          <w:sz w:val="28"/>
          <w:szCs w:val="28"/>
        </w:rPr>
        <w:t>.</w:t>
      </w:r>
    </w:p>
    <w:p w:rsidR="005E0A19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ARTICLE. 2.0. LEGAL NAME AND LOCATION </w:t>
      </w:r>
    </w:p>
    <w:p w:rsidR="005E0A19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E3057C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2.1.</w:t>
      </w:r>
      <w:r w:rsidRPr="003B1F96">
        <w:rPr>
          <w:rFonts w:ascii="Tahoma" w:hAnsi="Tahoma" w:cs="Tahoma"/>
          <w:sz w:val="28"/>
          <w:szCs w:val="28"/>
        </w:rPr>
        <w:tab/>
      </w:r>
      <w:r w:rsidR="00E3057C">
        <w:rPr>
          <w:rFonts w:ascii="Tahoma" w:hAnsi="Tahoma" w:cs="Tahoma"/>
          <w:sz w:val="28"/>
          <w:szCs w:val="28"/>
        </w:rPr>
        <w:t>The organization shall be called</w:t>
      </w:r>
      <w:r w:rsidR="00961640">
        <w:rPr>
          <w:rFonts w:ascii="Tahoma" w:hAnsi="Tahoma" w:cs="Tahoma"/>
          <w:sz w:val="28"/>
          <w:szCs w:val="28"/>
        </w:rPr>
        <w:t xml:space="preserve"> Hope</w:t>
      </w:r>
      <w:r w:rsidRPr="003B1F96">
        <w:rPr>
          <w:rFonts w:ascii="Tahoma" w:hAnsi="Tahoma" w:cs="Tahoma"/>
          <w:sz w:val="28"/>
          <w:szCs w:val="28"/>
        </w:rPr>
        <w:t xml:space="preserve"> Initiatives</w:t>
      </w:r>
      <w:r w:rsidR="00961640">
        <w:rPr>
          <w:rFonts w:ascii="Tahoma" w:hAnsi="Tahoma" w:cs="Tahoma"/>
          <w:sz w:val="28"/>
          <w:szCs w:val="28"/>
        </w:rPr>
        <w:t xml:space="preserve"> Organization (H</w:t>
      </w:r>
      <w:r w:rsidRPr="003B1F96">
        <w:rPr>
          <w:rFonts w:ascii="Tahoma" w:hAnsi="Tahoma" w:cs="Tahoma"/>
          <w:sz w:val="28"/>
          <w:szCs w:val="28"/>
        </w:rPr>
        <w:t>I</w:t>
      </w:r>
      <w:r w:rsidR="00961640">
        <w:rPr>
          <w:rFonts w:ascii="Tahoma" w:hAnsi="Tahoma" w:cs="Tahoma"/>
          <w:sz w:val="28"/>
          <w:szCs w:val="28"/>
        </w:rPr>
        <w:t>O</w:t>
      </w:r>
      <w:r w:rsidRPr="003B1F96">
        <w:rPr>
          <w:rFonts w:ascii="Tahoma" w:hAnsi="Tahoma" w:cs="Tahoma"/>
          <w:sz w:val="28"/>
          <w:szCs w:val="28"/>
        </w:rPr>
        <w:t>).</w:t>
      </w:r>
    </w:p>
    <w:p w:rsidR="005E0A19" w:rsidRPr="003B1F96" w:rsidRDefault="005E0A19" w:rsidP="00212D9B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2.2.</w:t>
      </w:r>
      <w:r>
        <w:rPr>
          <w:rFonts w:ascii="Tahoma" w:hAnsi="Tahoma" w:cs="Tahoma"/>
          <w:sz w:val="28"/>
          <w:szCs w:val="28"/>
        </w:rPr>
        <w:tab/>
        <w:t>It will be headquarter</w:t>
      </w:r>
      <w:r w:rsidR="00961640">
        <w:rPr>
          <w:rFonts w:ascii="Tahoma" w:hAnsi="Tahoma" w:cs="Tahoma"/>
          <w:sz w:val="28"/>
          <w:szCs w:val="28"/>
        </w:rPr>
        <w:t>ed at Kitgum Town Council, Kitgum</w:t>
      </w:r>
      <w:r w:rsidRPr="003B1F96">
        <w:rPr>
          <w:rFonts w:ascii="Tahoma" w:hAnsi="Tahoma" w:cs="Tahoma"/>
          <w:sz w:val="28"/>
          <w:szCs w:val="28"/>
        </w:rPr>
        <w:t xml:space="preserve"> District – </w:t>
      </w:r>
      <w:r w:rsidRPr="003B1F96">
        <w:rPr>
          <w:rFonts w:ascii="Tahoma" w:hAnsi="Tahoma" w:cs="Tahoma"/>
          <w:sz w:val="28"/>
          <w:szCs w:val="28"/>
        </w:rPr>
        <w:tab/>
        <w:t>Uganda.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b/>
          <w:sz w:val="28"/>
          <w:szCs w:val="28"/>
        </w:rPr>
        <w:t>ARTICLE. 3.0. STATUS OF THE ORGANIZATION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167DE8" w:rsidRDefault="005E0A19" w:rsidP="005E0A19">
      <w:pPr>
        <w:ind w:left="720" w:hanging="720"/>
        <w:rPr>
          <w:rFonts w:ascii="Tahoma" w:hAnsi="Tahoma" w:cs="Tahoma"/>
          <w:sz w:val="28"/>
          <w:szCs w:val="28"/>
        </w:rPr>
      </w:pPr>
      <w:r w:rsidRPr="003B1F96">
        <w:t>3.1.</w:t>
      </w:r>
      <w:r w:rsidRPr="003B1F96">
        <w:tab/>
      </w:r>
      <w:r w:rsidR="006C6D94">
        <w:rPr>
          <w:rFonts w:ascii="Tahoma" w:hAnsi="Tahoma" w:cs="Tahoma"/>
          <w:sz w:val="28"/>
          <w:szCs w:val="28"/>
        </w:rPr>
        <w:t>The Hope</w:t>
      </w:r>
      <w:r w:rsidRPr="00167DE8">
        <w:rPr>
          <w:rFonts w:ascii="Tahoma" w:hAnsi="Tahoma" w:cs="Tahoma"/>
          <w:sz w:val="28"/>
          <w:szCs w:val="28"/>
        </w:rPr>
        <w:t xml:space="preserve"> Initiatives</w:t>
      </w:r>
      <w:r w:rsidR="006C6D94">
        <w:rPr>
          <w:rFonts w:ascii="Tahoma" w:hAnsi="Tahoma" w:cs="Tahoma"/>
          <w:sz w:val="28"/>
          <w:szCs w:val="28"/>
        </w:rPr>
        <w:t xml:space="preserve"> Organization</w:t>
      </w:r>
      <w:r w:rsidRPr="00167DE8">
        <w:rPr>
          <w:rFonts w:ascii="Tahoma" w:hAnsi="Tahoma" w:cs="Tahoma"/>
          <w:sz w:val="28"/>
          <w:szCs w:val="28"/>
        </w:rPr>
        <w:t xml:space="preserve"> is a</w:t>
      </w:r>
      <w:r>
        <w:rPr>
          <w:rFonts w:ascii="Tahoma" w:hAnsi="Tahoma" w:cs="Tahoma"/>
          <w:sz w:val="28"/>
          <w:szCs w:val="28"/>
        </w:rPr>
        <w:t xml:space="preserve"> Voluntary, Community Based </w:t>
      </w:r>
      <w:r w:rsidRPr="00167DE8">
        <w:rPr>
          <w:rFonts w:ascii="Tahoma" w:hAnsi="Tahoma" w:cs="Tahoma"/>
          <w:sz w:val="28"/>
          <w:szCs w:val="28"/>
        </w:rPr>
        <w:t>Organization.</w:t>
      </w:r>
    </w:p>
    <w:p w:rsidR="005E0A19" w:rsidRPr="00167DE8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6C6D94" w:rsidP="005E0A19">
      <w:pPr>
        <w:pStyle w:val="NoSpacing"/>
        <w:spacing w:line="360" w:lineRule="auto"/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3.2.</w:t>
      </w:r>
      <w:r>
        <w:rPr>
          <w:rFonts w:ascii="Tahoma" w:hAnsi="Tahoma" w:cs="Tahoma"/>
          <w:sz w:val="28"/>
          <w:szCs w:val="28"/>
        </w:rPr>
        <w:tab/>
        <w:t>The Hope</w:t>
      </w:r>
      <w:r w:rsidR="005E0A19" w:rsidRPr="003B1F96">
        <w:rPr>
          <w:rFonts w:ascii="Tahoma" w:hAnsi="Tahoma" w:cs="Tahoma"/>
          <w:sz w:val="28"/>
          <w:szCs w:val="28"/>
        </w:rPr>
        <w:t xml:space="preserve"> Initiative</w:t>
      </w:r>
      <w:r w:rsidR="005E0A19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Organization</w:t>
      </w:r>
      <w:r w:rsidR="005E0A19" w:rsidRPr="003B1F96">
        <w:rPr>
          <w:rFonts w:ascii="Tahoma" w:hAnsi="Tahoma" w:cs="Tahoma"/>
          <w:sz w:val="28"/>
          <w:szCs w:val="28"/>
        </w:rPr>
        <w:t xml:space="preserve"> has a legal status and personality; it has the legal right to sue or to be sued in its name.</w:t>
      </w:r>
    </w:p>
    <w:p w:rsidR="005E0A19" w:rsidRPr="003B1F96" w:rsidRDefault="005E0A19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6C6D94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3.3.</w:t>
      </w:r>
      <w:r>
        <w:rPr>
          <w:rFonts w:ascii="Tahoma" w:hAnsi="Tahoma" w:cs="Tahoma"/>
          <w:sz w:val="28"/>
          <w:szCs w:val="28"/>
        </w:rPr>
        <w:tab/>
        <w:t>The Hope</w:t>
      </w:r>
      <w:r w:rsidR="005E0A19" w:rsidRPr="003B1F96">
        <w:rPr>
          <w:rFonts w:ascii="Tahoma" w:hAnsi="Tahoma" w:cs="Tahoma"/>
          <w:sz w:val="28"/>
          <w:szCs w:val="28"/>
        </w:rPr>
        <w:t xml:space="preserve"> Initiatives</w:t>
      </w:r>
      <w:r>
        <w:rPr>
          <w:rFonts w:ascii="Tahoma" w:hAnsi="Tahoma" w:cs="Tahoma"/>
          <w:sz w:val="28"/>
          <w:szCs w:val="28"/>
        </w:rPr>
        <w:t xml:space="preserve"> Organization</w:t>
      </w:r>
      <w:r w:rsidR="005E0A19" w:rsidRPr="003B1F96">
        <w:rPr>
          <w:rFonts w:ascii="Tahoma" w:hAnsi="Tahoma" w:cs="Tahoma"/>
          <w:sz w:val="28"/>
          <w:szCs w:val="28"/>
        </w:rPr>
        <w:t xml:space="preserve"> is a corporate body with perpetual succession; capable of acquiring and holding property separately.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4D3D34" w:rsidRDefault="004D3D34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6E0EF5" w:rsidRDefault="006E0EF5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5E0A19" w:rsidRPr="003B1F96" w:rsidRDefault="001A5401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ARTICLE. 4.0. PRINCIPLES</w:t>
      </w:r>
      <w:r w:rsidR="005E0A19" w:rsidRPr="003B1F96">
        <w:rPr>
          <w:rFonts w:ascii="Tahoma" w:hAnsi="Tahoma" w:cs="Tahoma"/>
          <w:b/>
          <w:sz w:val="28"/>
          <w:szCs w:val="28"/>
        </w:rPr>
        <w:t xml:space="preserve"> OF THE ORGANIZATION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6C6D94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4.1.</w:t>
      </w:r>
      <w:r>
        <w:rPr>
          <w:rFonts w:ascii="Tahoma" w:hAnsi="Tahoma" w:cs="Tahoma"/>
          <w:sz w:val="28"/>
          <w:szCs w:val="28"/>
        </w:rPr>
        <w:tab/>
        <w:t>The Hope</w:t>
      </w:r>
      <w:r w:rsidR="005E0A19" w:rsidRPr="003B1F96">
        <w:rPr>
          <w:rFonts w:ascii="Tahoma" w:hAnsi="Tahoma" w:cs="Tahoma"/>
          <w:sz w:val="28"/>
          <w:szCs w:val="28"/>
        </w:rPr>
        <w:t xml:space="preserve"> Initiatives</w:t>
      </w:r>
      <w:r>
        <w:rPr>
          <w:rFonts w:ascii="Tahoma" w:hAnsi="Tahoma" w:cs="Tahoma"/>
          <w:sz w:val="28"/>
          <w:szCs w:val="28"/>
        </w:rPr>
        <w:t xml:space="preserve"> Organization</w:t>
      </w:r>
      <w:r w:rsidR="005E0A19">
        <w:rPr>
          <w:rFonts w:ascii="Tahoma" w:hAnsi="Tahoma" w:cs="Tahoma"/>
          <w:sz w:val="28"/>
          <w:szCs w:val="28"/>
        </w:rPr>
        <w:t>, founded in 2012</w:t>
      </w:r>
      <w:r w:rsidR="005E0A19" w:rsidRPr="003B1F96">
        <w:rPr>
          <w:rFonts w:ascii="Tahoma" w:hAnsi="Tahoma" w:cs="Tahoma"/>
          <w:sz w:val="28"/>
          <w:szCs w:val="28"/>
        </w:rPr>
        <w:t xml:space="preserve"> by both women and men activists, is striving for “a So</w:t>
      </w:r>
      <w:r>
        <w:rPr>
          <w:rFonts w:ascii="Tahoma" w:hAnsi="Tahoma" w:cs="Tahoma"/>
          <w:sz w:val="28"/>
          <w:szCs w:val="28"/>
        </w:rPr>
        <w:t>cial Economic Justice in Kitgum</w:t>
      </w:r>
      <w:r w:rsidR="005E0A19" w:rsidRPr="003B1F96">
        <w:rPr>
          <w:rFonts w:ascii="Tahoma" w:hAnsi="Tahoma" w:cs="Tahoma"/>
          <w:sz w:val="28"/>
          <w:szCs w:val="28"/>
        </w:rPr>
        <w:t xml:space="preserve"> </w:t>
      </w:r>
      <w:r w:rsidR="00E3057C">
        <w:rPr>
          <w:rFonts w:ascii="Tahoma" w:hAnsi="Tahoma" w:cs="Tahoma"/>
          <w:sz w:val="28"/>
          <w:szCs w:val="28"/>
        </w:rPr>
        <w:t>Town Council</w:t>
      </w:r>
      <w:r w:rsidR="005E0A19" w:rsidRPr="003B1F96">
        <w:rPr>
          <w:rFonts w:ascii="Tahoma" w:hAnsi="Tahoma" w:cs="Tahoma"/>
          <w:sz w:val="28"/>
          <w:szCs w:val="28"/>
        </w:rPr>
        <w:t>”.</w:t>
      </w:r>
    </w:p>
    <w:p w:rsidR="005E0A19" w:rsidRPr="003B1F96" w:rsidRDefault="005E0A19" w:rsidP="005E0A1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The Mission will be implemented through joint planning with any Community Based Organization whose activities focus on the less pri</w:t>
      </w:r>
      <w:r w:rsidR="006C6D94">
        <w:rPr>
          <w:rFonts w:ascii="Tahoma" w:hAnsi="Tahoma" w:cs="Tahoma"/>
          <w:sz w:val="28"/>
          <w:szCs w:val="28"/>
        </w:rPr>
        <w:t>vileged. The Hope</w:t>
      </w:r>
      <w:r w:rsidRPr="003B1F96">
        <w:rPr>
          <w:rFonts w:ascii="Tahoma" w:hAnsi="Tahoma" w:cs="Tahoma"/>
          <w:sz w:val="28"/>
          <w:szCs w:val="28"/>
        </w:rPr>
        <w:t xml:space="preserve"> Initiatives</w:t>
      </w:r>
      <w:r w:rsidR="006C6D94">
        <w:rPr>
          <w:rFonts w:ascii="Tahoma" w:hAnsi="Tahoma" w:cs="Tahoma"/>
          <w:sz w:val="28"/>
          <w:szCs w:val="28"/>
        </w:rPr>
        <w:t xml:space="preserve"> </w:t>
      </w:r>
      <w:r w:rsidR="005A66D4">
        <w:rPr>
          <w:rFonts w:ascii="Tahoma" w:hAnsi="Tahoma" w:cs="Tahoma"/>
          <w:sz w:val="28"/>
          <w:szCs w:val="28"/>
        </w:rPr>
        <w:t>Organization</w:t>
      </w:r>
      <w:r w:rsidRPr="003B1F96">
        <w:rPr>
          <w:rFonts w:ascii="Tahoma" w:hAnsi="Tahoma" w:cs="Tahoma"/>
          <w:sz w:val="28"/>
          <w:szCs w:val="28"/>
        </w:rPr>
        <w:t xml:space="preserve"> also </w:t>
      </w:r>
      <w:r w:rsidR="00F9113C" w:rsidRPr="003B1F96">
        <w:rPr>
          <w:rFonts w:ascii="Tahoma" w:hAnsi="Tahoma" w:cs="Tahoma"/>
          <w:sz w:val="28"/>
          <w:szCs w:val="28"/>
        </w:rPr>
        <w:t>forms</w:t>
      </w:r>
      <w:r w:rsidRPr="003B1F96">
        <w:rPr>
          <w:rFonts w:ascii="Tahoma" w:hAnsi="Tahoma" w:cs="Tahoma"/>
          <w:sz w:val="28"/>
          <w:szCs w:val="28"/>
        </w:rPr>
        <w:t xml:space="preserve"> strategic partnership with other development partners supporting the objectives.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ab/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b/>
          <w:sz w:val="28"/>
          <w:szCs w:val="28"/>
        </w:rPr>
        <w:t>ARTICLE. 5.0. OBJECTIVES OF THE ORGANIZATION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F9113C" w:rsidRDefault="005E0A19" w:rsidP="000F61B0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F9113C">
        <w:rPr>
          <w:rFonts w:ascii="Tahoma" w:hAnsi="Tahoma" w:cs="Tahoma"/>
          <w:sz w:val="28"/>
          <w:szCs w:val="28"/>
        </w:rPr>
        <w:t>5.1.</w:t>
      </w:r>
      <w:r w:rsidRPr="00F9113C">
        <w:rPr>
          <w:rFonts w:ascii="Tahoma" w:hAnsi="Tahoma" w:cs="Tahoma"/>
          <w:b/>
          <w:sz w:val="28"/>
          <w:szCs w:val="28"/>
        </w:rPr>
        <w:tab/>
      </w:r>
      <w:r w:rsidRPr="00F9113C">
        <w:rPr>
          <w:rFonts w:ascii="Tahoma" w:hAnsi="Tahoma" w:cs="Tahoma"/>
          <w:sz w:val="28"/>
          <w:szCs w:val="28"/>
        </w:rPr>
        <w:t>The organization aims to;</w:t>
      </w:r>
    </w:p>
    <w:p w:rsidR="005A66D4" w:rsidRPr="00F9113C" w:rsidRDefault="005A66D4" w:rsidP="005A66D4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F9113C">
        <w:rPr>
          <w:rFonts w:ascii="Tahoma" w:hAnsi="Tahoma" w:cs="Tahoma"/>
          <w:color w:val="000000"/>
          <w:sz w:val="28"/>
          <w:szCs w:val="28"/>
        </w:rPr>
        <w:t xml:space="preserve">To enhance the food security and nutrition of the urban poor, by advocating and lobbying for favorable public policy and legislation that enables access to land for agriculture. </w:t>
      </w:r>
    </w:p>
    <w:p w:rsidR="005A66D4" w:rsidRPr="00F9113C" w:rsidRDefault="005A66D4" w:rsidP="005A66D4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F9113C">
        <w:rPr>
          <w:rFonts w:ascii="Tahoma" w:hAnsi="Tahoma" w:cs="Tahoma"/>
          <w:color w:val="000000"/>
          <w:sz w:val="28"/>
          <w:szCs w:val="28"/>
        </w:rPr>
        <w:t> </w:t>
      </w:r>
    </w:p>
    <w:p w:rsidR="005A66D4" w:rsidRPr="00F9113C" w:rsidRDefault="005A66D4" w:rsidP="005A66D4">
      <w:pPr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F9113C">
        <w:rPr>
          <w:rFonts w:ascii="Tahoma" w:hAnsi="Tahoma" w:cs="Tahoma"/>
          <w:color w:val="000000"/>
          <w:sz w:val="28"/>
          <w:szCs w:val="28"/>
        </w:rPr>
        <w:t xml:space="preserve">To protect </w:t>
      </w:r>
      <w:r w:rsidR="000F61B0">
        <w:rPr>
          <w:rFonts w:ascii="Tahoma" w:hAnsi="Tahoma" w:cs="Tahoma"/>
          <w:color w:val="000000"/>
          <w:sz w:val="28"/>
          <w:szCs w:val="28"/>
        </w:rPr>
        <w:t>the environment in Kitgum</w:t>
      </w:r>
      <w:r w:rsidRPr="00F9113C">
        <w:rPr>
          <w:rFonts w:ascii="Tahoma" w:hAnsi="Tahoma" w:cs="Tahoma"/>
          <w:color w:val="000000"/>
          <w:sz w:val="28"/>
          <w:szCs w:val="28"/>
        </w:rPr>
        <w:t xml:space="preserve"> through the greening effect of urban agriculture.</w:t>
      </w:r>
    </w:p>
    <w:p w:rsidR="005A66D4" w:rsidRPr="00F9113C" w:rsidRDefault="005A66D4" w:rsidP="005A66D4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F9113C">
        <w:rPr>
          <w:rFonts w:ascii="Tahoma" w:hAnsi="Tahoma" w:cs="Tahoma"/>
          <w:color w:val="000000"/>
          <w:sz w:val="28"/>
          <w:szCs w:val="28"/>
        </w:rPr>
        <w:t> </w:t>
      </w:r>
    </w:p>
    <w:p w:rsidR="005A66D4" w:rsidRDefault="005A66D4" w:rsidP="005A66D4">
      <w:pPr>
        <w:numPr>
          <w:ilvl w:val="0"/>
          <w:numId w:val="14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F9113C">
        <w:rPr>
          <w:rFonts w:ascii="Tahoma" w:hAnsi="Tahoma" w:cs="Tahoma"/>
          <w:color w:val="000000"/>
          <w:sz w:val="28"/>
          <w:szCs w:val="28"/>
        </w:rPr>
        <w:t>To identify and develop profitable markets for the urban agriculture produce / products.</w:t>
      </w:r>
    </w:p>
    <w:p w:rsidR="0030693D" w:rsidRDefault="0030693D" w:rsidP="005A66D4">
      <w:pPr>
        <w:numPr>
          <w:ilvl w:val="0"/>
          <w:numId w:val="14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To promote life skill training for youth </w:t>
      </w:r>
      <w:r w:rsidR="00E23BED">
        <w:rPr>
          <w:rFonts w:ascii="Tahoma" w:hAnsi="Tahoma" w:cs="Tahoma"/>
          <w:color w:val="000000"/>
          <w:sz w:val="28"/>
          <w:szCs w:val="28"/>
        </w:rPr>
        <w:t>(carpentry</w:t>
      </w:r>
      <w:r>
        <w:rPr>
          <w:rFonts w:ascii="Tahoma" w:hAnsi="Tahoma" w:cs="Tahoma"/>
          <w:color w:val="000000"/>
          <w:sz w:val="28"/>
          <w:szCs w:val="28"/>
        </w:rPr>
        <w:t xml:space="preserve"> and tailoring).</w:t>
      </w:r>
    </w:p>
    <w:p w:rsidR="0076198E" w:rsidRPr="0076198E" w:rsidRDefault="0030693D" w:rsidP="0076198E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76198E">
        <w:rPr>
          <w:rFonts w:ascii="Tahoma" w:hAnsi="Tahoma" w:cs="Tahoma"/>
          <w:color w:val="000000"/>
          <w:sz w:val="28"/>
          <w:szCs w:val="28"/>
        </w:rPr>
        <w:t>Promote Rights of women and mainstream Gender Base Violence</w:t>
      </w:r>
      <w:r w:rsidR="0076198E" w:rsidRPr="0076198E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76198E" w:rsidRPr="0076198E" w:rsidRDefault="0076198E" w:rsidP="0076198E">
      <w:pPr>
        <w:numPr>
          <w:ilvl w:val="0"/>
          <w:numId w:val="14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76198E">
        <w:rPr>
          <w:rFonts w:ascii="Tahoma" w:hAnsi="Tahoma" w:cs="Tahoma"/>
          <w:sz w:val="28"/>
          <w:szCs w:val="28"/>
        </w:rPr>
        <w:t>To alleviate poverty through women empowerment especially single mother headed families using participatory methodologies.</w:t>
      </w:r>
    </w:p>
    <w:p w:rsidR="0076198E" w:rsidRPr="0076198E" w:rsidRDefault="0076198E" w:rsidP="0076198E">
      <w:pPr>
        <w:numPr>
          <w:ilvl w:val="0"/>
          <w:numId w:val="14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76198E">
        <w:rPr>
          <w:rFonts w:ascii="Tahoma" w:hAnsi="Tahoma" w:cs="Tahoma"/>
          <w:sz w:val="28"/>
          <w:szCs w:val="28"/>
        </w:rPr>
        <w:t>To support orphans especially by meeting their educational needs.</w:t>
      </w:r>
    </w:p>
    <w:p w:rsidR="0076198E" w:rsidRPr="0076198E" w:rsidRDefault="0076198E" w:rsidP="0076198E">
      <w:pPr>
        <w:numPr>
          <w:ilvl w:val="0"/>
          <w:numId w:val="14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76198E">
        <w:rPr>
          <w:rFonts w:ascii="Tahoma" w:hAnsi="Tahoma" w:cs="Tahoma"/>
          <w:sz w:val="28"/>
          <w:szCs w:val="28"/>
        </w:rPr>
        <w:lastRenderedPageBreak/>
        <w:t>To promote vegetable, fruits and traditional crops growing for healthy nutrition and bio-diversity conservation.</w:t>
      </w:r>
    </w:p>
    <w:p w:rsidR="0076198E" w:rsidRPr="0076198E" w:rsidRDefault="0076198E" w:rsidP="0076198E">
      <w:pPr>
        <w:numPr>
          <w:ilvl w:val="0"/>
          <w:numId w:val="14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76198E">
        <w:rPr>
          <w:rFonts w:ascii="Tahoma" w:hAnsi="Tahoma" w:cs="Tahoma"/>
          <w:sz w:val="28"/>
          <w:szCs w:val="28"/>
        </w:rPr>
        <w:t>To promote sustainable agriculture through integrated use of plant materials and livestock dung the readily available form of organic fertilizers.</w:t>
      </w:r>
    </w:p>
    <w:p w:rsidR="0076198E" w:rsidRPr="0076198E" w:rsidRDefault="0076198E" w:rsidP="0076198E">
      <w:pPr>
        <w:numPr>
          <w:ilvl w:val="0"/>
          <w:numId w:val="14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76198E">
        <w:rPr>
          <w:rFonts w:ascii="Tahoma" w:hAnsi="Tahoma" w:cs="Tahoma"/>
          <w:sz w:val="28"/>
          <w:szCs w:val="28"/>
        </w:rPr>
        <w:t>To promote sustainable livestock production including zero grazing diary animals/cattle, goats, sheep, pigs and poultry.</w:t>
      </w:r>
    </w:p>
    <w:p w:rsidR="0030693D" w:rsidRPr="0076198E" w:rsidRDefault="0030693D" w:rsidP="0076198E">
      <w:pPr>
        <w:shd w:val="clear" w:color="auto" w:fill="FFFFFF"/>
        <w:suppressAutoHyphens w:val="0"/>
        <w:ind w:left="72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A66D4" w:rsidRPr="0076198E" w:rsidRDefault="005A66D4" w:rsidP="005A66D4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76198E">
        <w:rPr>
          <w:rFonts w:ascii="Tahoma" w:hAnsi="Tahoma" w:cs="Tahoma"/>
          <w:b/>
          <w:bCs/>
          <w:color w:val="000000"/>
          <w:sz w:val="28"/>
          <w:szCs w:val="28"/>
        </w:rPr>
        <w:t> </w:t>
      </w:r>
    </w:p>
    <w:p w:rsidR="005E0A19" w:rsidRDefault="005E0A19" w:rsidP="005E0A1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</w:p>
    <w:p w:rsidR="005E0A19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797AD4" w:rsidRDefault="00797AD4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475414" w:rsidRDefault="00475414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b/>
          <w:sz w:val="28"/>
          <w:szCs w:val="28"/>
        </w:rPr>
        <w:t>ARTICLE. 6.0. VALUES OF THE ORGANIZATION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A66D4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6.1. The Hope</w:t>
      </w:r>
      <w:r w:rsidR="005E0A19" w:rsidRPr="003B1F96">
        <w:rPr>
          <w:rFonts w:ascii="Tahoma" w:hAnsi="Tahoma" w:cs="Tahoma"/>
          <w:sz w:val="28"/>
          <w:szCs w:val="28"/>
        </w:rPr>
        <w:t xml:space="preserve"> Initiatives</w:t>
      </w:r>
      <w:r>
        <w:rPr>
          <w:rFonts w:ascii="Tahoma" w:hAnsi="Tahoma" w:cs="Tahoma"/>
          <w:sz w:val="28"/>
          <w:szCs w:val="28"/>
        </w:rPr>
        <w:t xml:space="preserve"> Organization</w:t>
      </w:r>
      <w:r w:rsidR="005E0A19" w:rsidRPr="003B1F96">
        <w:rPr>
          <w:rFonts w:ascii="Tahoma" w:hAnsi="Tahoma" w:cs="Tahoma"/>
          <w:sz w:val="28"/>
          <w:szCs w:val="28"/>
        </w:rPr>
        <w:t xml:space="preserve"> rests on the following believes;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We believe in </w:t>
      </w:r>
      <w:r w:rsidRPr="003B1F96">
        <w:rPr>
          <w:rFonts w:ascii="Tahoma" w:hAnsi="Tahoma" w:cs="Tahoma"/>
          <w:b/>
          <w:sz w:val="28"/>
          <w:szCs w:val="28"/>
        </w:rPr>
        <w:t>mutual respect</w:t>
      </w:r>
      <w:r w:rsidRPr="003B1F96">
        <w:rPr>
          <w:rFonts w:ascii="Tahoma" w:hAnsi="Tahoma" w:cs="Tahoma"/>
          <w:sz w:val="28"/>
          <w:szCs w:val="28"/>
        </w:rPr>
        <w:t xml:space="preserve"> and thereby recognize the innate worth of all peop</w:t>
      </w:r>
      <w:r w:rsidR="005A66D4">
        <w:rPr>
          <w:rFonts w:ascii="Tahoma" w:hAnsi="Tahoma" w:cs="Tahoma"/>
          <w:sz w:val="28"/>
          <w:szCs w:val="28"/>
        </w:rPr>
        <w:t>le</w:t>
      </w:r>
      <w:r w:rsidRPr="003B1F96">
        <w:rPr>
          <w:rFonts w:ascii="Tahoma" w:hAnsi="Tahoma" w:cs="Tahoma"/>
          <w:sz w:val="28"/>
          <w:szCs w:val="28"/>
        </w:rPr>
        <w:t>.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We believe in </w:t>
      </w:r>
      <w:r w:rsidRPr="003B1F96">
        <w:rPr>
          <w:rFonts w:ascii="Tahoma" w:hAnsi="Tahoma" w:cs="Tahoma"/>
          <w:b/>
          <w:sz w:val="28"/>
          <w:szCs w:val="28"/>
        </w:rPr>
        <w:t>equity and justice</w:t>
      </w:r>
      <w:r w:rsidRPr="003B1F96">
        <w:rPr>
          <w:rFonts w:ascii="Tahoma" w:hAnsi="Tahoma" w:cs="Tahoma"/>
          <w:sz w:val="28"/>
          <w:szCs w:val="28"/>
        </w:rPr>
        <w:t xml:space="preserve"> and we will work to ensure equal opportunity to </w:t>
      </w:r>
      <w:r w:rsidR="005A66D4" w:rsidRPr="003B1F96">
        <w:rPr>
          <w:rFonts w:ascii="Tahoma" w:hAnsi="Tahoma" w:cs="Tahoma"/>
          <w:sz w:val="28"/>
          <w:szCs w:val="28"/>
        </w:rPr>
        <w:t>everyone</w:t>
      </w:r>
      <w:r w:rsidRPr="003B1F96">
        <w:rPr>
          <w:rFonts w:ascii="Tahoma" w:hAnsi="Tahoma" w:cs="Tahoma"/>
          <w:sz w:val="28"/>
          <w:szCs w:val="28"/>
        </w:rPr>
        <w:t>, irrespective of the status.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We believe in </w:t>
      </w:r>
      <w:r w:rsidRPr="003B1F96">
        <w:rPr>
          <w:rFonts w:ascii="Tahoma" w:hAnsi="Tahoma" w:cs="Tahoma"/>
          <w:b/>
          <w:sz w:val="28"/>
          <w:szCs w:val="28"/>
        </w:rPr>
        <w:t>honesty and transparency</w:t>
      </w:r>
      <w:r w:rsidRPr="003B1F96">
        <w:rPr>
          <w:rFonts w:ascii="Tahoma" w:hAnsi="Tahoma" w:cs="Tahoma"/>
          <w:sz w:val="28"/>
          <w:szCs w:val="28"/>
        </w:rPr>
        <w:t xml:space="preserve"> and will be held accountable for the effectiveness of our actions.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We believe in </w:t>
      </w:r>
      <w:r w:rsidRPr="003B1F96">
        <w:rPr>
          <w:rFonts w:ascii="Tahoma" w:hAnsi="Tahoma" w:cs="Tahoma"/>
          <w:b/>
          <w:sz w:val="28"/>
          <w:szCs w:val="28"/>
        </w:rPr>
        <w:t>solidarity</w:t>
      </w:r>
      <w:r w:rsidRPr="003B1F96">
        <w:rPr>
          <w:rFonts w:ascii="Tahoma" w:hAnsi="Tahoma" w:cs="Tahoma"/>
          <w:sz w:val="28"/>
          <w:szCs w:val="28"/>
        </w:rPr>
        <w:t xml:space="preserve"> with the poor, powerless and the excluded. They will be the only bias in our commitment.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We believe in the </w:t>
      </w:r>
      <w:r w:rsidRPr="003B1F96">
        <w:rPr>
          <w:rFonts w:ascii="Tahoma" w:hAnsi="Tahoma" w:cs="Tahoma"/>
          <w:b/>
          <w:sz w:val="28"/>
          <w:szCs w:val="28"/>
        </w:rPr>
        <w:t>courage of conviction</w:t>
      </w:r>
      <w:r w:rsidRPr="003B1F96">
        <w:rPr>
          <w:rFonts w:ascii="Tahoma" w:hAnsi="Tahoma" w:cs="Tahoma"/>
          <w:sz w:val="28"/>
          <w:szCs w:val="28"/>
        </w:rPr>
        <w:t xml:space="preserve">, encourage creativity, boldness and innovation without fear or </w:t>
      </w:r>
      <w:r w:rsidR="005A66D4" w:rsidRPr="003B1F96">
        <w:rPr>
          <w:rFonts w:ascii="Tahoma" w:hAnsi="Tahoma" w:cs="Tahoma"/>
          <w:sz w:val="28"/>
          <w:szCs w:val="28"/>
        </w:rPr>
        <w:t>favor</w:t>
      </w:r>
      <w:r w:rsidRPr="003B1F96">
        <w:rPr>
          <w:rFonts w:ascii="Tahoma" w:hAnsi="Tahoma" w:cs="Tahoma"/>
          <w:sz w:val="28"/>
          <w:szCs w:val="28"/>
        </w:rPr>
        <w:t>.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86524A" w:rsidRDefault="005E0A19" w:rsidP="0086524A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We believe in </w:t>
      </w:r>
      <w:r w:rsidRPr="003B1F96">
        <w:rPr>
          <w:rFonts w:ascii="Tahoma" w:hAnsi="Tahoma" w:cs="Tahoma"/>
          <w:b/>
          <w:sz w:val="28"/>
          <w:szCs w:val="28"/>
        </w:rPr>
        <w:t>humility</w:t>
      </w:r>
      <w:r w:rsidRPr="003B1F96">
        <w:rPr>
          <w:rFonts w:ascii="Tahoma" w:hAnsi="Tahoma" w:cs="Tahoma"/>
          <w:sz w:val="28"/>
          <w:szCs w:val="28"/>
        </w:rPr>
        <w:t xml:space="preserve"> and recognize that we belong to a larger movement fighting for the rights and welfare of unprivileged.</w:t>
      </w:r>
    </w:p>
    <w:p w:rsidR="005E0A19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5E0A19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b/>
          <w:sz w:val="28"/>
          <w:szCs w:val="28"/>
        </w:rPr>
        <w:t>ARTICLE. 7.0. STRUCTURE OF THE ORGANIZATION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7.1.</w:t>
      </w:r>
      <w:r w:rsidRPr="003B1F96">
        <w:rPr>
          <w:rFonts w:ascii="Tahoma" w:hAnsi="Tahoma" w:cs="Tahoma"/>
          <w:b/>
          <w:sz w:val="28"/>
          <w:szCs w:val="28"/>
        </w:rPr>
        <w:tab/>
      </w:r>
      <w:r w:rsidRPr="003B1F96">
        <w:rPr>
          <w:rFonts w:ascii="Tahoma" w:hAnsi="Tahoma" w:cs="Tahoma"/>
          <w:sz w:val="28"/>
          <w:szCs w:val="28"/>
        </w:rPr>
        <w:t>The</w:t>
      </w:r>
      <w:r w:rsidR="005D3AE3">
        <w:rPr>
          <w:rFonts w:ascii="Tahoma" w:hAnsi="Tahoma" w:cs="Tahoma"/>
          <w:sz w:val="28"/>
          <w:szCs w:val="28"/>
        </w:rPr>
        <w:t xml:space="preserve"> Hope</w:t>
      </w:r>
      <w:r w:rsidRPr="003B1F96">
        <w:rPr>
          <w:rFonts w:ascii="Tahoma" w:hAnsi="Tahoma" w:cs="Tahoma"/>
          <w:sz w:val="28"/>
          <w:szCs w:val="28"/>
        </w:rPr>
        <w:t xml:space="preserve"> Initiati</w:t>
      </w:r>
      <w:r w:rsidR="00BD3BB3">
        <w:rPr>
          <w:rFonts w:ascii="Tahoma" w:hAnsi="Tahoma" w:cs="Tahoma"/>
          <w:sz w:val="28"/>
          <w:szCs w:val="28"/>
        </w:rPr>
        <w:t>ves</w:t>
      </w:r>
      <w:r w:rsidR="005D3AE3">
        <w:rPr>
          <w:rFonts w:ascii="Tahoma" w:hAnsi="Tahoma" w:cs="Tahoma"/>
          <w:sz w:val="28"/>
          <w:szCs w:val="28"/>
        </w:rPr>
        <w:t xml:space="preserve"> </w:t>
      </w:r>
      <w:r w:rsidR="005006C7">
        <w:rPr>
          <w:rFonts w:ascii="Tahoma" w:hAnsi="Tahoma" w:cs="Tahoma"/>
          <w:sz w:val="28"/>
          <w:szCs w:val="28"/>
        </w:rPr>
        <w:t>Organization</w:t>
      </w:r>
      <w:r w:rsidR="005D3AE3">
        <w:rPr>
          <w:rFonts w:ascii="Tahoma" w:hAnsi="Tahoma" w:cs="Tahoma"/>
          <w:sz w:val="28"/>
          <w:szCs w:val="28"/>
        </w:rPr>
        <w:t xml:space="preserve"> will be structured in the </w:t>
      </w:r>
      <w:r w:rsidR="00BD3BB3">
        <w:rPr>
          <w:rFonts w:ascii="Tahoma" w:hAnsi="Tahoma" w:cs="Tahoma"/>
          <w:sz w:val="28"/>
          <w:szCs w:val="28"/>
        </w:rPr>
        <w:t xml:space="preserve">following </w:t>
      </w:r>
      <w:r w:rsidRPr="003B1F96">
        <w:rPr>
          <w:rFonts w:ascii="Tahoma" w:hAnsi="Tahoma" w:cs="Tahoma"/>
          <w:sz w:val="28"/>
          <w:szCs w:val="28"/>
        </w:rPr>
        <w:t>manner;-</w:t>
      </w:r>
    </w:p>
    <w:p w:rsidR="00A85A43" w:rsidRPr="00D14899" w:rsidRDefault="00A85A43" w:rsidP="005A66D4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D14899">
        <w:rPr>
          <w:rFonts w:ascii="Tahoma" w:hAnsi="Tahoma" w:cs="Tahoma"/>
          <w:color w:val="000000"/>
          <w:sz w:val="28"/>
          <w:szCs w:val="28"/>
        </w:rPr>
        <w:t>Funder members</w:t>
      </w:r>
    </w:p>
    <w:p w:rsidR="005A66D4" w:rsidRPr="00D14899" w:rsidRDefault="005A66D4" w:rsidP="005A66D4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D14899">
        <w:rPr>
          <w:rFonts w:ascii="Tahoma" w:hAnsi="Tahoma" w:cs="Tahoma"/>
          <w:color w:val="000000"/>
          <w:sz w:val="28"/>
          <w:szCs w:val="28"/>
        </w:rPr>
        <w:t>Executive Director</w:t>
      </w:r>
    </w:p>
    <w:p w:rsidR="005A66D4" w:rsidRPr="00D14899" w:rsidRDefault="00253639" w:rsidP="005A66D4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D14899">
        <w:rPr>
          <w:rFonts w:ascii="Tahoma" w:eastAsia="Times New Roman" w:hAnsi="Tahoma" w:cs="Tahoma"/>
          <w:color w:val="000000"/>
          <w:sz w:val="28"/>
          <w:szCs w:val="28"/>
        </w:rPr>
        <w:t>Project coordinator</w:t>
      </w:r>
    </w:p>
    <w:p w:rsidR="005A66D4" w:rsidRPr="00D14899" w:rsidRDefault="00C45ED4" w:rsidP="005A66D4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D14899">
        <w:rPr>
          <w:rFonts w:ascii="Tahoma" w:eastAsia="Times New Roman" w:hAnsi="Tahoma" w:cs="Tahoma"/>
          <w:color w:val="000000"/>
          <w:sz w:val="28"/>
          <w:szCs w:val="28"/>
        </w:rPr>
        <w:t>Project</w:t>
      </w:r>
      <w:r w:rsidR="005A66D4" w:rsidRPr="00D14899">
        <w:rPr>
          <w:rFonts w:ascii="Tahoma" w:eastAsia="Times New Roman" w:hAnsi="Tahoma" w:cs="Tahoma"/>
          <w:color w:val="000000"/>
          <w:sz w:val="28"/>
          <w:szCs w:val="28"/>
        </w:rPr>
        <w:t xml:space="preserve"> Manager </w:t>
      </w:r>
    </w:p>
    <w:p w:rsidR="005A66D4" w:rsidRPr="00D14899" w:rsidRDefault="005A66D4" w:rsidP="005A66D4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D14899">
        <w:rPr>
          <w:rFonts w:ascii="Tahoma" w:eastAsia="Times New Roman" w:hAnsi="Tahoma" w:cs="Tahoma"/>
          <w:color w:val="000000"/>
          <w:sz w:val="28"/>
          <w:szCs w:val="28"/>
        </w:rPr>
        <w:t>Social Development Facilitator</w:t>
      </w:r>
    </w:p>
    <w:p w:rsidR="005E0A19" w:rsidRPr="005A66D4" w:rsidRDefault="005E0A19" w:rsidP="00253639">
      <w:pPr>
        <w:pStyle w:val="ListParagraph"/>
        <w:shd w:val="clear" w:color="auto" w:fill="FFFFFF"/>
        <w:ind w:left="795"/>
        <w:jc w:val="both"/>
        <w:rPr>
          <w:rFonts w:ascii="Tahoma" w:hAnsi="Tahoma" w:cs="Tahoma"/>
          <w:color w:val="000000"/>
        </w:rPr>
      </w:pP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b/>
          <w:sz w:val="28"/>
          <w:szCs w:val="28"/>
        </w:rPr>
        <w:t>7.2.</w:t>
      </w:r>
      <w:r w:rsidRPr="003B1F96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Founder </w:t>
      </w:r>
      <w:r w:rsidRPr="003B1F96">
        <w:rPr>
          <w:rFonts w:ascii="Tahoma" w:hAnsi="Tahoma" w:cs="Tahoma"/>
          <w:b/>
          <w:sz w:val="28"/>
          <w:szCs w:val="28"/>
        </w:rPr>
        <w:t>Members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5E0A19" w:rsidRPr="003B1F96" w:rsidRDefault="005E0A19" w:rsidP="005E0A1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The purpose of the members is to act as an advisory board that w</w:t>
      </w:r>
      <w:r w:rsidR="00253639">
        <w:rPr>
          <w:rFonts w:ascii="Tahoma" w:hAnsi="Tahoma" w:cs="Tahoma"/>
          <w:sz w:val="28"/>
          <w:szCs w:val="28"/>
        </w:rPr>
        <w:t>ill help the Hope</w:t>
      </w:r>
      <w:r w:rsidRPr="003B1F96">
        <w:rPr>
          <w:rFonts w:ascii="Tahoma" w:hAnsi="Tahoma" w:cs="Tahoma"/>
          <w:sz w:val="28"/>
          <w:szCs w:val="28"/>
        </w:rPr>
        <w:t xml:space="preserve"> Initiatives</w:t>
      </w:r>
      <w:r w:rsidR="00253639">
        <w:rPr>
          <w:rFonts w:ascii="Tahoma" w:hAnsi="Tahoma" w:cs="Tahoma"/>
          <w:sz w:val="28"/>
          <w:szCs w:val="28"/>
        </w:rPr>
        <w:t xml:space="preserve"> </w:t>
      </w:r>
      <w:r w:rsidR="005D3AE3">
        <w:rPr>
          <w:rFonts w:ascii="Tahoma" w:hAnsi="Tahoma" w:cs="Tahoma"/>
          <w:sz w:val="28"/>
          <w:szCs w:val="28"/>
        </w:rPr>
        <w:t>organization</w:t>
      </w:r>
      <w:r w:rsidRPr="003B1F96">
        <w:rPr>
          <w:rFonts w:ascii="Tahoma" w:hAnsi="Tahoma" w:cs="Tahoma"/>
          <w:sz w:val="28"/>
          <w:szCs w:val="28"/>
        </w:rPr>
        <w:t xml:space="preserve"> achieves its mission.</w:t>
      </w:r>
    </w:p>
    <w:p w:rsidR="005E0A19" w:rsidRPr="003B1F96" w:rsidRDefault="005E0A19" w:rsidP="005E0A1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The members are the founder</w:t>
      </w:r>
      <w:r w:rsidR="00DE12F7">
        <w:rPr>
          <w:rFonts w:ascii="Tahoma" w:hAnsi="Tahoma" w:cs="Tahoma"/>
          <w:sz w:val="28"/>
          <w:szCs w:val="28"/>
        </w:rPr>
        <w:t>s</w:t>
      </w:r>
      <w:r w:rsidRPr="003B1F96">
        <w:rPr>
          <w:rFonts w:ascii="Tahoma" w:hAnsi="Tahoma" w:cs="Tahoma"/>
          <w:sz w:val="28"/>
          <w:szCs w:val="28"/>
        </w:rPr>
        <w:t xml:space="preserve"> and suppo</w:t>
      </w:r>
      <w:r w:rsidR="00253639">
        <w:rPr>
          <w:rFonts w:ascii="Tahoma" w:hAnsi="Tahoma" w:cs="Tahoma"/>
          <w:sz w:val="28"/>
          <w:szCs w:val="28"/>
        </w:rPr>
        <w:t>rters of the Hope</w:t>
      </w:r>
      <w:r w:rsidRPr="003B1F96">
        <w:rPr>
          <w:rFonts w:ascii="Tahoma" w:hAnsi="Tahoma" w:cs="Tahoma"/>
          <w:sz w:val="28"/>
          <w:szCs w:val="28"/>
        </w:rPr>
        <w:t xml:space="preserve"> Initiatives’ work and have </w:t>
      </w:r>
      <w:r w:rsidR="00DE12F7" w:rsidRPr="003B1F96">
        <w:rPr>
          <w:rFonts w:ascii="Tahoma" w:hAnsi="Tahoma" w:cs="Tahoma"/>
          <w:sz w:val="28"/>
          <w:szCs w:val="28"/>
        </w:rPr>
        <w:t>significant financial contributions</w:t>
      </w:r>
      <w:r w:rsidRPr="003B1F96">
        <w:rPr>
          <w:rFonts w:ascii="Tahoma" w:hAnsi="Tahoma" w:cs="Tahoma"/>
          <w:sz w:val="28"/>
          <w:szCs w:val="28"/>
        </w:rPr>
        <w:t xml:space="preserve"> to the Organization in accordance with its membership policy. </w:t>
      </w:r>
    </w:p>
    <w:p w:rsidR="005E0A19" w:rsidRPr="003B1F96" w:rsidRDefault="005E0A19" w:rsidP="005E0A1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lastRenderedPageBreak/>
        <w:t>The me</w:t>
      </w:r>
      <w:r w:rsidR="00DE12F7">
        <w:rPr>
          <w:rFonts w:ascii="Tahoma" w:hAnsi="Tahoma" w:cs="Tahoma"/>
          <w:sz w:val="28"/>
          <w:szCs w:val="28"/>
        </w:rPr>
        <w:t xml:space="preserve">mbers hold an AGM every year </w:t>
      </w:r>
      <w:r w:rsidRPr="003B1F96">
        <w:rPr>
          <w:rFonts w:ascii="Tahoma" w:hAnsi="Tahoma" w:cs="Tahoma"/>
          <w:sz w:val="28"/>
          <w:szCs w:val="28"/>
        </w:rPr>
        <w:t xml:space="preserve">and may hold an extra ordinary meeting if two third of its members request one. </w:t>
      </w:r>
    </w:p>
    <w:p w:rsidR="005E0A19" w:rsidRPr="00E97398" w:rsidRDefault="005E0A19" w:rsidP="005E0A1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97398">
        <w:rPr>
          <w:rFonts w:ascii="Tahoma" w:hAnsi="Tahoma" w:cs="Tahoma"/>
          <w:sz w:val="28"/>
          <w:szCs w:val="28"/>
        </w:rPr>
        <w:t>The responsibilities of Annual General Meeting(AGM) are :-</w:t>
      </w:r>
    </w:p>
    <w:p w:rsidR="005E0A19" w:rsidRPr="00EB6659" w:rsidRDefault="005E0A19" w:rsidP="005E0A19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B6659">
        <w:rPr>
          <w:rFonts w:ascii="Tahoma" w:hAnsi="Tahoma" w:cs="Tahoma"/>
          <w:sz w:val="28"/>
          <w:szCs w:val="28"/>
        </w:rPr>
        <w:t>Approving the constitution and membership policy.</w:t>
      </w:r>
    </w:p>
    <w:p w:rsidR="005E0A19" w:rsidRPr="003B1F96" w:rsidRDefault="005E0A19" w:rsidP="005E0A19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Review the achievement of the year.</w:t>
      </w:r>
    </w:p>
    <w:p w:rsidR="005E0A19" w:rsidRPr="003B1F96" w:rsidRDefault="005E0A19" w:rsidP="005E0A19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Contribute to the design of annual strategic plan.</w:t>
      </w:r>
    </w:p>
    <w:p w:rsidR="005E0A19" w:rsidRDefault="005E0A19" w:rsidP="005E0A19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Promoting the o</w:t>
      </w:r>
      <w:r w:rsidR="00253639">
        <w:rPr>
          <w:rFonts w:ascii="Tahoma" w:hAnsi="Tahoma" w:cs="Tahoma"/>
          <w:sz w:val="28"/>
          <w:szCs w:val="28"/>
        </w:rPr>
        <w:t>bjectives of Hope</w:t>
      </w:r>
      <w:r w:rsidRPr="003B1F96">
        <w:rPr>
          <w:rFonts w:ascii="Tahoma" w:hAnsi="Tahoma" w:cs="Tahoma"/>
          <w:sz w:val="28"/>
          <w:szCs w:val="28"/>
        </w:rPr>
        <w:t xml:space="preserve"> Initiatives</w:t>
      </w:r>
      <w:r w:rsidR="00253639">
        <w:rPr>
          <w:rFonts w:ascii="Tahoma" w:hAnsi="Tahoma" w:cs="Tahoma"/>
          <w:sz w:val="28"/>
          <w:szCs w:val="28"/>
        </w:rPr>
        <w:t xml:space="preserve"> Organization</w:t>
      </w:r>
      <w:r w:rsidRPr="003B1F96">
        <w:rPr>
          <w:rFonts w:ascii="Tahoma" w:hAnsi="Tahoma" w:cs="Tahoma"/>
          <w:sz w:val="28"/>
          <w:szCs w:val="28"/>
        </w:rPr>
        <w:t xml:space="preserve"> within and outside the organization.</w:t>
      </w:r>
    </w:p>
    <w:p w:rsidR="003E42FF" w:rsidRPr="003B1F96" w:rsidRDefault="003E42FF" w:rsidP="003E42FF">
      <w:pPr>
        <w:pStyle w:val="NoSpacing"/>
        <w:spacing w:line="360" w:lineRule="auto"/>
        <w:ind w:left="1440"/>
        <w:jc w:val="both"/>
        <w:rPr>
          <w:rFonts w:ascii="Tahoma" w:hAnsi="Tahoma" w:cs="Tahoma"/>
          <w:sz w:val="28"/>
          <w:szCs w:val="28"/>
        </w:rPr>
      </w:pPr>
    </w:p>
    <w:p w:rsidR="005E0A19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                                                                      </w:t>
      </w:r>
    </w:p>
    <w:p w:rsidR="005E0A19" w:rsidRPr="002316C5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7.3.</w:t>
      </w:r>
      <w:r>
        <w:rPr>
          <w:rFonts w:ascii="Tahoma" w:hAnsi="Tahoma" w:cs="Tahoma"/>
          <w:b/>
          <w:sz w:val="28"/>
          <w:szCs w:val="28"/>
        </w:rPr>
        <w:tab/>
      </w:r>
      <w:r w:rsidR="00A85A43">
        <w:rPr>
          <w:rFonts w:ascii="Tahoma" w:hAnsi="Tahoma" w:cs="Tahoma"/>
          <w:b/>
          <w:sz w:val="28"/>
          <w:szCs w:val="28"/>
        </w:rPr>
        <w:t>Executive</w:t>
      </w:r>
      <w:r w:rsidRPr="003B1F96">
        <w:rPr>
          <w:rFonts w:ascii="Tahoma" w:hAnsi="Tahoma" w:cs="Tahoma"/>
          <w:b/>
          <w:sz w:val="28"/>
          <w:szCs w:val="28"/>
        </w:rPr>
        <w:t xml:space="preserve"> Director</w:t>
      </w:r>
      <w:r w:rsidR="00A85A43">
        <w:rPr>
          <w:rFonts w:ascii="Tahoma" w:hAnsi="Tahoma" w:cs="Tahoma"/>
          <w:b/>
          <w:sz w:val="28"/>
          <w:szCs w:val="28"/>
        </w:rPr>
        <w:t xml:space="preserve"> </w:t>
      </w:r>
    </w:p>
    <w:p w:rsidR="005E0A19" w:rsidRPr="003B1F96" w:rsidRDefault="005E0A19" w:rsidP="005E0A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The Director is answerable to the </w:t>
      </w:r>
      <w:r>
        <w:rPr>
          <w:rFonts w:ascii="Tahoma" w:hAnsi="Tahoma" w:cs="Tahoma"/>
          <w:sz w:val="28"/>
          <w:szCs w:val="28"/>
        </w:rPr>
        <w:t>Founder members.</w:t>
      </w:r>
    </w:p>
    <w:p w:rsidR="005E0A19" w:rsidRPr="003B1F96" w:rsidRDefault="005E0A19" w:rsidP="005E0A1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responsibilities of the Director</w:t>
      </w:r>
      <w:r w:rsidRPr="003B1F96">
        <w:rPr>
          <w:rFonts w:ascii="Tahoma" w:hAnsi="Tahoma" w:cs="Tahoma"/>
          <w:sz w:val="28"/>
          <w:szCs w:val="28"/>
        </w:rPr>
        <w:t xml:space="preserve"> are;</w:t>
      </w:r>
    </w:p>
    <w:p w:rsidR="005E0A19" w:rsidRPr="003B1F96" w:rsidRDefault="005E0A19" w:rsidP="005E0A19">
      <w:pPr>
        <w:pStyle w:val="NoSpacing"/>
        <w:numPr>
          <w:ilvl w:val="2"/>
          <w:numId w:val="9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To make strategic decisions about the organization.</w:t>
      </w:r>
    </w:p>
    <w:p w:rsidR="005E0A19" w:rsidRPr="003B1F96" w:rsidRDefault="005E0A19" w:rsidP="005E0A19">
      <w:pPr>
        <w:pStyle w:val="NoSpacing"/>
        <w:numPr>
          <w:ilvl w:val="2"/>
          <w:numId w:val="9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Approve organizational policies, structural changes and program.</w:t>
      </w:r>
    </w:p>
    <w:p w:rsidR="005E0A19" w:rsidRPr="003B1F96" w:rsidRDefault="005E0A19" w:rsidP="005E0A19">
      <w:pPr>
        <w:pStyle w:val="NoSpacing"/>
        <w:numPr>
          <w:ilvl w:val="2"/>
          <w:numId w:val="9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Approve Strategic Annual Plans and Budgets.</w:t>
      </w:r>
    </w:p>
    <w:p w:rsidR="005E0A19" w:rsidRPr="003B1F96" w:rsidRDefault="005E0A19" w:rsidP="005E0A19">
      <w:pPr>
        <w:pStyle w:val="NoSpacing"/>
        <w:numPr>
          <w:ilvl w:val="2"/>
          <w:numId w:val="9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Organizing the </w:t>
      </w:r>
      <w:r>
        <w:rPr>
          <w:rFonts w:ascii="Tahoma" w:hAnsi="Tahoma" w:cs="Tahoma"/>
          <w:sz w:val="28"/>
          <w:szCs w:val="28"/>
        </w:rPr>
        <w:t>Quarterly meetings of the Founder Members</w:t>
      </w:r>
      <w:r w:rsidRPr="003B1F96">
        <w:rPr>
          <w:rFonts w:ascii="Tahoma" w:hAnsi="Tahoma" w:cs="Tahoma"/>
          <w:sz w:val="28"/>
          <w:szCs w:val="28"/>
        </w:rPr>
        <w:t xml:space="preserve"> with the help of the manageme</w:t>
      </w:r>
      <w:r w:rsidR="00253639">
        <w:rPr>
          <w:rFonts w:ascii="Tahoma" w:hAnsi="Tahoma" w:cs="Tahoma"/>
          <w:sz w:val="28"/>
          <w:szCs w:val="28"/>
        </w:rPr>
        <w:t>nt overseeing the affairs of HIO</w:t>
      </w:r>
      <w:r w:rsidRPr="003B1F96">
        <w:rPr>
          <w:rFonts w:ascii="Tahoma" w:hAnsi="Tahoma" w:cs="Tahoma"/>
          <w:sz w:val="28"/>
          <w:szCs w:val="28"/>
        </w:rPr>
        <w:t>.</w:t>
      </w:r>
    </w:p>
    <w:p w:rsidR="005E0A19" w:rsidRPr="00DE12F7" w:rsidRDefault="005E0A19" w:rsidP="00DE12F7">
      <w:pPr>
        <w:pStyle w:val="NoSpacing"/>
        <w:numPr>
          <w:ilvl w:val="2"/>
          <w:numId w:val="9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Approve financial transaction</w:t>
      </w:r>
      <w:r w:rsidR="00DE12F7">
        <w:rPr>
          <w:rFonts w:ascii="Tahoma" w:hAnsi="Tahoma" w:cs="Tahoma"/>
          <w:sz w:val="28"/>
          <w:szCs w:val="28"/>
        </w:rPr>
        <w:t>s</w:t>
      </w:r>
      <w:r w:rsidRPr="003B1F96">
        <w:rPr>
          <w:rFonts w:ascii="Tahoma" w:hAnsi="Tahoma" w:cs="Tahoma"/>
          <w:sz w:val="28"/>
          <w:szCs w:val="28"/>
        </w:rPr>
        <w:t xml:space="preserve"> above five thousand Dollars.</w:t>
      </w:r>
    </w:p>
    <w:p w:rsidR="005E0A19" w:rsidRPr="003B1F96" w:rsidRDefault="005E0A19" w:rsidP="005E0A19">
      <w:pPr>
        <w:pStyle w:val="NoSpacing"/>
        <w:numPr>
          <w:ilvl w:val="2"/>
          <w:numId w:val="9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Review Audit report, Monitoring and E</w:t>
      </w:r>
      <w:r w:rsidRPr="003B1F96">
        <w:rPr>
          <w:rFonts w:ascii="Tahoma" w:hAnsi="Tahoma" w:cs="Tahoma"/>
          <w:sz w:val="28"/>
          <w:szCs w:val="28"/>
        </w:rPr>
        <w:t>valuati</w:t>
      </w:r>
      <w:r>
        <w:rPr>
          <w:rFonts w:ascii="Tahoma" w:hAnsi="Tahoma" w:cs="Tahoma"/>
          <w:sz w:val="28"/>
          <w:szCs w:val="28"/>
        </w:rPr>
        <w:t xml:space="preserve">on reports of </w:t>
      </w:r>
      <w:r w:rsidRPr="003B1F96">
        <w:rPr>
          <w:rFonts w:ascii="Tahoma" w:hAnsi="Tahoma" w:cs="Tahoma"/>
          <w:sz w:val="28"/>
          <w:szCs w:val="28"/>
        </w:rPr>
        <w:t>the organization.</w:t>
      </w:r>
    </w:p>
    <w:p w:rsidR="005E0A19" w:rsidRDefault="00253639" w:rsidP="005E0A19">
      <w:pPr>
        <w:pStyle w:val="NoSpacing"/>
        <w:numPr>
          <w:ilvl w:val="2"/>
          <w:numId w:val="9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Promoting the objectives of HIO</w:t>
      </w:r>
      <w:r w:rsidR="005E0A19" w:rsidRPr="003B1F96">
        <w:rPr>
          <w:rFonts w:ascii="Tahoma" w:hAnsi="Tahoma" w:cs="Tahoma"/>
          <w:sz w:val="28"/>
          <w:szCs w:val="28"/>
        </w:rPr>
        <w:t xml:space="preserve"> within and outside the organization.</w:t>
      </w:r>
    </w:p>
    <w:p w:rsidR="005E0A19" w:rsidRPr="003B1F96" w:rsidRDefault="005E0A19" w:rsidP="005E0A19">
      <w:pPr>
        <w:pStyle w:val="NoSpacing"/>
        <w:numPr>
          <w:ilvl w:val="2"/>
          <w:numId w:val="9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Any other duties assigned to him from time to time.</w:t>
      </w:r>
    </w:p>
    <w:p w:rsidR="005E0A19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5E0A19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DE12F7" w:rsidRDefault="00DE12F7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5E0A19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b/>
          <w:sz w:val="28"/>
          <w:szCs w:val="28"/>
        </w:rPr>
        <w:t>7.4.</w:t>
      </w:r>
      <w:r w:rsidRPr="003B1F96">
        <w:rPr>
          <w:rFonts w:ascii="Tahoma" w:hAnsi="Tahoma" w:cs="Tahoma"/>
          <w:b/>
          <w:sz w:val="28"/>
          <w:szCs w:val="28"/>
        </w:rPr>
        <w:tab/>
      </w:r>
      <w:r w:rsidR="00253639">
        <w:rPr>
          <w:rFonts w:ascii="Tahoma" w:hAnsi="Tahoma" w:cs="Tahoma"/>
          <w:b/>
          <w:sz w:val="28"/>
          <w:szCs w:val="28"/>
        </w:rPr>
        <w:t>PROJECT COORDINATOR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The </w:t>
      </w:r>
      <w:r>
        <w:rPr>
          <w:rFonts w:ascii="Tahoma" w:hAnsi="Tahoma" w:cs="Tahoma"/>
          <w:sz w:val="28"/>
          <w:szCs w:val="28"/>
        </w:rPr>
        <w:t>Project Coordinator’s</w:t>
      </w:r>
      <w:r w:rsidRPr="003B1F96">
        <w:rPr>
          <w:rFonts w:ascii="Tahoma" w:hAnsi="Tahoma" w:cs="Tahoma"/>
          <w:sz w:val="28"/>
          <w:szCs w:val="28"/>
        </w:rPr>
        <w:t xml:space="preserve"> </w:t>
      </w:r>
      <w:r w:rsidR="00DE12F7">
        <w:rPr>
          <w:rFonts w:ascii="Tahoma" w:hAnsi="Tahoma" w:cs="Tahoma"/>
          <w:sz w:val="28"/>
          <w:szCs w:val="28"/>
        </w:rPr>
        <w:t>role</w:t>
      </w:r>
      <w:r w:rsidRPr="003B1F96">
        <w:rPr>
          <w:rFonts w:ascii="Tahoma" w:hAnsi="Tahoma" w:cs="Tahoma"/>
          <w:sz w:val="28"/>
          <w:szCs w:val="28"/>
        </w:rPr>
        <w:t xml:space="preserve"> is to lead the organization’s daily activities and is answerable to the Director.</w:t>
      </w:r>
    </w:p>
    <w:p w:rsidR="005E0A19" w:rsidRPr="003B1F96" w:rsidRDefault="005E0A19" w:rsidP="005E0A1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The </w:t>
      </w:r>
      <w:r>
        <w:rPr>
          <w:rFonts w:ascii="Tahoma" w:hAnsi="Tahoma" w:cs="Tahoma"/>
          <w:sz w:val="28"/>
          <w:szCs w:val="28"/>
        </w:rPr>
        <w:t xml:space="preserve">Project Coordinator </w:t>
      </w:r>
      <w:r w:rsidRPr="003B1F96">
        <w:rPr>
          <w:rFonts w:ascii="Tahoma" w:hAnsi="Tahoma" w:cs="Tahoma"/>
          <w:sz w:val="28"/>
          <w:szCs w:val="28"/>
        </w:rPr>
        <w:t xml:space="preserve">is hired on an open contract approved by </w:t>
      </w:r>
      <w:r w:rsidR="00DE12F7">
        <w:rPr>
          <w:rFonts w:ascii="Tahoma" w:hAnsi="Tahoma" w:cs="Tahoma"/>
          <w:sz w:val="28"/>
          <w:szCs w:val="28"/>
        </w:rPr>
        <w:t>Founder Members (</w:t>
      </w:r>
      <w:r w:rsidRPr="003B1F96">
        <w:rPr>
          <w:rFonts w:ascii="Tahoma" w:hAnsi="Tahoma" w:cs="Tahoma"/>
          <w:sz w:val="28"/>
          <w:szCs w:val="28"/>
        </w:rPr>
        <w:t>BoD</w:t>
      </w:r>
      <w:r w:rsidR="00DE12F7">
        <w:rPr>
          <w:rFonts w:ascii="Tahoma" w:hAnsi="Tahoma" w:cs="Tahoma"/>
          <w:sz w:val="28"/>
          <w:szCs w:val="28"/>
        </w:rPr>
        <w:t>)</w:t>
      </w:r>
      <w:r w:rsidRPr="003B1F96">
        <w:rPr>
          <w:rFonts w:ascii="Tahoma" w:hAnsi="Tahoma" w:cs="Tahoma"/>
          <w:sz w:val="28"/>
          <w:szCs w:val="28"/>
        </w:rPr>
        <w:t xml:space="preserve"> and may be employed as long as the Board of Directors is satisfied with his or her work.</w:t>
      </w:r>
    </w:p>
    <w:p w:rsidR="005E0A19" w:rsidRPr="003B1F96" w:rsidRDefault="005E0A19" w:rsidP="005E0A1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Project Coordinator</w:t>
      </w:r>
      <w:r w:rsidRPr="003B1F96">
        <w:rPr>
          <w:rFonts w:ascii="Tahoma" w:hAnsi="Tahoma" w:cs="Tahoma"/>
          <w:sz w:val="28"/>
          <w:szCs w:val="28"/>
        </w:rPr>
        <w:t xml:space="preserve"> shall </w:t>
      </w:r>
      <w:r>
        <w:rPr>
          <w:rFonts w:ascii="Tahoma" w:hAnsi="Tahoma" w:cs="Tahoma"/>
          <w:sz w:val="28"/>
          <w:szCs w:val="28"/>
        </w:rPr>
        <w:t>be accountable</w:t>
      </w:r>
      <w:r w:rsidRPr="003B1F96">
        <w:rPr>
          <w:rFonts w:ascii="Tahoma" w:hAnsi="Tahoma" w:cs="Tahoma"/>
          <w:sz w:val="28"/>
          <w:szCs w:val="28"/>
        </w:rPr>
        <w:t xml:space="preserve"> to </w:t>
      </w:r>
      <w:r>
        <w:rPr>
          <w:rFonts w:ascii="Tahoma" w:hAnsi="Tahoma" w:cs="Tahoma"/>
          <w:sz w:val="28"/>
          <w:szCs w:val="28"/>
        </w:rPr>
        <w:t>th</w:t>
      </w:r>
      <w:r w:rsidRPr="003B1F96">
        <w:rPr>
          <w:rFonts w:ascii="Tahoma" w:hAnsi="Tahoma" w:cs="Tahoma"/>
          <w:sz w:val="28"/>
          <w:szCs w:val="28"/>
        </w:rPr>
        <w:t>e Executive Director.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The responsibilities of the </w:t>
      </w:r>
      <w:r>
        <w:rPr>
          <w:rFonts w:ascii="Tahoma" w:hAnsi="Tahoma" w:cs="Tahoma"/>
          <w:sz w:val="28"/>
          <w:szCs w:val="28"/>
        </w:rPr>
        <w:t>Project Coordinator</w:t>
      </w:r>
      <w:r w:rsidRPr="003B1F96">
        <w:rPr>
          <w:rFonts w:ascii="Tahoma" w:hAnsi="Tahoma" w:cs="Tahoma"/>
          <w:sz w:val="28"/>
          <w:szCs w:val="28"/>
        </w:rPr>
        <w:t xml:space="preserve"> are;</w:t>
      </w: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Implementing the policies of the organization.</w:t>
      </w:r>
    </w:p>
    <w:p w:rsidR="005E0A19" w:rsidRPr="003B1F96" w:rsidRDefault="005E0A19" w:rsidP="005E0A19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Serving as the organizational representatives when written agreements are formed. </w:t>
      </w:r>
    </w:p>
    <w:p w:rsidR="005E0A19" w:rsidRPr="003B1F96" w:rsidRDefault="005E0A19" w:rsidP="005E0A19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Approving all financial disbursement.</w:t>
      </w:r>
    </w:p>
    <w:p w:rsidR="005E0A19" w:rsidRPr="003B1F96" w:rsidRDefault="005E0A19" w:rsidP="005E0A19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lastRenderedPageBreak/>
        <w:t>Ensuring financial transparency of the organization.</w:t>
      </w:r>
    </w:p>
    <w:p w:rsidR="005E0A19" w:rsidRPr="003B1F96" w:rsidRDefault="005E0A19" w:rsidP="005E0A19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Managing daily operations.</w:t>
      </w:r>
    </w:p>
    <w:p w:rsidR="005E0A19" w:rsidRPr="003B1F96" w:rsidRDefault="005E0A19" w:rsidP="005E0A19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Pro</w:t>
      </w:r>
      <w:r w:rsidR="00C45ED4">
        <w:rPr>
          <w:rFonts w:ascii="Tahoma" w:hAnsi="Tahoma" w:cs="Tahoma"/>
          <w:sz w:val="28"/>
          <w:szCs w:val="28"/>
        </w:rPr>
        <w:t>moting the objectives of the HIO</w:t>
      </w:r>
      <w:r w:rsidRPr="003B1F96">
        <w:rPr>
          <w:rFonts w:ascii="Tahoma" w:hAnsi="Tahoma" w:cs="Tahoma"/>
          <w:sz w:val="28"/>
          <w:szCs w:val="28"/>
        </w:rPr>
        <w:t xml:space="preserve"> both within and outside the organization.</w:t>
      </w:r>
    </w:p>
    <w:p w:rsidR="005E0A19" w:rsidRPr="0086524A" w:rsidRDefault="005E0A19" w:rsidP="005E0A19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Ensuring strong community and government relations.</w:t>
      </w:r>
    </w:p>
    <w:p w:rsidR="005E0A19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5E0A19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b/>
          <w:sz w:val="28"/>
          <w:szCs w:val="28"/>
        </w:rPr>
        <w:t>7.</w:t>
      </w:r>
      <w:r w:rsidR="005C55B3">
        <w:rPr>
          <w:rFonts w:ascii="Tahoma" w:hAnsi="Tahoma" w:cs="Tahoma"/>
          <w:b/>
          <w:sz w:val="28"/>
          <w:szCs w:val="28"/>
        </w:rPr>
        <w:t>5.</w:t>
      </w:r>
      <w:r w:rsidR="005C55B3">
        <w:rPr>
          <w:rFonts w:ascii="Tahoma" w:hAnsi="Tahoma" w:cs="Tahoma"/>
          <w:b/>
          <w:sz w:val="28"/>
          <w:szCs w:val="28"/>
        </w:rPr>
        <w:tab/>
        <w:t xml:space="preserve">PROGRAM MANAGER </w:t>
      </w:r>
    </w:p>
    <w:p w:rsidR="005E0A19" w:rsidRPr="003B1F96" w:rsidRDefault="005E0A19" w:rsidP="005E0A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Th</w:t>
      </w:r>
      <w:r w:rsidR="00C45ED4">
        <w:rPr>
          <w:rFonts w:ascii="Tahoma" w:hAnsi="Tahoma" w:cs="Tahoma"/>
          <w:sz w:val="28"/>
          <w:szCs w:val="28"/>
        </w:rPr>
        <w:t>e purpose of the Project Manager</w:t>
      </w:r>
      <w:r w:rsidRPr="003B1F96">
        <w:rPr>
          <w:rFonts w:ascii="Tahoma" w:hAnsi="Tahoma" w:cs="Tahoma"/>
          <w:sz w:val="28"/>
          <w:szCs w:val="28"/>
        </w:rPr>
        <w:t xml:space="preserve"> is </w:t>
      </w:r>
      <w:r w:rsidR="00C45ED4">
        <w:rPr>
          <w:rFonts w:ascii="Tahoma" w:hAnsi="Tahoma" w:cs="Tahoma"/>
          <w:sz w:val="28"/>
          <w:szCs w:val="28"/>
        </w:rPr>
        <w:t>to implement Hope</w:t>
      </w:r>
      <w:r w:rsidRPr="003B1F96">
        <w:rPr>
          <w:rFonts w:ascii="Tahoma" w:hAnsi="Tahoma" w:cs="Tahoma"/>
          <w:sz w:val="28"/>
          <w:szCs w:val="28"/>
        </w:rPr>
        <w:t xml:space="preserve"> Initiatives</w:t>
      </w:r>
      <w:r w:rsidR="00C45ED4">
        <w:rPr>
          <w:rFonts w:ascii="Tahoma" w:hAnsi="Tahoma" w:cs="Tahoma"/>
          <w:sz w:val="28"/>
          <w:szCs w:val="28"/>
        </w:rPr>
        <w:t xml:space="preserve"> organization’s</w:t>
      </w:r>
      <w:r w:rsidRPr="003B1F96">
        <w:rPr>
          <w:rFonts w:ascii="Tahoma" w:hAnsi="Tahoma" w:cs="Tahoma"/>
          <w:sz w:val="28"/>
          <w:szCs w:val="28"/>
        </w:rPr>
        <w:t xml:space="preserve"> daily activities and manage respective departments and or Projects of the Organization.</w:t>
      </w:r>
    </w:p>
    <w:p w:rsidR="005E0A19" w:rsidRPr="003B1F96" w:rsidRDefault="00326220" w:rsidP="005E0A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Project Manager</w:t>
      </w:r>
      <w:r w:rsidR="005E0A19" w:rsidRPr="003B1F96">
        <w:rPr>
          <w:rFonts w:ascii="Tahoma" w:hAnsi="Tahoma" w:cs="Tahoma"/>
          <w:sz w:val="28"/>
          <w:szCs w:val="28"/>
        </w:rPr>
        <w:t xml:space="preserve"> is answerable to the Director.</w:t>
      </w:r>
    </w:p>
    <w:p w:rsidR="005E0A19" w:rsidRPr="003B1F96" w:rsidRDefault="00326220" w:rsidP="005E0A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Project Manager</w:t>
      </w:r>
      <w:r w:rsidR="005E0A19" w:rsidRPr="003B1F96">
        <w:rPr>
          <w:rFonts w:ascii="Tahoma" w:hAnsi="Tahoma" w:cs="Tahoma"/>
          <w:sz w:val="28"/>
          <w:szCs w:val="28"/>
        </w:rPr>
        <w:t xml:space="preserve"> is comprised of the Director and Department heads.</w:t>
      </w:r>
    </w:p>
    <w:p w:rsidR="005E0A19" w:rsidRPr="003B1F96" w:rsidRDefault="005E0A19" w:rsidP="005E0A19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The respons</w:t>
      </w:r>
      <w:r w:rsidR="00326220">
        <w:rPr>
          <w:rFonts w:ascii="Tahoma" w:hAnsi="Tahoma" w:cs="Tahoma"/>
          <w:sz w:val="28"/>
          <w:szCs w:val="28"/>
        </w:rPr>
        <w:t>ibilities of the Project Manager</w:t>
      </w:r>
      <w:r w:rsidRPr="003B1F96">
        <w:rPr>
          <w:rFonts w:ascii="Tahoma" w:hAnsi="Tahoma" w:cs="Tahoma"/>
          <w:sz w:val="28"/>
          <w:szCs w:val="28"/>
        </w:rPr>
        <w:t xml:space="preserve"> are;</w:t>
      </w:r>
    </w:p>
    <w:p w:rsidR="005E0A19" w:rsidRPr="003B1F96" w:rsidRDefault="005E0A19" w:rsidP="005E0A19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Implementing daily activities by supporting the departmental resources.</w:t>
      </w:r>
    </w:p>
    <w:p w:rsidR="005E0A19" w:rsidRPr="003B1F96" w:rsidRDefault="005E0A19" w:rsidP="005E0A19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Assist the Director in making managerial and strategic decisions.</w:t>
      </w:r>
    </w:p>
    <w:p w:rsidR="005E0A19" w:rsidRPr="003B1F96" w:rsidRDefault="005E0A19" w:rsidP="005E0A19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Regularly report the status of </w:t>
      </w:r>
      <w:r w:rsidR="00895724" w:rsidRPr="003B1F96">
        <w:rPr>
          <w:rFonts w:ascii="Tahoma" w:hAnsi="Tahoma" w:cs="Tahoma"/>
          <w:sz w:val="28"/>
          <w:szCs w:val="28"/>
        </w:rPr>
        <w:t>ongoing</w:t>
      </w:r>
      <w:r w:rsidRPr="003B1F96">
        <w:rPr>
          <w:rFonts w:ascii="Tahoma" w:hAnsi="Tahoma" w:cs="Tahoma"/>
          <w:sz w:val="28"/>
          <w:szCs w:val="28"/>
        </w:rPr>
        <w:t xml:space="preserve"> activities to the Director.</w:t>
      </w:r>
    </w:p>
    <w:p w:rsidR="005E0A19" w:rsidRPr="003B1F96" w:rsidRDefault="005E0A19" w:rsidP="005E0A19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lastRenderedPageBreak/>
        <w:t>Promoting the o</w:t>
      </w:r>
      <w:r w:rsidR="00326220">
        <w:rPr>
          <w:rFonts w:ascii="Tahoma" w:hAnsi="Tahoma" w:cs="Tahoma"/>
          <w:sz w:val="28"/>
          <w:szCs w:val="28"/>
        </w:rPr>
        <w:t>bjectives of Hope</w:t>
      </w:r>
      <w:r w:rsidRPr="003B1F96">
        <w:rPr>
          <w:rFonts w:ascii="Tahoma" w:hAnsi="Tahoma" w:cs="Tahoma"/>
          <w:sz w:val="28"/>
          <w:szCs w:val="28"/>
        </w:rPr>
        <w:t xml:space="preserve"> Initiatives</w:t>
      </w:r>
      <w:r w:rsidR="00326220">
        <w:rPr>
          <w:rFonts w:ascii="Tahoma" w:hAnsi="Tahoma" w:cs="Tahoma"/>
          <w:sz w:val="28"/>
          <w:szCs w:val="28"/>
        </w:rPr>
        <w:t xml:space="preserve"> organization</w:t>
      </w:r>
      <w:r w:rsidRPr="003B1F96">
        <w:rPr>
          <w:rFonts w:ascii="Tahoma" w:hAnsi="Tahoma" w:cs="Tahoma"/>
          <w:sz w:val="28"/>
          <w:szCs w:val="28"/>
        </w:rPr>
        <w:t xml:space="preserve"> within and outside the organization.</w:t>
      </w:r>
    </w:p>
    <w:p w:rsidR="005E0A19" w:rsidRPr="00921A62" w:rsidRDefault="005E0A19" w:rsidP="005E0A19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Ensuring strong community and government </w:t>
      </w:r>
      <w:r>
        <w:rPr>
          <w:rFonts w:ascii="Tahoma" w:hAnsi="Tahoma" w:cs="Tahoma"/>
          <w:sz w:val="28"/>
          <w:szCs w:val="28"/>
        </w:rPr>
        <w:t>relationships</w:t>
      </w:r>
      <w:r w:rsidRPr="003B1F96">
        <w:rPr>
          <w:rFonts w:ascii="Tahoma" w:hAnsi="Tahoma" w:cs="Tahoma"/>
          <w:sz w:val="28"/>
          <w:szCs w:val="28"/>
        </w:rPr>
        <w:t>.</w:t>
      </w:r>
    </w:p>
    <w:p w:rsidR="00FC5269" w:rsidRDefault="00FC526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Default="00895724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7.6.</w:t>
      </w:r>
      <w:r>
        <w:rPr>
          <w:rFonts w:ascii="Tahoma" w:hAnsi="Tahoma" w:cs="Tahoma"/>
          <w:b/>
          <w:sz w:val="28"/>
          <w:szCs w:val="28"/>
        </w:rPr>
        <w:tab/>
        <w:t>SOCIAL DEVELOPMENT FACILITATOR.</w:t>
      </w:r>
    </w:p>
    <w:p w:rsidR="005E0A19" w:rsidRDefault="00253639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AD3225">
        <w:rPr>
          <w:rFonts w:ascii="Tahoma" w:hAnsi="Tahoma" w:cs="Tahoma"/>
          <w:sz w:val="28"/>
          <w:szCs w:val="28"/>
        </w:rPr>
        <w:t xml:space="preserve">The Social </w:t>
      </w:r>
      <w:r w:rsidR="00AD3225" w:rsidRPr="00AD3225">
        <w:rPr>
          <w:rFonts w:ascii="Tahoma" w:hAnsi="Tahoma" w:cs="Tahoma"/>
          <w:sz w:val="28"/>
          <w:szCs w:val="28"/>
        </w:rPr>
        <w:t>Development</w:t>
      </w:r>
      <w:r w:rsidRPr="00AD3225">
        <w:rPr>
          <w:rFonts w:ascii="Tahoma" w:hAnsi="Tahoma" w:cs="Tahoma"/>
          <w:sz w:val="28"/>
          <w:szCs w:val="28"/>
        </w:rPr>
        <w:t xml:space="preserve"> Facilitator, econo</w:t>
      </w:r>
      <w:r w:rsidR="00AD3225" w:rsidRPr="00AD3225">
        <w:rPr>
          <w:rFonts w:ascii="Tahoma" w:hAnsi="Tahoma" w:cs="Tahoma"/>
          <w:sz w:val="28"/>
          <w:szCs w:val="28"/>
        </w:rPr>
        <w:t>mic facilitator and advocacy facilitator are responsible to the program manager</w:t>
      </w:r>
      <w:r w:rsidR="00AD3225">
        <w:rPr>
          <w:rFonts w:ascii="Tahoma" w:hAnsi="Tahoma" w:cs="Tahoma"/>
          <w:sz w:val="28"/>
          <w:szCs w:val="28"/>
        </w:rPr>
        <w:t>.</w:t>
      </w:r>
    </w:p>
    <w:p w:rsidR="004D3D34" w:rsidRDefault="004D3D34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86524A" w:rsidRDefault="0086524A" w:rsidP="005E0A19">
      <w:pPr>
        <w:pStyle w:val="NoSpacing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b/>
          <w:sz w:val="28"/>
          <w:szCs w:val="28"/>
        </w:rPr>
        <w:t>ARTICLE 8.0. FINANCE OF THE ORGANIZATION</w:t>
      </w:r>
    </w:p>
    <w:p w:rsidR="005E0A19" w:rsidRPr="003B1F96" w:rsidRDefault="005E0A19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8.1.</w:t>
      </w:r>
      <w:r w:rsidRPr="003B1F96">
        <w:rPr>
          <w:rFonts w:ascii="Tahoma" w:hAnsi="Tahoma" w:cs="Tahoma"/>
          <w:sz w:val="28"/>
          <w:szCs w:val="28"/>
        </w:rPr>
        <w:tab/>
        <w:t>T</w:t>
      </w:r>
      <w:r w:rsidR="00AD3225">
        <w:rPr>
          <w:rFonts w:ascii="Tahoma" w:hAnsi="Tahoma" w:cs="Tahoma"/>
          <w:sz w:val="28"/>
          <w:szCs w:val="28"/>
        </w:rPr>
        <w:t>he income of Hope</w:t>
      </w:r>
      <w:r w:rsidRPr="003B1F96">
        <w:rPr>
          <w:rFonts w:ascii="Tahoma" w:hAnsi="Tahoma" w:cs="Tahoma"/>
          <w:sz w:val="28"/>
          <w:szCs w:val="28"/>
        </w:rPr>
        <w:t xml:space="preserve"> Initiatives</w:t>
      </w:r>
      <w:r w:rsidR="00AD3225">
        <w:rPr>
          <w:rFonts w:ascii="Tahoma" w:hAnsi="Tahoma" w:cs="Tahoma"/>
          <w:sz w:val="28"/>
          <w:szCs w:val="28"/>
        </w:rPr>
        <w:t xml:space="preserve"> </w:t>
      </w:r>
      <w:r w:rsidR="005D3AE3">
        <w:rPr>
          <w:rFonts w:ascii="Tahoma" w:hAnsi="Tahoma" w:cs="Tahoma"/>
          <w:sz w:val="28"/>
          <w:szCs w:val="28"/>
        </w:rPr>
        <w:t>Organization</w:t>
      </w:r>
      <w:r w:rsidRPr="003B1F96">
        <w:rPr>
          <w:rFonts w:ascii="Tahoma" w:hAnsi="Tahoma" w:cs="Tahoma"/>
          <w:sz w:val="28"/>
          <w:szCs w:val="28"/>
        </w:rPr>
        <w:t xml:space="preserve"> shall be de</w:t>
      </w:r>
      <w:r>
        <w:rPr>
          <w:rFonts w:ascii="Tahoma" w:hAnsi="Tahoma" w:cs="Tahoma"/>
          <w:sz w:val="28"/>
          <w:szCs w:val="28"/>
        </w:rPr>
        <w:t>riv</w:t>
      </w:r>
      <w:r w:rsidRPr="003B1F96">
        <w:rPr>
          <w:rFonts w:ascii="Tahoma" w:hAnsi="Tahoma" w:cs="Tahoma"/>
          <w:sz w:val="28"/>
          <w:szCs w:val="28"/>
        </w:rPr>
        <w:t xml:space="preserve">ed from; sponsorships, aid, grants, donation, interest on investment, fund raised </w:t>
      </w:r>
      <w:r w:rsidR="00AD3225">
        <w:rPr>
          <w:rFonts w:ascii="Tahoma" w:hAnsi="Tahoma" w:cs="Tahoma"/>
          <w:sz w:val="28"/>
          <w:szCs w:val="28"/>
        </w:rPr>
        <w:t>and generated by Hope</w:t>
      </w:r>
      <w:r w:rsidR="00011E0D">
        <w:rPr>
          <w:rFonts w:ascii="Tahoma" w:hAnsi="Tahoma" w:cs="Tahoma"/>
          <w:sz w:val="28"/>
          <w:szCs w:val="28"/>
        </w:rPr>
        <w:t xml:space="preserve"> Initiatives</w:t>
      </w:r>
      <w:r w:rsidR="00AD3225">
        <w:rPr>
          <w:rFonts w:ascii="Tahoma" w:hAnsi="Tahoma" w:cs="Tahoma"/>
          <w:sz w:val="28"/>
          <w:szCs w:val="28"/>
        </w:rPr>
        <w:t xml:space="preserve"> </w:t>
      </w:r>
      <w:r w:rsidR="00F9113C">
        <w:rPr>
          <w:rFonts w:ascii="Tahoma" w:hAnsi="Tahoma" w:cs="Tahoma"/>
          <w:sz w:val="28"/>
          <w:szCs w:val="28"/>
        </w:rPr>
        <w:t>Organization’s</w:t>
      </w:r>
      <w:r w:rsidR="00011E0D">
        <w:rPr>
          <w:rFonts w:ascii="Tahoma" w:hAnsi="Tahoma" w:cs="Tahoma"/>
          <w:sz w:val="28"/>
          <w:szCs w:val="28"/>
        </w:rPr>
        <w:t xml:space="preserve"> affiliates, Bank loans, special collection by members, businesses and small projects of the </w:t>
      </w:r>
      <w:r w:rsidR="00B30CEE">
        <w:rPr>
          <w:rFonts w:ascii="Tahoma" w:hAnsi="Tahoma" w:cs="Tahoma"/>
          <w:sz w:val="28"/>
          <w:szCs w:val="28"/>
        </w:rPr>
        <w:t>organization and different support from different people and members.</w:t>
      </w:r>
    </w:p>
    <w:p w:rsidR="005E0A19" w:rsidRPr="003B1F96" w:rsidRDefault="005E0A19" w:rsidP="003E71C0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8.2.</w:t>
      </w:r>
      <w:r w:rsidRPr="003B1F96">
        <w:rPr>
          <w:rFonts w:ascii="Tahoma" w:hAnsi="Tahoma" w:cs="Tahoma"/>
          <w:sz w:val="28"/>
          <w:szCs w:val="28"/>
        </w:rPr>
        <w:tab/>
        <w:t>Receiving, disbursement, reporting of the organizations finan</w:t>
      </w:r>
      <w:r w:rsidR="00AD3225">
        <w:rPr>
          <w:rFonts w:ascii="Tahoma" w:hAnsi="Tahoma" w:cs="Tahoma"/>
          <w:sz w:val="28"/>
          <w:szCs w:val="28"/>
        </w:rPr>
        <w:t xml:space="preserve">ce will be defined by </w:t>
      </w:r>
      <w:r w:rsidR="00AD3225">
        <w:rPr>
          <w:rFonts w:ascii="Tahoma" w:hAnsi="Tahoma" w:cs="Tahoma"/>
          <w:sz w:val="28"/>
          <w:szCs w:val="28"/>
        </w:rPr>
        <w:tab/>
        <w:t>the Hope</w:t>
      </w:r>
      <w:r w:rsidRPr="003B1F96">
        <w:rPr>
          <w:rFonts w:ascii="Tahoma" w:hAnsi="Tahoma" w:cs="Tahoma"/>
          <w:sz w:val="28"/>
          <w:szCs w:val="28"/>
        </w:rPr>
        <w:t xml:space="preserve"> Initiatives </w:t>
      </w:r>
      <w:r w:rsidR="00AD3225">
        <w:rPr>
          <w:rFonts w:ascii="Tahoma" w:hAnsi="Tahoma" w:cs="Tahoma"/>
          <w:sz w:val="28"/>
          <w:szCs w:val="28"/>
        </w:rPr>
        <w:t xml:space="preserve">organization </w:t>
      </w:r>
      <w:r w:rsidRPr="003B1F96">
        <w:rPr>
          <w:rFonts w:ascii="Tahoma" w:hAnsi="Tahoma" w:cs="Tahoma"/>
          <w:sz w:val="28"/>
          <w:szCs w:val="28"/>
        </w:rPr>
        <w:t>financial policy.</w:t>
      </w:r>
    </w:p>
    <w:p w:rsidR="005E0A19" w:rsidRPr="003B1F96" w:rsidRDefault="005E0A19" w:rsidP="003E71C0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8.3.</w:t>
      </w:r>
      <w:r w:rsidRPr="003B1F96">
        <w:rPr>
          <w:rFonts w:ascii="Tahoma" w:hAnsi="Tahoma" w:cs="Tahoma"/>
          <w:b/>
          <w:sz w:val="28"/>
          <w:szCs w:val="28"/>
        </w:rPr>
        <w:tab/>
      </w:r>
      <w:r w:rsidRPr="003B1F96">
        <w:rPr>
          <w:rFonts w:ascii="Tahoma" w:hAnsi="Tahoma" w:cs="Tahoma"/>
          <w:sz w:val="28"/>
          <w:szCs w:val="28"/>
        </w:rPr>
        <w:t xml:space="preserve">The </w:t>
      </w:r>
      <w:r w:rsidR="00AD3225" w:rsidRPr="003B1F96">
        <w:rPr>
          <w:rFonts w:ascii="Tahoma" w:hAnsi="Tahoma" w:cs="Tahoma"/>
          <w:sz w:val="28"/>
          <w:szCs w:val="28"/>
        </w:rPr>
        <w:t>fi</w:t>
      </w:r>
      <w:r w:rsidR="00AD3225">
        <w:rPr>
          <w:rFonts w:ascii="Tahoma" w:hAnsi="Tahoma" w:cs="Tahoma"/>
          <w:sz w:val="28"/>
          <w:szCs w:val="28"/>
        </w:rPr>
        <w:t>nanci</w:t>
      </w:r>
      <w:r w:rsidR="00AD3225" w:rsidRPr="003B1F96">
        <w:rPr>
          <w:rFonts w:ascii="Tahoma" w:hAnsi="Tahoma" w:cs="Tahoma"/>
          <w:sz w:val="28"/>
          <w:szCs w:val="28"/>
        </w:rPr>
        <w:t>al</w:t>
      </w:r>
      <w:r w:rsidRPr="003B1F96">
        <w:rPr>
          <w:rFonts w:ascii="Tahoma" w:hAnsi="Tahoma" w:cs="Tahoma"/>
          <w:sz w:val="28"/>
          <w:szCs w:val="28"/>
        </w:rPr>
        <w:t xml:space="preserve"> year begins </w:t>
      </w:r>
      <w:r w:rsidR="00AD3225">
        <w:rPr>
          <w:rFonts w:ascii="Tahoma" w:hAnsi="Tahoma" w:cs="Tahoma"/>
          <w:sz w:val="28"/>
          <w:szCs w:val="28"/>
        </w:rPr>
        <w:t>July</w:t>
      </w:r>
      <w:r w:rsidRPr="003B1F96">
        <w:rPr>
          <w:rFonts w:ascii="Tahoma" w:hAnsi="Tahoma" w:cs="Tahoma"/>
          <w:sz w:val="28"/>
          <w:szCs w:val="28"/>
        </w:rPr>
        <w:t xml:space="preserve"> of each year and </w:t>
      </w:r>
      <w:r w:rsidR="00475414" w:rsidRPr="003B1F96">
        <w:rPr>
          <w:rFonts w:ascii="Tahoma" w:hAnsi="Tahoma" w:cs="Tahoma"/>
          <w:sz w:val="28"/>
          <w:szCs w:val="28"/>
        </w:rPr>
        <w:t xml:space="preserve">ends </w:t>
      </w:r>
      <w:r w:rsidR="00475414">
        <w:rPr>
          <w:rFonts w:ascii="Tahoma" w:hAnsi="Tahoma" w:cs="Tahoma"/>
          <w:sz w:val="28"/>
          <w:szCs w:val="28"/>
        </w:rPr>
        <w:t>June</w:t>
      </w:r>
      <w:r w:rsidR="004E4A5D">
        <w:rPr>
          <w:rFonts w:ascii="Tahoma" w:hAnsi="Tahoma" w:cs="Tahoma"/>
          <w:sz w:val="28"/>
          <w:szCs w:val="28"/>
        </w:rPr>
        <w:t xml:space="preserve"> of the next </w:t>
      </w:r>
      <w:r w:rsidRPr="003B1F96">
        <w:rPr>
          <w:rFonts w:ascii="Tahoma" w:hAnsi="Tahoma" w:cs="Tahoma"/>
          <w:sz w:val="28"/>
          <w:szCs w:val="28"/>
        </w:rPr>
        <w:t>year.</w:t>
      </w:r>
    </w:p>
    <w:p w:rsidR="005E0A19" w:rsidRPr="003B1F96" w:rsidRDefault="005E0A19" w:rsidP="003E71C0">
      <w:pPr>
        <w:pStyle w:val="NoSpacing"/>
        <w:spacing w:line="360" w:lineRule="auto"/>
        <w:ind w:left="720" w:hanging="720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>8.4.</w:t>
      </w:r>
      <w:r w:rsidRPr="003B1F96">
        <w:rPr>
          <w:rFonts w:ascii="Tahoma" w:hAnsi="Tahoma" w:cs="Tahoma"/>
          <w:sz w:val="28"/>
          <w:szCs w:val="28"/>
        </w:rPr>
        <w:tab/>
        <w:t>All funds received by or on b</w:t>
      </w:r>
      <w:r w:rsidR="00AD3225">
        <w:rPr>
          <w:rFonts w:ascii="Tahoma" w:hAnsi="Tahoma" w:cs="Tahoma"/>
          <w:sz w:val="28"/>
          <w:szCs w:val="28"/>
        </w:rPr>
        <w:t>ehalf of the Hope</w:t>
      </w:r>
      <w:r w:rsidRPr="003B1F96">
        <w:rPr>
          <w:rFonts w:ascii="Tahoma" w:hAnsi="Tahoma" w:cs="Tahoma"/>
          <w:sz w:val="28"/>
          <w:szCs w:val="28"/>
        </w:rPr>
        <w:t xml:space="preserve"> Initiative</w:t>
      </w:r>
      <w:r>
        <w:rPr>
          <w:rFonts w:ascii="Tahoma" w:hAnsi="Tahoma" w:cs="Tahoma"/>
          <w:sz w:val="28"/>
          <w:szCs w:val="28"/>
        </w:rPr>
        <w:t>s</w:t>
      </w:r>
      <w:r w:rsidR="00AD3225">
        <w:rPr>
          <w:rFonts w:ascii="Tahoma" w:hAnsi="Tahoma" w:cs="Tahoma"/>
          <w:sz w:val="28"/>
          <w:szCs w:val="28"/>
        </w:rPr>
        <w:t xml:space="preserve"> Organization</w:t>
      </w:r>
      <w:r>
        <w:rPr>
          <w:rFonts w:ascii="Tahoma" w:hAnsi="Tahoma" w:cs="Tahoma"/>
          <w:sz w:val="28"/>
          <w:szCs w:val="28"/>
        </w:rPr>
        <w:t xml:space="preserve"> shall</w:t>
      </w:r>
      <w:r w:rsidR="00AD3225">
        <w:rPr>
          <w:rFonts w:ascii="Tahoma" w:hAnsi="Tahoma" w:cs="Tahoma"/>
          <w:sz w:val="28"/>
          <w:szCs w:val="28"/>
        </w:rPr>
        <w:t xml:space="preserve"> be paid to such bank account </w:t>
      </w:r>
      <w:r w:rsidRPr="003B1F96">
        <w:rPr>
          <w:rFonts w:ascii="Tahoma" w:hAnsi="Tahoma" w:cs="Tahoma"/>
          <w:sz w:val="28"/>
          <w:szCs w:val="28"/>
        </w:rPr>
        <w:t>that operates on behalf of the organization.</w:t>
      </w:r>
    </w:p>
    <w:p w:rsidR="005E0A19" w:rsidRPr="003B1F96" w:rsidRDefault="005E0A19" w:rsidP="003E71C0">
      <w:pPr>
        <w:pStyle w:val="NoSpacing"/>
        <w:spacing w:line="360" w:lineRule="auto"/>
        <w:ind w:left="720" w:hanging="720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lastRenderedPageBreak/>
        <w:t>8.5.</w:t>
      </w:r>
      <w:r w:rsidRPr="003B1F96">
        <w:rPr>
          <w:rFonts w:ascii="Tahoma" w:hAnsi="Tahoma" w:cs="Tahoma"/>
          <w:sz w:val="28"/>
          <w:szCs w:val="28"/>
        </w:rPr>
        <w:tab/>
        <w:t>Each Bank Account requires at least two signator</w:t>
      </w:r>
      <w:r>
        <w:rPr>
          <w:rFonts w:ascii="Tahoma" w:hAnsi="Tahoma" w:cs="Tahoma"/>
          <w:sz w:val="28"/>
          <w:szCs w:val="28"/>
        </w:rPr>
        <w:t xml:space="preserve">ies who shall be determined by </w:t>
      </w:r>
      <w:r w:rsidRPr="003B1F96">
        <w:rPr>
          <w:rFonts w:ascii="Tahoma" w:hAnsi="Tahoma" w:cs="Tahoma"/>
          <w:sz w:val="28"/>
          <w:szCs w:val="28"/>
        </w:rPr>
        <w:t>the Board of Directors.</w:t>
      </w:r>
    </w:p>
    <w:p w:rsidR="005E0A19" w:rsidRPr="003B1F96" w:rsidRDefault="005E0A19" w:rsidP="004D3D34">
      <w:pPr>
        <w:pStyle w:val="NoSpacing"/>
        <w:spacing w:line="360" w:lineRule="auto"/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8.6.</w:t>
      </w:r>
      <w:r>
        <w:rPr>
          <w:rFonts w:ascii="Tahoma" w:hAnsi="Tahoma" w:cs="Tahoma"/>
          <w:sz w:val="28"/>
          <w:szCs w:val="28"/>
        </w:rPr>
        <w:tab/>
        <w:t>The</w:t>
      </w:r>
      <w:r w:rsidR="00B30CEE">
        <w:rPr>
          <w:rFonts w:ascii="Tahoma" w:hAnsi="Tahoma" w:cs="Tahoma"/>
          <w:sz w:val="28"/>
          <w:szCs w:val="28"/>
        </w:rPr>
        <w:t xml:space="preserve"> </w:t>
      </w:r>
      <w:r w:rsidRPr="003B1F96">
        <w:rPr>
          <w:rFonts w:ascii="Tahoma" w:hAnsi="Tahoma" w:cs="Tahoma"/>
          <w:sz w:val="28"/>
          <w:szCs w:val="28"/>
        </w:rPr>
        <w:t>Director shall ensure that full and proper accounts are kept in respect of all the Organization’s transactions involvi</w:t>
      </w:r>
      <w:r>
        <w:rPr>
          <w:rFonts w:ascii="Tahoma" w:hAnsi="Tahoma" w:cs="Tahoma"/>
          <w:sz w:val="28"/>
          <w:szCs w:val="28"/>
        </w:rPr>
        <w:t xml:space="preserve">ng the receipt and expenditure </w:t>
      </w:r>
      <w:r w:rsidRPr="003B1F96">
        <w:rPr>
          <w:rFonts w:ascii="Tahoma" w:hAnsi="Tahoma" w:cs="Tahoma"/>
          <w:sz w:val="28"/>
          <w:szCs w:val="28"/>
        </w:rPr>
        <w:t>of money and acquisition of property.</w:t>
      </w:r>
    </w:p>
    <w:p w:rsidR="008014BB" w:rsidRDefault="00AD3225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8.7.</w:t>
      </w:r>
      <w:r>
        <w:rPr>
          <w:rFonts w:ascii="Tahoma" w:hAnsi="Tahoma" w:cs="Tahoma"/>
          <w:sz w:val="28"/>
          <w:szCs w:val="28"/>
        </w:rPr>
        <w:tab/>
        <w:t>The Hope</w:t>
      </w:r>
      <w:r w:rsidR="005E0A19" w:rsidRPr="003B1F96">
        <w:rPr>
          <w:rFonts w:ascii="Tahoma" w:hAnsi="Tahoma" w:cs="Tahoma"/>
          <w:sz w:val="28"/>
          <w:szCs w:val="28"/>
        </w:rPr>
        <w:t xml:space="preserve"> Initiatives’ account shall be audited each year by a person and or company registered as Public auditors and who is appointed </w:t>
      </w:r>
    </w:p>
    <w:p w:rsidR="005E0A19" w:rsidRDefault="005E0A19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  <w:r w:rsidRPr="003B1F96">
        <w:rPr>
          <w:rFonts w:ascii="Tahoma" w:hAnsi="Tahoma" w:cs="Tahoma"/>
          <w:sz w:val="28"/>
          <w:szCs w:val="28"/>
        </w:rPr>
        <w:t xml:space="preserve">by the Board at the </w:t>
      </w:r>
      <w:r w:rsidR="00AD3225">
        <w:rPr>
          <w:rFonts w:ascii="Tahoma" w:hAnsi="Tahoma" w:cs="Tahoma"/>
          <w:sz w:val="28"/>
          <w:szCs w:val="28"/>
        </w:rPr>
        <w:t>Hope</w:t>
      </w:r>
      <w:r w:rsidRPr="003B1F96">
        <w:rPr>
          <w:rFonts w:ascii="Tahoma" w:hAnsi="Tahoma" w:cs="Tahoma"/>
          <w:sz w:val="28"/>
          <w:szCs w:val="28"/>
        </w:rPr>
        <w:t xml:space="preserve"> Initiative</w:t>
      </w:r>
      <w:r w:rsidR="00F9113C">
        <w:rPr>
          <w:rFonts w:ascii="Tahoma" w:hAnsi="Tahoma" w:cs="Tahoma"/>
          <w:sz w:val="28"/>
          <w:szCs w:val="28"/>
        </w:rPr>
        <w:t>s’</w:t>
      </w:r>
      <w:r w:rsidRPr="003B1F96">
        <w:rPr>
          <w:rFonts w:ascii="Tahoma" w:hAnsi="Tahoma" w:cs="Tahoma"/>
          <w:sz w:val="28"/>
          <w:szCs w:val="28"/>
        </w:rPr>
        <w:t xml:space="preserve"> Annual Board Meetings.</w:t>
      </w: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8014BB" w:rsidRPr="003B1F96" w:rsidRDefault="008014BB" w:rsidP="005E0A19">
      <w:pPr>
        <w:pStyle w:val="NoSpacing"/>
        <w:spacing w:line="360" w:lineRule="auto"/>
        <w:ind w:left="720" w:hanging="720"/>
        <w:jc w:val="both"/>
        <w:rPr>
          <w:rFonts w:ascii="Tahoma" w:hAnsi="Tahoma" w:cs="Tahoma"/>
          <w:sz w:val="28"/>
          <w:szCs w:val="28"/>
        </w:rPr>
      </w:pPr>
    </w:p>
    <w:p w:rsidR="005E0A19" w:rsidRPr="003B1F96" w:rsidRDefault="005E0A19" w:rsidP="005E0A19">
      <w:pPr>
        <w:pStyle w:val="NoSpacing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B1F96">
        <w:rPr>
          <w:rFonts w:ascii="Tahoma" w:hAnsi="Tahoma" w:cs="Tahoma"/>
          <w:b/>
          <w:sz w:val="28"/>
          <w:szCs w:val="28"/>
        </w:rPr>
        <w:lastRenderedPageBreak/>
        <w:t xml:space="preserve">ARTICLE 9.0. PROPERTY OF THE ORGANISATION </w:t>
      </w:r>
    </w:p>
    <w:p w:rsidR="008374E5" w:rsidRDefault="008374E5" w:rsidP="00FC526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>
            <wp:extent cx="5476875" cy="7543800"/>
            <wp:effectExtent l="19050" t="0" r="9525" b="0"/>
            <wp:docPr id="2" name="Picture 1" descr="F7DC65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7DC65A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E5" w:rsidRDefault="008374E5" w:rsidP="00FC526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</w:p>
    <w:p w:rsidR="008374E5" w:rsidRDefault="008374E5" w:rsidP="00FC5269">
      <w:pPr>
        <w:pStyle w:val="NoSpacing"/>
        <w:spacing w:line="360" w:lineRule="auto"/>
        <w:ind w:left="720"/>
        <w:jc w:val="both"/>
        <w:rPr>
          <w:rFonts w:ascii="Tahoma" w:hAnsi="Tahoma" w:cs="Tahoma"/>
          <w:sz w:val="28"/>
          <w:szCs w:val="28"/>
        </w:rPr>
      </w:pPr>
    </w:p>
    <w:sectPr w:rsidR="008374E5" w:rsidSect="003B704E">
      <w:headerReference w:type="default" r:id="rId9"/>
      <w:footerReference w:type="default" r:id="rId10"/>
      <w:pgSz w:w="12240" w:h="15840"/>
      <w:pgMar w:top="1440" w:right="1440" w:bottom="270" w:left="1440" w:header="720" w:footer="720" w:gutter="0"/>
      <w:pgNumType w:fmt="numberInDash"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2B7" w:rsidRDefault="002042B7" w:rsidP="009B5F7E">
      <w:r>
        <w:separator/>
      </w:r>
    </w:p>
  </w:endnote>
  <w:endnote w:type="continuationSeparator" w:id="1">
    <w:p w:rsidR="002042B7" w:rsidRDefault="002042B7" w:rsidP="009B5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9FC" w:rsidRPr="00741CD1" w:rsidRDefault="005F59F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 w:rsidRPr="00741CD1">
      <w:rPr>
        <w:rFonts w:asciiTheme="majorHAnsi" w:hAnsiTheme="majorHAnsi"/>
        <w:i/>
      </w:rPr>
      <w:t>The Constitution of Hope Ini</w:t>
    </w:r>
    <w:r w:rsidR="00C16F41">
      <w:rPr>
        <w:rFonts w:asciiTheme="majorHAnsi" w:hAnsiTheme="majorHAnsi"/>
        <w:i/>
      </w:rPr>
      <w:t>ti</w:t>
    </w:r>
    <w:r w:rsidRPr="00741CD1">
      <w:rPr>
        <w:rFonts w:asciiTheme="majorHAnsi" w:hAnsiTheme="majorHAnsi"/>
        <w:i/>
      </w:rPr>
      <w:t>atives Organization</w:t>
    </w:r>
    <w:r w:rsidR="00741CD1" w:rsidRPr="00741CD1">
      <w:rPr>
        <w:rFonts w:asciiTheme="majorHAnsi" w:hAnsiTheme="majorHAnsi"/>
        <w:i/>
      </w:rPr>
      <w:t xml:space="preserve"> P.O. Box   </w:t>
    </w:r>
    <w:r w:rsidR="00725A99">
      <w:rPr>
        <w:rFonts w:asciiTheme="majorHAnsi" w:hAnsiTheme="majorHAnsi"/>
        <w:i/>
      </w:rPr>
      <w:t>13</w:t>
    </w:r>
    <w:r w:rsidR="000550B2">
      <w:rPr>
        <w:rFonts w:asciiTheme="majorHAnsi" w:hAnsiTheme="majorHAnsi"/>
        <w:i/>
      </w:rPr>
      <w:t>9</w:t>
    </w:r>
    <w:r w:rsidR="00741CD1" w:rsidRPr="00741CD1">
      <w:rPr>
        <w:rFonts w:asciiTheme="majorHAnsi" w:hAnsiTheme="majorHAnsi"/>
        <w:i/>
      </w:rPr>
      <w:t>,</w:t>
    </w:r>
    <w:r w:rsidR="00725A99">
      <w:rPr>
        <w:rFonts w:asciiTheme="majorHAnsi" w:hAnsiTheme="majorHAnsi"/>
        <w:i/>
      </w:rPr>
      <w:t xml:space="preserve"> </w:t>
    </w:r>
    <w:r w:rsidR="00741CD1" w:rsidRPr="00741CD1">
      <w:rPr>
        <w:rFonts w:asciiTheme="majorHAnsi" w:hAnsiTheme="majorHAnsi"/>
        <w:i/>
      </w:rPr>
      <w:t>Kitgum District</w:t>
    </w:r>
  </w:p>
  <w:p w:rsidR="00E97398" w:rsidRPr="00741CD1" w:rsidRDefault="002042B7">
    <w:pPr>
      <w:pStyle w:val="Foo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2B7" w:rsidRDefault="002042B7" w:rsidP="009B5F7E">
      <w:r>
        <w:separator/>
      </w:r>
    </w:p>
  </w:footnote>
  <w:footnote w:type="continuationSeparator" w:id="1">
    <w:p w:rsidR="002042B7" w:rsidRDefault="002042B7" w:rsidP="009B5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829"/>
      <w:docPartObj>
        <w:docPartGallery w:val="Page Numbers (Top of Page)"/>
        <w:docPartUnique/>
      </w:docPartObj>
    </w:sdtPr>
    <w:sdtContent>
      <w:p w:rsidR="00FC5269" w:rsidRDefault="00C612C6">
        <w:pPr>
          <w:pStyle w:val="Header"/>
          <w:jc w:val="right"/>
        </w:pPr>
        <w:fldSimple w:instr=" PAGE   \* MERGEFORMAT ">
          <w:r w:rsidR="008014BB">
            <w:rPr>
              <w:noProof/>
            </w:rPr>
            <w:t>- 11 -</w:t>
          </w:r>
        </w:fldSimple>
      </w:p>
    </w:sdtContent>
  </w:sdt>
  <w:p w:rsidR="00FC5269" w:rsidRDefault="00FC52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7EF"/>
    <w:multiLevelType w:val="hybridMultilevel"/>
    <w:tmpl w:val="A30C82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BA384D"/>
    <w:multiLevelType w:val="hybridMultilevel"/>
    <w:tmpl w:val="3174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7368F"/>
    <w:multiLevelType w:val="hybridMultilevel"/>
    <w:tmpl w:val="598A5A8C"/>
    <w:lvl w:ilvl="0" w:tplc="2B20EB2A">
      <w:start w:val="1"/>
      <w:numFmt w:val="decimal"/>
      <w:lvlText w:val="%1."/>
      <w:lvlJc w:val="left"/>
      <w:pPr>
        <w:ind w:left="144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B23A14"/>
    <w:multiLevelType w:val="multilevel"/>
    <w:tmpl w:val="C828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069D4"/>
    <w:multiLevelType w:val="multilevel"/>
    <w:tmpl w:val="86CE0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33A15"/>
    <w:multiLevelType w:val="hybridMultilevel"/>
    <w:tmpl w:val="DB5A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47FB3"/>
    <w:multiLevelType w:val="multilevel"/>
    <w:tmpl w:val="A8D69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15A19"/>
    <w:multiLevelType w:val="hybridMultilevel"/>
    <w:tmpl w:val="8E864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804C1"/>
    <w:multiLevelType w:val="hybridMultilevel"/>
    <w:tmpl w:val="24B4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F274B"/>
    <w:multiLevelType w:val="hybridMultilevel"/>
    <w:tmpl w:val="302EDF8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81A7544"/>
    <w:multiLevelType w:val="multilevel"/>
    <w:tmpl w:val="CADE65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880"/>
      </w:pPr>
      <w:rPr>
        <w:rFonts w:hint="default"/>
      </w:rPr>
    </w:lvl>
  </w:abstractNum>
  <w:abstractNum w:abstractNumId="11">
    <w:nsid w:val="6DCB40C0"/>
    <w:multiLevelType w:val="multilevel"/>
    <w:tmpl w:val="A22A90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E933A44"/>
    <w:multiLevelType w:val="hybridMultilevel"/>
    <w:tmpl w:val="16AE7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507C0"/>
    <w:multiLevelType w:val="hybridMultilevel"/>
    <w:tmpl w:val="209C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131D1"/>
    <w:multiLevelType w:val="hybridMultilevel"/>
    <w:tmpl w:val="FE8E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C7B72"/>
    <w:multiLevelType w:val="hybridMultilevel"/>
    <w:tmpl w:val="3A8204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11"/>
  </w:num>
  <w:num w:numId="7">
    <w:abstractNumId w:val="15"/>
  </w:num>
  <w:num w:numId="8">
    <w:abstractNumId w:val="8"/>
  </w:num>
  <w:num w:numId="9">
    <w:abstractNumId w:val="13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91E19"/>
    <w:rsid w:val="000105A0"/>
    <w:rsid w:val="00011E0D"/>
    <w:rsid w:val="000434C7"/>
    <w:rsid w:val="00051979"/>
    <w:rsid w:val="000550B2"/>
    <w:rsid w:val="00095FB9"/>
    <w:rsid w:val="000A18DC"/>
    <w:rsid w:val="000F61B0"/>
    <w:rsid w:val="001268C3"/>
    <w:rsid w:val="00130AFA"/>
    <w:rsid w:val="00174F94"/>
    <w:rsid w:val="001A5401"/>
    <w:rsid w:val="001D23F5"/>
    <w:rsid w:val="001D66BD"/>
    <w:rsid w:val="001D6C15"/>
    <w:rsid w:val="002042B7"/>
    <w:rsid w:val="00212D9B"/>
    <w:rsid w:val="002316C5"/>
    <w:rsid w:val="00245A72"/>
    <w:rsid w:val="00253639"/>
    <w:rsid w:val="00265A07"/>
    <w:rsid w:val="00267170"/>
    <w:rsid w:val="00271242"/>
    <w:rsid w:val="00273369"/>
    <w:rsid w:val="0028079E"/>
    <w:rsid w:val="002E2609"/>
    <w:rsid w:val="00302392"/>
    <w:rsid w:val="0030693D"/>
    <w:rsid w:val="003154B5"/>
    <w:rsid w:val="00324BB1"/>
    <w:rsid w:val="00326220"/>
    <w:rsid w:val="00353C71"/>
    <w:rsid w:val="00365C95"/>
    <w:rsid w:val="003A1043"/>
    <w:rsid w:val="003E42FF"/>
    <w:rsid w:val="003E71C0"/>
    <w:rsid w:val="00437AAF"/>
    <w:rsid w:val="00454574"/>
    <w:rsid w:val="00462811"/>
    <w:rsid w:val="00475414"/>
    <w:rsid w:val="00494A38"/>
    <w:rsid w:val="004B4203"/>
    <w:rsid w:val="004D3D34"/>
    <w:rsid w:val="004E4A5D"/>
    <w:rsid w:val="004F66C9"/>
    <w:rsid w:val="005006C7"/>
    <w:rsid w:val="00516883"/>
    <w:rsid w:val="00577A80"/>
    <w:rsid w:val="00585658"/>
    <w:rsid w:val="00586911"/>
    <w:rsid w:val="005A338B"/>
    <w:rsid w:val="005A66D4"/>
    <w:rsid w:val="005C2E7E"/>
    <w:rsid w:val="005C55B3"/>
    <w:rsid w:val="005C66F9"/>
    <w:rsid w:val="005D3AE3"/>
    <w:rsid w:val="005D3B8F"/>
    <w:rsid w:val="005D6A0B"/>
    <w:rsid w:val="005E0A19"/>
    <w:rsid w:val="005F59FC"/>
    <w:rsid w:val="00603783"/>
    <w:rsid w:val="0064323E"/>
    <w:rsid w:val="00645C15"/>
    <w:rsid w:val="00657352"/>
    <w:rsid w:val="006B674E"/>
    <w:rsid w:val="006C5A5D"/>
    <w:rsid w:val="006C6D94"/>
    <w:rsid w:val="006E0DE2"/>
    <w:rsid w:val="006E0EF5"/>
    <w:rsid w:val="006E23A2"/>
    <w:rsid w:val="00700547"/>
    <w:rsid w:val="00705762"/>
    <w:rsid w:val="00724644"/>
    <w:rsid w:val="00725A99"/>
    <w:rsid w:val="00741CD1"/>
    <w:rsid w:val="0076198E"/>
    <w:rsid w:val="00772AAE"/>
    <w:rsid w:val="00774FD8"/>
    <w:rsid w:val="0078655F"/>
    <w:rsid w:val="00797AD4"/>
    <w:rsid w:val="007F75D8"/>
    <w:rsid w:val="008014BB"/>
    <w:rsid w:val="00820A7E"/>
    <w:rsid w:val="008374E5"/>
    <w:rsid w:val="0086524A"/>
    <w:rsid w:val="00876F06"/>
    <w:rsid w:val="00895724"/>
    <w:rsid w:val="00895E83"/>
    <w:rsid w:val="008D3620"/>
    <w:rsid w:val="008F71A0"/>
    <w:rsid w:val="00913E1F"/>
    <w:rsid w:val="00926271"/>
    <w:rsid w:val="00961640"/>
    <w:rsid w:val="00991E19"/>
    <w:rsid w:val="009B48D0"/>
    <w:rsid w:val="009B5F7E"/>
    <w:rsid w:val="009E5B9E"/>
    <w:rsid w:val="009F4D29"/>
    <w:rsid w:val="00A11EA9"/>
    <w:rsid w:val="00A2461A"/>
    <w:rsid w:val="00A3508C"/>
    <w:rsid w:val="00A42A1D"/>
    <w:rsid w:val="00A85A43"/>
    <w:rsid w:val="00A866BA"/>
    <w:rsid w:val="00AA43AF"/>
    <w:rsid w:val="00AB1509"/>
    <w:rsid w:val="00AD3225"/>
    <w:rsid w:val="00AE4CFE"/>
    <w:rsid w:val="00AE7F44"/>
    <w:rsid w:val="00AF7B4A"/>
    <w:rsid w:val="00AF7FE1"/>
    <w:rsid w:val="00B064C0"/>
    <w:rsid w:val="00B14813"/>
    <w:rsid w:val="00B30CEE"/>
    <w:rsid w:val="00B603A5"/>
    <w:rsid w:val="00B75FBB"/>
    <w:rsid w:val="00B76869"/>
    <w:rsid w:val="00BB2892"/>
    <w:rsid w:val="00BB6D25"/>
    <w:rsid w:val="00BD3BB3"/>
    <w:rsid w:val="00BD5A8A"/>
    <w:rsid w:val="00BF0727"/>
    <w:rsid w:val="00C16F41"/>
    <w:rsid w:val="00C3369B"/>
    <w:rsid w:val="00C45ED4"/>
    <w:rsid w:val="00C52E9B"/>
    <w:rsid w:val="00C612C6"/>
    <w:rsid w:val="00C65493"/>
    <w:rsid w:val="00C655AD"/>
    <w:rsid w:val="00C72A61"/>
    <w:rsid w:val="00CA25A7"/>
    <w:rsid w:val="00CE0410"/>
    <w:rsid w:val="00CE711C"/>
    <w:rsid w:val="00D14899"/>
    <w:rsid w:val="00D57E30"/>
    <w:rsid w:val="00D871C5"/>
    <w:rsid w:val="00DA34BA"/>
    <w:rsid w:val="00DC64C6"/>
    <w:rsid w:val="00DE12F7"/>
    <w:rsid w:val="00E150B6"/>
    <w:rsid w:val="00E23BED"/>
    <w:rsid w:val="00E3057C"/>
    <w:rsid w:val="00E33D5C"/>
    <w:rsid w:val="00E41F67"/>
    <w:rsid w:val="00E63415"/>
    <w:rsid w:val="00EA678E"/>
    <w:rsid w:val="00EF0613"/>
    <w:rsid w:val="00EF3FB0"/>
    <w:rsid w:val="00F2341A"/>
    <w:rsid w:val="00F60E66"/>
    <w:rsid w:val="00F72F05"/>
    <w:rsid w:val="00F9113C"/>
    <w:rsid w:val="00FC5269"/>
    <w:rsid w:val="00FD2FA1"/>
    <w:rsid w:val="00FD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5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5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5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45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45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45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545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545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545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54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45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545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54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5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545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545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545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991E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91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91E1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FC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5A6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2013-12-05T07:14:00Z</dcterms:created>
  <dcterms:modified xsi:type="dcterms:W3CDTF">2013-12-05T07:14:00Z</dcterms:modified>
</cp:coreProperties>
</file>