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03CBF" w14:paraId="55903F2E" w14:textId="77777777" w:rsidTr="00603CBF">
        <w:tc>
          <w:tcPr>
            <w:tcW w:w="2254" w:type="dxa"/>
            <w:shd w:val="clear" w:color="auto" w:fill="F2F2F2" w:themeFill="background1" w:themeFillShade="F2"/>
          </w:tcPr>
          <w:p w14:paraId="46169741" w14:textId="77777777" w:rsidR="00603CBF" w:rsidRPr="00603CBF" w:rsidRDefault="00603CBF" w:rsidP="00603CBF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603CBF">
              <w:rPr>
                <w:rFonts w:ascii="Comic Sans MS" w:hAnsi="Comic Sans MS"/>
                <w:sz w:val="32"/>
                <w:u w:val="single"/>
              </w:rPr>
              <w:t>Product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6BB57273" w14:textId="77777777" w:rsidR="00603CBF" w:rsidRPr="00603CBF" w:rsidRDefault="00603CBF" w:rsidP="00603CBF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603CBF">
              <w:rPr>
                <w:rFonts w:ascii="Comic Sans MS" w:hAnsi="Comic Sans MS"/>
                <w:sz w:val="32"/>
                <w:u w:val="single"/>
              </w:rPr>
              <w:t>Quantity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2AF49DD0" w14:textId="77777777" w:rsidR="00603CBF" w:rsidRDefault="00603CBF" w:rsidP="00603CBF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603CBF">
              <w:rPr>
                <w:rFonts w:ascii="Comic Sans MS" w:hAnsi="Comic Sans MS"/>
                <w:sz w:val="32"/>
                <w:u w:val="single"/>
              </w:rPr>
              <w:t>Quality</w:t>
            </w:r>
          </w:p>
          <w:p w14:paraId="05570E1B" w14:textId="77777777" w:rsidR="00603CBF" w:rsidRPr="00603CBF" w:rsidRDefault="00603CBF" w:rsidP="00603CBF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03CBF">
              <w:rPr>
                <w:rFonts w:ascii="Comic Sans MS" w:hAnsi="Comic Sans MS"/>
                <w:sz w:val="24"/>
                <w:szCs w:val="24"/>
                <w:u w:val="single"/>
              </w:rPr>
              <w:t>(All products are in good condition)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77C4D79B" w14:textId="77777777" w:rsidR="00603CBF" w:rsidRPr="00603CBF" w:rsidRDefault="00603CBF" w:rsidP="00603CBF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603CBF">
              <w:rPr>
                <w:rFonts w:ascii="Comic Sans MS" w:hAnsi="Comic Sans MS"/>
                <w:sz w:val="32"/>
                <w:u w:val="single"/>
              </w:rPr>
              <w:t>In bags/ boxes easy to transport</w:t>
            </w:r>
          </w:p>
        </w:tc>
      </w:tr>
      <w:tr w:rsidR="00603CBF" w14:paraId="346848AF" w14:textId="77777777" w:rsidTr="00603CBF">
        <w:tc>
          <w:tcPr>
            <w:tcW w:w="2254" w:type="dxa"/>
          </w:tcPr>
          <w:p w14:paraId="19D4BAE1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Printer</w:t>
            </w:r>
          </w:p>
        </w:tc>
        <w:tc>
          <w:tcPr>
            <w:tcW w:w="2254" w:type="dxa"/>
          </w:tcPr>
          <w:p w14:paraId="1112042F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14:paraId="7B374C9F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Used (some in working condition)</w:t>
            </w:r>
          </w:p>
        </w:tc>
        <w:tc>
          <w:tcPr>
            <w:tcW w:w="2254" w:type="dxa"/>
          </w:tcPr>
          <w:p w14:paraId="13836FE4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3CBF" w14:paraId="38DF690E" w14:textId="77777777" w:rsidTr="00603CBF">
        <w:tc>
          <w:tcPr>
            <w:tcW w:w="2254" w:type="dxa"/>
          </w:tcPr>
          <w:p w14:paraId="1FB926A9" w14:textId="77777777" w:rsid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Filing cabinet </w:t>
            </w:r>
          </w:p>
          <w:p w14:paraId="1D0CE701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(Locked)</w:t>
            </w:r>
          </w:p>
        </w:tc>
        <w:tc>
          <w:tcPr>
            <w:tcW w:w="2254" w:type="dxa"/>
          </w:tcPr>
          <w:p w14:paraId="1306E164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0A016C82" w14:textId="77777777" w:rsidR="00603CBF" w:rsidRPr="00603CBF" w:rsidRDefault="00603CBF" w:rsidP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  <w:r>
              <w:rPr>
                <w:rFonts w:ascii="Comic Sans MS" w:hAnsi="Comic Sans MS"/>
                <w:sz w:val="24"/>
                <w:szCs w:val="24"/>
              </w:rPr>
              <w:t>sed</w:t>
            </w:r>
          </w:p>
        </w:tc>
        <w:tc>
          <w:tcPr>
            <w:tcW w:w="2254" w:type="dxa"/>
          </w:tcPr>
          <w:p w14:paraId="73AC6D06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3CBF" w14:paraId="5C03CFFB" w14:textId="77777777" w:rsidTr="00603CBF">
        <w:tc>
          <w:tcPr>
            <w:tcW w:w="2254" w:type="dxa"/>
          </w:tcPr>
          <w:p w14:paraId="6DCE0AE3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Tall shelving unit </w:t>
            </w:r>
          </w:p>
        </w:tc>
        <w:tc>
          <w:tcPr>
            <w:tcW w:w="2254" w:type="dxa"/>
          </w:tcPr>
          <w:p w14:paraId="14848746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3B4655FB" w14:textId="77777777" w:rsidR="00603CBF" w:rsidRPr="00603CBF" w:rsidRDefault="00603CBF" w:rsidP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</w:t>
            </w:r>
          </w:p>
        </w:tc>
        <w:tc>
          <w:tcPr>
            <w:tcW w:w="2254" w:type="dxa"/>
          </w:tcPr>
          <w:p w14:paraId="145D57F3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3CBF" w14:paraId="0884806C" w14:textId="77777777" w:rsidTr="00603CBF">
        <w:tc>
          <w:tcPr>
            <w:tcW w:w="2254" w:type="dxa"/>
          </w:tcPr>
          <w:p w14:paraId="194EADB2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Drawer unit </w:t>
            </w:r>
          </w:p>
        </w:tc>
        <w:tc>
          <w:tcPr>
            <w:tcW w:w="2254" w:type="dxa"/>
          </w:tcPr>
          <w:p w14:paraId="7A6A5383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5C12BE3A" w14:textId="77777777" w:rsidR="00603CBF" w:rsidRPr="00603CBF" w:rsidRDefault="00603CBF" w:rsidP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</w:t>
            </w:r>
          </w:p>
        </w:tc>
        <w:tc>
          <w:tcPr>
            <w:tcW w:w="2254" w:type="dxa"/>
          </w:tcPr>
          <w:p w14:paraId="561897CD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3CBF" w14:paraId="3A788D36" w14:textId="77777777" w:rsidTr="00603CBF">
        <w:tc>
          <w:tcPr>
            <w:tcW w:w="2254" w:type="dxa"/>
          </w:tcPr>
          <w:p w14:paraId="5E3F66C1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Small shelf unit</w:t>
            </w:r>
          </w:p>
        </w:tc>
        <w:tc>
          <w:tcPr>
            <w:tcW w:w="2254" w:type="dxa"/>
          </w:tcPr>
          <w:p w14:paraId="4155EACE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181DC1DF" w14:textId="77777777" w:rsidR="00603CBF" w:rsidRPr="00603CBF" w:rsidRDefault="00603CBF" w:rsidP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</w:t>
            </w:r>
          </w:p>
        </w:tc>
        <w:tc>
          <w:tcPr>
            <w:tcW w:w="2254" w:type="dxa"/>
          </w:tcPr>
          <w:p w14:paraId="48A3441B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3CBF" w14:paraId="325CB94B" w14:textId="77777777" w:rsidTr="00603CBF">
        <w:tc>
          <w:tcPr>
            <w:tcW w:w="2254" w:type="dxa"/>
          </w:tcPr>
          <w:p w14:paraId="3DCE1C72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Low wooden table</w:t>
            </w:r>
          </w:p>
        </w:tc>
        <w:tc>
          <w:tcPr>
            <w:tcW w:w="2254" w:type="dxa"/>
          </w:tcPr>
          <w:p w14:paraId="2726145D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14:paraId="7AE7EA2E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</w:t>
            </w:r>
          </w:p>
        </w:tc>
        <w:tc>
          <w:tcPr>
            <w:tcW w:w="2254" w:type="dxa"/>
          </w:tcPr>
          <w:p w14:paraId="2E0FE1F8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3CBF" w14:paraId="198A7FD5" w14:textId="77777777" w:rsidTr="00603CBF">
        <w:tc>
          <w:tcPr>
            <w:tcW w:w="2254" w:type="dxa"/>
          </w:tcPr>
          <w:p w14:paraId="2A3D2FB0" w14:textId="77777777" w:rsid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Children’s tables</w:t>
            </w:r>
          </w:p>
          <w:p w14:paraId="085B4AAF" w14:textId="77777777" w:rsidR="00603CBF" w:rsidRPr="00603CBF" w:rsidRDefault="00603CBF" w:rsidP="00603C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most of these are large tables and can fit 4 children on easily</w:t>
            </w:r>
          </w:p>
        </w:tc>
        <w:tc>
          <w:tcPr>
            <w:tcW w:w="2254" w:type="dxa"/>
          </w:tcPr>
          <w:p w14:paraId="314CC396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254" w:type="dxa"/>
          </w:tcPr>
          <w:p w14:paraId="68F82B2E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Used</w:t>
            </w:r>
          </w:p>
        </w:tc>
        <w:tc>
          <w:tcPr>
            <w:tcW w:w="2254" w:type="dxa"/>
          </w:tcPr>
          <w:p w14:paraId="139D6DD0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3CBF" w14:paraId="2B52066D" w14:textId="77777777" w:rsidTr="00603CBF">
        <w:tc>
          <w:tcPr>
            <w:tcW w:w="2254" w:type="dxa"/>
          </w:tcPr>
          <w:p w14:paraId="7156DBDA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Bookshelves</w:t>
            </w:r>
          </w:p>
        </w:tc>
        <w:tc>
          <w:tcPr>
            <w:tcW w:w="2254" w:type="dxa"/>
          </w:tcPr>
          <w:p w14:paraId="2C3D335B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42E7F8F5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Used</w:t>
            </w:r>
          </w:p>
        </w:tc>
        <w:tc>
          <w:tcPr>
            <w:tcW w:w="2254" w:type="dxa"/>
          </w:tcPr>
          <w:p w14:paraId="5846B31B" w14:textId="77777777" w:rsidR="00603CBF" w:rsidRPr="00603CBF" w:rsidRDefault="00603C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3AA2" w14:paraId="6A3BDA93" w14:textId="77777777" w:rsidTr="00603CBF">
        <w:tc>
          <w:tcPr>
            <w:tcW w:w="2254" w:type="dxa"/>
          </w:tcPr>
          <w:p w14:paraId="04CD417E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TV</w:t>
            </w:r>
          </w:p>
        </w:tc>
        <w:tc>
          <w:tcPr>
            <w:tcW w:w="2254" w:type="dxa"/>
          </w:tcPr>
          <w:p w14:paraId="51563399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73065097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Used</w:t>
            </w:r>
          </w:p>
        </w:tc>
        <w:tc>
          <w:tcPr>
            <w:tcW w:w="2254" w:type="dxa"/>
          </w:tcPr>
          <w:p w14:paraId="544EB328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3AA2" w14:paraId="06D4CA05" w14:textId="77777777" w:rsidTr="00603CBF">
        <w:tc>
          <w:tcPr>
            <w:tcW w:w="2254" w:type="dxa"/>
          </w:tcPr>
          <w:p w14:paraId="153D1977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Small Drawer</w:t>
            </w:r>
          </w:p>
        </w:tc>
        <w:tc>
          <w:tcPr>
            <w:tcW w:w="2254" w:type="dxa"/>
          </w:tcPr>
          <w:p w14:paraId="64069876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C13C37A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</w:t>
            </w:r>
          </w:p>
        </w:tc>
        <w:tc>
          <w:tcPr>
            <w:tcW w:w="2254" w:type="dxa"/>
          </w:tcPr>
          <w:p w14:paraId="4D3F0CA4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3AA2" w14:paraId="7B7EA514" w14:textId="77777777" w:rsidTr="00603CBF">
        <w:tc>
          <w:tcPr>
            <w:tcW w:w="2254" w:type="dxa"/>
          </w:tcPr>
          <w:p w14:paraId="2C56DE83" w14:textId="77777777" w:rsidR="00F13AA2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Cushioned chairs</w:t>
            </w:r>
          </w:p>
          <w:p w14:paraId="1BA30003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(Blue and red)</w:t>
            </w:r>
          </w:p>
        </w:tc>
        <w:tc>
          <w:tcPr>
            <w:tcW w:w="2254" w:type="dxa"/>
          </w:tcPr>
          <w:p w14:paraId="57444450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254" w:type="dxa"/>
          </w:tcPr>
          <w:p w14:paraId="70FD8701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</w:t>
            </w:r>
          </w:p>
        </w:tc>
        <w:tc>
          <w:tcPr>
            <w:tcW w:w="2254" w:type="dxa"/>
          </w:tcPr>
          <w:p w14:paraId="49311851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3AA2" w14:paraId="274FE193" w14:textId="77777777" w:rsidTr="00603CBF">
        <w:tc>
          <w:tcPr>
            <w:tcW w:w="2254" w:type="dxa"/>
          </w:tcPr>
          <w:p w14:paraId="448FDF4F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Wooden desk</w:t>
            </w:r>
          </w:p>
        </w:tc>
        <w:tc>
          <w:tcPr>
            <w:tcW w:w="2254" w:type="dxa"/>
          </w:tcPr>
          <w:p w14:paraId="5E76BB08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0BF1F9E0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</w:t>
            </w:r>
          </w:p>
        </w:tc>
        <w:tc>
          <w:tcPr>
            <w:tcW w:w="2254" w:type="dxa"/>
          </w:tcPr>
          <w:p w14:paraId="5D0BC34A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3AA2" w14:paraId="2371E200" w14:textId="77777777" w:rsidTr="00603CBF">
        <w:tc>
          <w:tcPr>
            <w:tcW w:w="2254" w:type="dxa"/>
          </w:tcPr>
          <w:p w14:paraId="3E8D8943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books</w:t>
            </w:r>
          </w:p>
        </w:tc>
        <w:tc>
          <w:tcPr>
            <w:tcW w:w="2254" w:type="dxa"/>
          </w:tcPr>
          <w:p w14:paraId="56D7A668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2A17C02B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Used </w:t>
            </w:r>
          </w:p>
        </w:tc>
        <w:tc>
          <w:tcPr>
            <w:tcW w:w="2254" w:type="dxa"/>
          </w:tcPr>
          <w:p w14:paraId="6C340A09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Boxed</w:t>
            </w:r>
          </w:p>
        </w:tc>
      </w:tr>
      <w:tr w:rsidR="00F13AA2" w14:paraId="669C9B34" w14:textId="77777777" w:rsidTr="00603CBF">
        <w:tc>
          <w:tcPr>
            <w:tcW w:w="2254" w:type="dxa"/>
          </w:tcPr>
          <w:p w14:paraId="62F7CEAC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bins</w:t>
            </w:r>
          </w:p>
        </w:tc>
        <w:tc>
          <w:tcPr>
            <w:tcW w:w="2254" w:type="dxa"/>
          </w:tcPr>
          <w:p w14:paraId="57C090EC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14:paraId="118491EB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Used</w:t>
            </w:r>
          </w:p>
        </w:tc>
        <w:tc>
          <w:tcPr>
            <w:tcW w:w="2254" w:type="dxa"/>
          </w:tcPr>
          <w:p w14:paraId="25DE923B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F13AA2" w14:paraId="7A98E0D9" w14:textId="77777777" w:rsidTr="00603CBF">
        <w:tc>
          <w:tcPr>
            <w:tcW w:w="2254" w:type="dxa"/>
          </w:tcPr>
          <w:p w14:paraId="20FAF575" w14:textId="77777777" w:rsidR="00F13AA2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Small children’s chairs</w:t>
            </w:r>
          </w:p>
        </w:tc>
        <w:tc>
          <w:tcPr>
            <w:tcW w:w="2254" w:type="dxa"/>
          </w:tcPr>
          <w:p w14:paraId="56A73BA1" w14:textId="77777777" w:rsidR="00F13AA2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254" w:type="dxa"/>
          </w:tcPr>
          <w:p w14:paraId="68A77D2E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Used</w:t>
            </w:r>
          </w:p>
        </w:tc>
        <w:tc>
          <w:tcPr>
            <w:tcW w:w="2254" w:type="dxa"/>
          </w:tcPr>
          <w:p w14:paraId="7C7A4AEA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3AA2" w14:paraId="7AFA7CAC" w14:textId="77777777" w:rsidTr="00603CBF">
        <w:tc>
          <w:tcPr>
            <w:tcW w:w="2254" w:type="dxa"/>
          </w:tcPr>
          <w:p w14:paraId="55F6F01F" w14:textId="77777777" w:rsidR="00F13AA2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TV trolley</w:t>
            </w:r>
          </w:p>
        </w:tc>
        <w:tc>
          <w:tcPr>
            <w:tcW w:w="2254" w:type="dxa"/>
          </w:tcPr>
          <w:p w14:paraId="7D66C8DF" w14:textId="77777777" w:rsidR="00F13AA2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6B351DA0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Used</w:t>
            </w:r>
          </w:p>
        </w:tc>
        <w:tc>
          <w:tcPr>
            <w:tcW w:w="2254" w:type="dxa"/>
          </w:tcPr>
          <w:p w14:paraId="6FBE84D3" w14:textId="77777777" w:rsidR="00F13AA2" w:rsidRPr="00603CBF" w:rsidRDefault="00F13AA2" w:rsidP="00F13A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68DD395" w14:textId="77777777" w:rsidR="002F19A8" w:rsidRDefault="002F19A8"/>
    <w:sectPr w:rsidR="002F1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631B"/>
    <w:multiLevelType w:val="hybridMultilevel"/>
    <w:tmpl w:val="71DEB60C"/>
    <w:lvl w:ilvl="0" w:tplc="43D8090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BF"/>
    <w:rsid w:val="002F19A8"/>
    <w:rsid w:val="00603CBF"/>
    <w:rsid w:val="00F1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DC7C"/>
  <w15:chartTrackingRefBased/>
  <w15:docId w15:val="{B2E3721C-EC8B-4172-98D0-B6EF07D9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6104FA241FB478D3B72A6F69B599A" ma:contentTypeVersion="13" ma:contentTypeDescription="Create a new document." ma:contentTypeScope="" ma:versionID="4e6819fce44a304d920eff89163d6763">
  <xsd:schema xmlns:xsd="http://www.w3.org/2001/XMLSchema" xmlns:xs="http://www.w3.org/2001/XMLSchema" xmlns:p="http://schemas.microsoft.com/office/2006/metadata/properties" xmlns:ns3="b37d3f4a-08b4-49f6-ae69-11e570d5804c" xmlns:ns4="96cdc4c4-8482-4cdf-bede-8799c2042b1a" targetNamespace="http://schemas.microsoft.com/office/2006/metadata/properties" ma:root="true" ma:fieldsID="e53924ac22e69b2a6f834a4231a651cf" ns3:_="" ns4:_="">
    <xsd:import namespace="b37d3f4a-08b4-49f6-ae69-11e570d5804c"/>
    <xsd:import namespace="96cdc4c4-8482-4cdf-bede-8799c2042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d3f4a-08b4-49f6-ae69-11e570d58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c4c4-8482-4cdf-bede-8799c2042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E93AE-813C-45BB-A4D8-D2EE8627B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d3f4a-08b4-49f6-ae69-11e570d5804c"/>
    <ds:schemaRef ds:uri="96cdc4c4-8482-4cdf-bede-8799c2042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E5EC7-5A18-4476-9BD5-D2A2709AA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D5CB6-BE9A-4604-AA2A-DE19525C764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37d3f4a-08b4-49f6-ae69-11e570d5804c"/>
    <ds:schemaRef ds:uri="http://purl.org/dc/terms/"/>
    <ds:schemaRef ds:uri="96cdc4c4-8482-4cdf-bede-8799c2042b1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Fozila Akhtar</dc:creator>
  <cp:keywords/>
  <dc:description/>
  <cp:lastModifiedBy>Fozila Akhtar</cp:lastModifiedBy>
  <cp:revision>1</cp:revision>
  <dcterms:created xsi:type="dcterms:W3CDTF">2020-12-17T16:02:00Z</dcterms:created>
  <dcterms:modified xsi:type="dcterms:W3CDTF">2020-12-17T16:18:00Z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0x0101003326104FA241FB478D3B72A6F69B599A</vt:lpwstr>
  </property>
</Properties>
</file>