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322" w:rsidRPr="003F0EC8" w:rsidRDefault="005F5D08" w:rsidP="007A7B5A">
      <w:pPr>
        <w:jc w:val="both"/>
        <w:rPr>
          <w:rFonts w:ascii="Calligraph421 BT" w:hAnsi="Calligraph421 BT"/>
          <w:b/>
          <w:sz w:val="32"/>
          <w:szCs w:val="32"/>
          <w:lang w:val="en-US"/>
        </w:rPr>
      </w:pPr>
      <w:r w:rsidRPr="003F0EC8">
        <w:rPr>
          <w:rFonts w:ascii="Calligraph421 BT" w:hAnsi="Calligraph421 BT"/>
          <w:b/>
          <w:sz w:val="32"/>
          <w:szCs w:val="32"/>
          <w:lang w:val="en-US"/>
        </w:rPr>
        <w:t>The Collin Nyabadza Children’s Voice Charitable Trust</w:t>
      </w:r>
    </w:p>
    <w:p w:rsidR="005F5D08" w:rsidRPr="003F0EC8" w:rsidRDefault="005F5D08">
      <w:pPr>
        <w:rPr>
          <w:rFonts w:ascii="Calligraph421 BT" w:hAnsi="Calligraph421 BT"/>
          <w:i/>
          <w:lang w:val="en-US"/>
        </w:rPr>
      </w:pPr>
      <w:r w:rsidRPr="003F0EC8">
        <w:rPr>
          <w:rFonts w:ascii="Calligraph421 BT" w:hAnsi="Calligraph421 BT"/>
          <w:b/>
          <w:sz w:val="32"/>
          <w:szCs w:val="32"/>
          <w:lang w:val="en-US"/>
        </w:rPr>
        <w:t xml:space="preserve">      </w:t>
      </w:r>
      <w:r w:rsidRPr="003F0EC8">
        <w:rPr>
          <w:rFonts w:ascii="Calligraph421 BT" w:hAnsi="Calligraph421 BT"/>
          <w:i/>
          <w:lang w:val="en-US"/>
        </w:rPr>
        <w:t>Providing a conducive learning environment to rural</w:t>
      </w:r>
      <w:r w:rsidR="008F417D">
        <w:rPr>
          <w:rFonts w:ascii="Calligraph421 BT" w:hAnsi="Calligraph421 BT"/>
          <w:i/>
          <w:lang w:val="en-US"/>
        </w:rPr>
        <w:t xml:space="preserve"> school</w:t>
      </w:r>
      <w:r w:rsidRPr="003F0EC8">
        <w:rPr>
          <w:rFonts w:ascii="Calligraph421 BT" w:hAnsi="Calligraph421 BT"/>
          <w:i/>
          <w:lang w:val="en-US"/>
        </w:rPr>
        <w:t xml:space="preserve"> children</w:t>
      </w:r>
    </w:p>
    <w:p w:rsidR="005F5D08" w:rsidRPr="003F0EC8" w:rsidRDefault="005F5D08">
      <w:pPr>
        <w:rPr>
          <w:rFonts w:ascii="Calligraph421 BT" w:hAnsi="Calligraph421 BT"/>
          <w:lang w:val="en-US"/>
        </w:rPr>
      </w:pPr>
    </w:p>
    <w:p w:rsidR="005F5D08" w:rsidRPr="003F0EC8" w:rsidRDefault="005F5D08">
      <w:pPr>
        <w:rPr>
          <w:rFonts w:ascii="Calligraph421 BT" w:hAnsi="Calligraph421 BT"/>
          <w:lang w:val="en-US"/>
        </w:rPr>
      </w:pPr>
      <w:r w:rsidRPr="003F0EC8">
        <w:rPr>
          <w:rFonts w:ascii="Calligraph421 BT" w:hAnsi="Calligraph421 BT"/>
          <w:lang w:val="en-US"/>
        </w:rPr>
        <w:t>Suite 112 Parkade Centre,</w:t>
      </w:r>
    </w:p>
    <w:p w:rsidR="005F5D08" w:rsidRPr="003F0EC8" w:rsidRDefault="005F5D08">
      <w:pPr>
        <w:rPr>
          <w:rFonts w:ascii="Calligraph421 BT" w:hAnsi="Calligraph421 BT"/>
          <w:lang w:val="en-US"/>
        </w:rPr>
      </w:pPr>
      <w:r w:rsidRPr="003F0EC8">
        <w:rPr>
          <w:rFonts w:ascii="Calligraph421 BT" w:hAnsi="Calligraph421 BT"/>
          <w:lang w:val="en-US"/>
        </w:rPr>
        <w:t>Fife Street /9</w:t>
      </w:r>
      <w:r w:rsidRPr="003F0EC8">
        <w:rPr>
          <w:rFonts w:ascii="Calligraph421 BT" w:hAnsi="Calligraph421 BT"/>
          <w:vertAlign w:val="superscript"/>
          <w:lang w:val="en-US"/>
        </w:rPr>
        <w:t>th</w:t>
      </w:r>
      <w:r w:rsidRPr="003F0EC8">
        <w:rPr>
          <w:rFonts w:ascii="Calligraph421 BT" w:hAnsi="Calligraph421 BT"/>
          <w:lang w:val="en-US"/>
        </w:rPr>
        <w:t xml:space="preserve"> Avenue,</w:t>
      </w:r>
    </w:p>
    <w:p w:rsidR="005F5D08" w:rsidRPr="003F0EC8" w:rsidRDefault="005F5D08">
      <w:pPr>
        <w:rPr>
          <w:rFonts w:ascii="Calligraph421 BT" w:hAnsi="Calligraph421 BT"/>
          <w:lang w:val="en-US"/>
        </w:rPr>
      </w:pPr>
      <w:r w:rsidRPr="003F0EC8">
        <w:rPr>
          <w:rFonts w:ascii="Calligraph421 BT" w:hAnsi="Calligraph421 BT"/>
          <w:lang w:val="en-US"/>
        </w:rPr>
        <w:t>P.O. Box 4026</w:t>
      </w:r>
    </w:p>
    <w:p w:rsidR="005F5D08" w:rsidRPr="003F0EC8" w:rsidRDefault="005F5D08">
      <w:pPr>
        <w:rPr>
          <w:rFonts w:ascii="Calligraph421 BT" w:hAnsi="Calligraph421 BT"/>
          <w:lang w:val="en-US"/>
        </w:rPr>
      </w:pPr>
      <w:r w:rsidRPr="003F0EC8">
        <w:rPr>
          <w:rFonts w:ascii="Calligraph421 BT" w:hAnsi="Calligraph421 BT"/>
          <w:lang w:val="en-US"/>
        </w:rPr>
        <w:t>Bulawayo,</w:t>
      </w:r>
    </w:p>
    <w:p w:rsidR="005F5D08" w:rsidRPr="003F0EC8" w:rsidRDefault="005F5D08">
      <w:pPr>
        <w:rPr>
          <w:rFonts w:ascii="Calligraph421 BT" w:hAnsi="Calligraph421 BT"/>
          <w:lang w:val="en-US"/>
        </w:rPr>
      </w:pPr>
      <w:r w:rsidRPr="003F0EC8">
        <w:rPr>
          <w:rFonts w:ascii="Calligraph421 BT" w:hAnsi="Calligraph421 BT"/>
          <w:lang w:val="en-US"/>
        </w:rPr>
        <w:t>Zimbabwe</w:t>
      </w:r>
    </w:p>
    <w:p w:rsidR="005F5D08" w:rsidRPr="003F0EC8" w:rsidRDefault="007A7B5A">
      <w:pPr>
        <w:rPr>
          <w:rFonts w:ascii="Calligraph421 BT" w:hAnsi="Calligraph421 BT"/>
          <w:b/>
          <w:lang w:val="en-US"/>
        </w:rPr>
      </w:pPr>
      <w:r w:rsidRPr="003F0EC8">
        <w:rPr>
          <w:rFonts w:ascii="Calligraph421 BT" w:hAnsi="Calligraph421 BT"/>
          <w:b/>
          <w:lang w:val="en-US"/>
        </w:rPr>
        <w:t>Email</w:t>
      </w:r>
      <w:r w:rsidR="00CF72BA" w:rsidRPr="003F0EC8">
        <w:rPr>
          <w:rFonts w:ascii="Calligraph421 BT" w:hAnsi="Calligraph421 BT"/>
          <w:b/>
          <w:lang w:val="en-US"/>
        </w:rPr>
        <w:t xml:space="preserve">: </w:t>
      </w:r>
      <w:hyperlink r:id="rId6" w:history="1">
        <w:r w:rsidR="005F5D08" w:rsidRPr="003F0EC8">
          <w:rPr>
            <w:rStyle w:val="Hyperlink"/>
            <w:rFonts w:ascii="Calligraph421 BT" w:hAnsi="Calligraph421 BT"/>
            <w:b/>
            <w:lang w:val="en-US"/>
          </w:rPr>
          <w:t>cnyabadza@yahoo.ca</w:t>
        </w:r>
      </w:hyperlink>
    </w:p>
    <w:p w:rsidR="005F5D08" w:rsidRPr="003F0EC8" w:rsidRDefault="003F0EC8">
      <w:pPr>
        <w:rPr>
          <w:rFonts w:ascii="Calligraph421 BT" w:hAnsi="Calligraph421 BT"/>
          <w:b/>
          <w:lang w:val="en-US"/>
        </w:rPr>
      </w:pPr>
      <w:r w:rsidRPr="003F0EC8">
        <w:rPr>
          <w:rFonts w:ascii="Calligraph421 BT" w:hAnsi="Calligraph421 BT"/>
          <w:b/>
          <w:lang w:val="en-US"/>
        </w:rPr>
        <w:t>Website: http//www.collinnyabadza.com</w:t>
      </w:r>
    </w:p>
    <w:p w:rsidR="003F0EC8" w:rsidRPr="003F0EC8" w:rsidRDefault="003F0EC8">
      <w:pPr>
        <w:rPr>
          <w:rFonts w:ascii="Calligraph421 BT" w:hAnsi="Calligraph421 BT"/>
          <w:b/>
          <w:lang w:val="en-US"/>
        </w:rPr>
      </w:pPr>
    </w:p>
    <w:p w:rsidR="003F0EC8" w:rsidRPr="003F0EC8" w:rsidRDefault="003F0EC8">
      <w:pPr>
        <w:rPr>
          <w:rFonts w:ascii="Calligraph421 BT" w:hAnsi="Calligraph421 BT"/>
          <w:b/>
          <w:u w:val="single"/>
          <w:lang w:val="en-US"/>
        </w:rPr>
      </w:pPr>
      <w:r w:rsidRPr="003F0EC8">
        <w:rPr>
          <w:rFonts w:ascii="Calligraph421 BT" w:hAnsi="Calligraph421 BT"/>
          <w:b/>
          <w:u w:val="single"/>
          <w:lang w:val="en-US"/>
        </w:rPr>
        <w:pict>
          <v:rect id="_x0000_i1025" style="width:0;height:1.5pt" o:hralign="center" o:hrstd="t" o:hr="t" fillcolor="#a0a0a0" stroked="f"/>
        </w:pict>
      </w:r>
    </w:p>
    <w:p w:rsidR="003F0EC8" w:rsidRDefault="003F0EC8">
      <w:pPr>
        <w:rPr>
          <w:rFonts w:ascii="Calligraph421 BT" w:hAnsi="Calligraph421 BT"/>
          <w:lang w:val="en-US"/>
        </w:rPr>
      </w:pPr>
      <w:r>
        <w:rPr>
          <w:rFonts w:ascii="Calligraph421 BT" w:hAnsi="Calligraph421 BT"/>
          <w:lang w:val="en-US"/>
        </w:rPr>
        <w:t xml:space="preserve">                                                                                                20 O</w:t>
      </w:r>
      <w:r w:rsidR="00BF2C73">
        <w:rPr>
          <w:rFonts w:ascii="Calligraph421 BT" w:hAnsi="Calligraph421 BT"/>
          <w:lang w:val="en-US"/>
        </w:rPr>
        <w:t>ctober 2012</w:t>
      </w:r>
    </w:p>
    <w:p w:rsidR="00BF2C73" w:rsidRDefault="00BF2C73">
      <w:pPr>
        <w:rPr>
          <w:rFonts w:ascii="Calligraph421 BT" w:hAnsi="Calligraph421 BT"/>
          <w:lang w:val="en-US"/>
        </w:rPr>
      </w:pPr>
    </w:p>
    <w:p w:rsidR="00BF2C73" w:rsidRDefault="00BF2C73">
      <w:pPr>
        <w:rPr>
          <w:rFonts w:ascii="Calligraph421 BT" w:hAnsi="Calligraph421 BT"/>
          <w:lang w:val="en-US"/>
        </w:rPr>
      </w:pPr>
      <w:r>
        <w:rPr>
          <w:rFonts w:ascii="Calligraph421 BT" w:hAnsi="Calligraph421 BT"/>
          <w:lang w:val="en-US"/>
        </w:rPr>
        <w:t>Dear Sir/Madam</w:t>
      </w:r>
    </w:p>
    <w:p w:rsidR="00BF2C73" w:rsidRDefault="00BF2C73">
      <w:pPr>
        <w:rPr>
          <w:rFonts w:ascii="Calligraph421 BT" w:hAnsi="Calligraph421 BT"/>
          <w:lang w:val="en-US"/>
        </w:rPr>
      </w:pPr>
    </w:p>
    <w:p w:rsidR="00BF2C73" w:rsidRDefault="00BF2C73">
      <w:pPr>
        <w:rPr>
          <w:b/>
          <w:lang w:val="en-US"/>
        </w:rPr>
      </w:pPr>
      <w:r w:rsidRPr="00BF2C73">
        <w:rPr>
          <w:b/>
          <w:lang w:val="en-US"/>
        </w:rPr>
        <w:t>RE</w:t>
      </w:r>
      <w:r w:rsidR="00CF72BA" w:rsidRPr="00BF2C73">
        <w:rPr>
          <w:b/>
          <w:lang w:val="en-US"/>
        </w:rPr>
        <w:t>: INTRODUCING</w:t>
      </w:r>
      <w:r w:rsidRPr="00BF2C73">
        <w:rPr>
          <w:b/>
          <w:lang w:val="en-US"/>
        </w:rPr>
        <w:t xml:space="preserve"> THE COLLIN NYABADZA CHILDREN’S VOICE CHARITABLE TRUST</w:t>
      </w:r>
      <w:r>
        <w:rPr>
          <w:b/>
          <w:lang w:val="en-US"/>
        </w:rPr>
        <w:t xml:space="preserve"> AND REQUEST FOR FUNDING</w:t>
      </w:r>
    </w:p>
    <w:p w:rsidR="00BF2C73" w:rsidRDefault="00BF2C73">
      <w:pPr>
        <w:rPr>
          <w:b/>
          <w:lang w:val="en-US"/>
        </w:rPr>
      </w:pPr>
    </w:p>
    <w:p w:rsidR="00BF2C73" w:rsidRDefault="00BF2C73">
      <w:pPr>
        <w:rPr>
          <w:sz w:val="28"/>
          <w:szCs w:val="28"/>
          <w:lang w:val="en-US"/>
        </w:rPr>
      </w:pPr>
      <w:r w:rsidRPr="00BF2C73">
        <w:rPr>
          <w:sz w:val="28"/>
          <w:szCs w:val="28"/>
          <w:lang w:val="en-US"/>
        </w:rPr>
        <w:t>With regards to the above, I write appealing for your assistance to enable us assist disadvantaged rural children learn in a conducive environment by helping poor rural schools get equipment such as classrooms, school furniture,</w:t>
      </w:r>
      <w:r>
        <w:rPr>
          <w:sz w:val="28"/>
          <w:szCs w:val="28"/>
          <w:lang w:val="en-US"/>
        </w:rPr>
        <w:t xml:space="preserve"> computers, science laboratories, sports equipment and so on.</w:t>
      </w:r>
    </w:p>
    <w:p w:rsidR="00BF2C73" w:rsidRDefault="00BF2C73">
      <w:pPr>
        <w:rPr>
          <w:sz w:val="28"/>
          <w:szCs w:val="28"/>
          <w:lang w:val="en-US"/>
        </w:rPr>
      </w:pPr>
    </w:p>
    <w:p w:rsidR="00BF2C73" w:rsidRDefault="00BF2C73">
      <w:pPr>
        <w:rPr>
          <w:sz w:val="28"/>
          <w:szCs w:val="28"/>
          <w:lang w:val="en-US"/>
        </w:rPr>
      </w:pPr>
      <w:r>
        <w:rPr>
          <w:sz w:val="28"/>
          <w:szCs w:val="28"/>
          <w:lang w:val="en-US"/>
        </w:rPr>
        <w:t>The United Nations Charter on children’s rights clearly stipulates that every child has the right to an education.</w:t>
      </w:r>
      <w:r w:rsidR="00A655EF">
        <w:rPr>
          <w:sz w:val="28"/>
          <w:szCs w:val="28"/>
          <w:lang w:val="en-US"/>
        </w:rPr>
        <w:t xml:space="preserve"> However this is still far from reality in the majority of African countries including Zimbabwe, especially for children from the rural areas. A number of children still do not go to high school owing to a lack of funds. Those who are fortunate to do so, the majority do not even finish high school due to the same reason. Those lucky ones to be in school often have to attend classes out in the open due to a lack of classrooms, while the lucky ones to have classrooms usually have to do their written work while lying down on dirty floors on their tummies.</w:t>
      </w:r>
    </w:p>
    <w:p w:rsidR="00A655EF" w:rsidRDefault="00A655EF">
      <w:pPr>
        <w:rPr>
          <w:sz w:val="28"/>
          <w:szCs w:val="28"/>
          <w:lang w:val="en-US"/>
        </w:rPr>
      </w:pPr>
    </w:p>
    <w:p w:rsidR="00A655EF" w:rsidRDefault="00A655EF">
      <w:pPr>
        <w:rPr>
          <w:sz w:val="28"/>
          <w:szCs w:val="28"/>
          <w:lang w:val="en-US"/>
        </w:rPr>
      </w:pPr>
      <w:r>
        <w:rPr>
          <w:sz w:val="28"/>
          <w:szCs w:val="28"/>
          <w:lang w:val="en-US"/>
        </w:rPr>
        <w:t>This makes writing extremely difficult, while the children’s uniforms, exercise and textbooks are not spared the troubles either as they often get very dirty in the process. The situation is even worse in remote rural schools that do not have acce</w:t>
      </w:r>
      <w:r w:rsidR="00853058">
        <w:rPr>
          <w:sz w:val="28"/>
          <w:szCs w:val="28"/>
          <w:lang w:val="en-US"/>
        </w:rPr>
        <w:t>ss to any donors or the means and know how to approach donors.</w:t>
      </w:r>
    </w:p>
    <w:p w:rsidR="00853058" w:rsidRDefault="00853058">
      <w:pPr>
        <w:rPr>
          <w:sz w:val="28"/>
          <w:szCs w:val="28"/>
          <w:lang w:val="en-US"/>
        </w:rPr>
      </w:pPr>
    </w:p>
    <w:p w:rsidR="00853058" w:rsidRDefault="00853058">
      <w:pPr>
        <w:rPr>
          <w:sz w:val="28"/>
          <w:szCs w:val="28"/>
          <w:lang w:val="en-US"/>
        </w:rPr>
      </w:pPr>
      <w:r>
        <w:rPr>
          <w:sz w:val="28"/>
          <w:szCs w:val="28"/>
          <w:lang w:val="en-US"/>
        </w:rPr>
        <w:lastRenderedPageBreak/>
        <w:t>In a nutshell, it is extremely difficult for both the children and their teachers to achieve their academic goals under such harsh environment. I personally taught in such environment for close to ten years</w:t>
      </w:r>
      <w:r w:rsidR="008F417D">
        <w:rPr>
          <w:sz w:val="28"/>
          <w:szCs w:val="28"/>
          <w:lang w:val="en-US"/>
        </w:rPr>
        <w:t>,</w:t>
      </w:r>
      <w:r>
        <w:rPr>
          <w:sz w:val="28"/>
          <w:szCs w:val="28"/>
          <w:lang w:val="en-US"/>
        </w:rPr>
        <w:t xml:space="preserve"> where I had to use all my energy and skills to help brilliant and needy children get an education and also helped equip the school, something which was not very easy. To make orange juice one has to have the oranges. However, teachers and children in most of these rural institutions are often required to perform wonders with no resources at all, which is similar to asking them to come out with orange juice from lemons.</w:t>
      </w:r>
    </w:p>
    <w:p w:rsidR="00853058" w:rsidRDefault="00853058">
      <w:pPr>
        <w:rPr>
          <w:sz w:val="28"/>
          <w:szCs w:val="28"/>
          <w:lang w:val="en-US"/>
        </w:rPr>
      </w:pPr>
    </w:p>
    <w:p w:rsidR="00853058" w:rsidRDefault="00853058">
      <w:pPr>
        <w:rPr>
          <w:sz w:val="28"/>
          <w:szCs w:val="28"/>
          <w:lang w:val="en-US"/>
        </w:rPr>
      </w:pPr>
      <w:r>
        <w:rPr>
          <w:sz w:val="28"/>
          <w:szCs w:val="28"/>
          <w:lang w:val="en-US"/>
        </w:rPr>
        <w:t xml:space="preserve">This background and the passion that </w:t>
      </w:r>
      <w:r w:rsidR="00EA7AE5">
        <w:rPr>
          <w:sz w:val="28"/>
          <w:szCs w:val="28"/>
          <w:lang w:val="en-US"/>
        </w:rPr>
        <w:t>I have in seeing children fully catered for motivated me to set up The Collin Nyabadza Children’s Voice Charitable Trust whose main aims are to:</w:t>
      </w:r>
    </w:p>
    <w:p w:rsidR="00EA7AE5" w:rsidRDefault="00EA7AE5">
      <w:pPr>
        <w:rPr>
          <w:sz w:val="28"/>
          <w:szCs w:val="28"/>
          <w:lang w:val="en-US"/>
        </w:rPr>
      </w:pPr>
    </w:p>
    <w:p w:rsidR="00EA7AE5" w:rsidRDefault="00EA7AE5" w:rsidP="00EA7AE5">
      <w:pPr>
        <w:pStyle w:val="ListParagraph"/>
        <w:numPr>
          <w:ilvl w:val="0"/>
          <w:numId w:val="1"/>
        </w:numPr>
        <w:rPr>
          <w:sz w:val="28"/>
          <w:szCs w:val="28"/>
          <w:lang w:val="en-US"/>
        </w:rPr>
      </w:pPr>
      <w:r w:rsidRPr="00EA7AE5">
        <w:rPr>
          <w:sz w:val="28"/>
          <w:szCs w:val="28"/>
          <w:lang w:val="en-US"/>
        </w:rPr>
        <w:t>provide grants to poor rural schools to build proper classrooms and teachers cottages, buy school and sports equipment, school furniture, computers and other items</w:t>
      </w:r>
    </w:p>
    <w:p w:rsidR="00EA7AE5" w:rsidRDefault="00EA7AE5" w:rsidP="00EA7AE5">
      <w:pPr>
        <w:pStyle w:val="ListParagraph"/>
        <w:numPr>
          <w:ilvl w:val="0"/>
          <w:numId w:val="1"/>
        </w:numPr>
        <w:rPr>
          <w:sz w:val="28"/>
          <w:szCs w:val="28"/>
          <w:lang w:val="en-US"/>
        </w:rPr>
      </w:pPr>
      <w:r>
        <w:rPr>
          <w:sz w:val="28"/>
          <w:szCs w:val="28"/>
          <w:lang w:val="en-US"/>
        </w:rPr>
        <w:t>provide rural schools with grants for the provision of water and sanitation facilities.</w:t>
      </w:r>
    </w:p>
    <w:p w:rsidR="00EA7AE5" w:rsidRDefault="00EA7AE5" w:rsidP="00EA7AE5">
      <w:pPr>
        <w:pStyle w:val="ListParagraph"/>
        <w:numPr>
          <w:ilvl w:val="0"/>
          <w:numId w:val="1"/>
        </w:numPr>
        <w:rPr>
          <w:sz w:val="28"/>
          <w:szCs w:val="28"/>
          <w:lang w:val="en-US"/>
        </w:rPr>
      </w:pPr>
      <w:r>
        <w:rPr>
          <w:sz w:val="28"/>
          <w:szCs w:val="28"/>
          <w:lang w:val="en-US"/>
        </w:rPr>
        <w:t>provide grants/funds to orphans and other vulnerable rural children for educational related purposes/needs.</w:t>
      </w:r>
    </w:p>
    <w:p w:rsidR="00EA7AE5" w:rsidRDefault="00685AF7" w:rsidP="00EA7AE5">
      <w:pPr>
        <w:pStyle w:val="ListParagraph"/>
        <w:numPr>
          <w:ilvl w:val="0"/>
          <w:numId w:val="1"/>
        </w:numPr>
        <w:rPr>
          <w:sz w:val="28"/>
          <w:szCs w:val="28"/>
          <w:lang w:val="en-US"/>
        </w:rPr>
      </w:pPr>
      <w:r>
        <w:rPr>
          <w:sz w:val="28"/>
          <w:szCs w:val="28"/>
          <w:lang w:val="en-US"/>
        </w:rPr>
        <w:t>p</w:t>
      </w:r>
      <w:r w:rsidR="00EA7AE5">
        <w:rPr>
          <w:sz w:val="28"/>
          <w:szCs w:val="28"/>
          <w:lang w:val="en-US"/>
        </w:rPr>
        <w:t>rovide funds for children who sometimes have to undergo major and expensive surgical operations but do not have the funds to do so.</w:t>
      </w:r>
    </w:p>
    <w:p w:rsidR="00EA7AE5" w:rsidRDefault="00685AF7" w:rsidP="00EA7AE5">
      <w:pPr>
        <w:pStyle w:val="ListParagraph"/>
        <w:numPr>
          <w:ilvl w:val="0"/>
          <w:numId w:val="1"/>
        </w:numPr>
        <w:rPr>
          <w:sz w:val="28"/>
          <w:szCs w:val="28"/>
          <w:lang w:val="en-US"/>
        </w:rPr>
      </w:pPr>
      <w:r>
        <w:rPr>
          <w:sz w:val="28"/>
          <w:szCs w:val="28"/>
          <w:lang w:val="en-US"/>
        </w:rPr>
        <w:t>a</w:t>
      </w:r>
      <w:r w:rsidR="00EA7AE5">
        <w:rPr>
          <w:sz w:val="28"/>
          <w:szCs w:val="28"/>
          <w:lang w:val="en-US"/>
        </w:rPr>
        <w:t>ssist youth with funds where possible, for self</w:t>
      </w:r>
      <w:r>
        <w:rPr>
          <w:sz w:val="28"/>
          <w:szCs w:val="28"/>
          <w:lang w:val="en-US"/>
        </w:rPr>
        <w:t>-</w:t>
      </w:r>
      <w:r w:rsidR="00EA7AE5">
        <w:rPr>
          <w:sz w:val="28"/>
          <w:szCs w:val="28"/>
          <w:lang w:val="en-US"/>
        </w:rPr>
        <w:t xml:space="preserve"> help activities that would </w:t>
      </w:r>
      <w:r>
        <w:rPr>
          <w:sz w:val="28"/>
          <w:szCs w:val="28"/>
          <w:lang w:val="en-US"/>
        </w:rPr>
        <w:t>help them shun criminal activities.</w:t>
      </w:r>
    </w:p>
    <w:p w:rsidR="00685AF7" w:rsidRDefault="00685AF7" w:rsidP="00EA7AE5">
      <w:pPr>
        <w:pStyle w:val="ListParagraph"/>
        <w:numPr>
          <w:ilvl w:val="0"/>
          <w:numId w:val="1"/>
        </w:numPr>
        <w:rPr>
          <w:sz w:val="28"/>
          <w:szCs w:val="28"/>
          <w:lang w:val="en-US"/>
        </w:rPr>
      </w:pPr>
      <w:r>
        <w:rPr>
          <w:sz w:val="28"/>
          <w:szCs w:val="28"/>
          <w:lang w:val="en-US"/>
        </w:rPr>
        <w:t>promote volunteer activities among children and youth, so as to inculcate the spirit of giving back to their own communities.</w:t>
      </w:r>
    </w:p>
    <w:p w:rsidR="00685AF7" w:rsidRDefault="00685AF7" w:rsidP="00EA7AE5">
      <w:pPr>
        <w:pStyle w:val="ListParagraph"/>
        <w:numPr>
          <w:ilvl w:val="0"/>
          <w:numId w:val="1"/>
        </w:numPr>
        <w:rPr>
          <w:sz w:val="28"/>
          <w:szCs w:val="28"/>
          <w:lang w:val="en-US"/>
        </w:rPr>
      </w:pPr>
      <w:r>
        <w:rPr>
          <w:sz w:val="28"/>
          <w:szCs w:val="28"/>
          <w:lang w:val="en-US"/>
        </w:rPr>
        <w:t>promote mentorship and leadership among children and youth.</w:t>
      </w:r>
    </w:p>
    <w:p w:rsidR="00685AF7" w:rsidRDefault="00685AF7" w:rsidP="00EA7AE5">
      <w:pPr>
        <w:pStyle w:val="ListParagraph"/>
        <w:numPr>
          <w:ilvl w:val="0"/>
          <w:numId w:val="1"/>
        </w:numPr>
        <w:rPr>
          <w:sz w:val="28"/>
          <w:szCs w:val="28"/>
          <w:lang w:val="en-US"/>
        </w:rPr>
      </w:pPr>
      <w:r>
        <w:rPr>
          <w:sz w:val="28"/>
          <w:szCs w:val="28"/>
          <w:lang w:val="en-US"/>
        </w:rPr>
        <w:t>promote sexual and reproductive health of girl children.</w:t>
      </w:r>
    </w:p>
    <w:p w:rsidR="00685AF7" w:rsidRDefault="00685AF7" w:rsidP="00EA7AE5">
      <w:pPr>
        <w:pStyle w:val="ListParagraph"/>
        <w:numPr>
          <w:ilvl w:val="0"/>
          <w:numId w:val="1"/>
        </w:numPr>
        <w:rPr>
          <w:sz w:val="28"/>
          <w:szCs w:val="28"/>
          <w:lang w:val="en-US"/>
        </w:rPr>
      </w:pPr>
      <w:r>
        <w:rPr>
          <w:sz w:val="28"/>
          <w:szCs w:val="28"/>
          <w:lang w:val="en-US"/>
        </w:rPr>
        <w:t xml:space="preserve">assist schools and authorities on how best to create </w:t>
      </w:r>
      <w:r w:rsidR="00CF72BA">
        <w:rPr>
          <w:sz w:val="28"/>
          <w:szCs w:val="28"/>
          <w:lang w:val="en-US"/>
        </w:rPr>
        <w:t>conducive teaching</w:t>
      </w:r>
      <w:r>
        <w:rPr>
          <w:sz w:val="28"/>
          <w:szCs w:val="28"/>
          <w:lang w:val="en-US"/>
        </w:rPr>
        <w:t xml:space="preserve"> and learning environment through leadership seminars.</w:t>
      </w:r>
    </w:p>
    <w:p w:rsidR="00685AF7" w:rsidRDefault="00685AF7" w:rsidP="00EA7AE5">
      <w:pPr>
        <w:pStyle w:val="ListParagraph"/>
        <w:numPr>
          <w:ilvl w:val="0"/>
          <w:numId w:val="1"/>
        </w:numPr>
        <w:rPr>
          <w:sz w:val="28"/>
          <w:szCs w:val="28"/>
          <w:lang w:val="en-US"/>
        </w:rPr>
      </w:pPr>
      <w:r>
        <w:rPr>
          <w:sz w:val="28"/>
          <w:szCs w:val="28"/>
          <w:lang w:val="en-US"/>
        </w:rPr>
        <w:t xml:space="preserve">assist struggling rural </w:t>
      </w:r>
      <w:r w:rsidR="00CF72BA">
        <w:rPr>
          <w:sz w:val="28"/>
          <w:szCs w:val="28"/>
          <w:lang w:val="en-US"/>
        </w:rPr>
        <w:t>women where possible, with</w:t>
      </w:r>
      <w:r>
        <w:rPr>
          <w:sz w:val="28"/>
          <w:szCs w:val="28"/>
          <w:lang w:val="en-US"/>
        </w:rPr>
        <w:t xml:space="preserve"> grants to start income generating projects so as to send their children to school.</w:t>
      </w:r>
    </w:p>
    <w:p w:rsidR="00055596" w:rsidRDefault="00055596" w:rsidP="00055596">
      <w:pPr>
        <w:pStyle w:val="ListParagraph"/>
        <w:rPr>
          <w:sz w:val="28"/>
          <w:szCs w:val="28"/>
          <w:lang w:val="en-US"/>
        </w:rPr>
      </w:pPr>
    </w:p>
    <w:p w:rsidR="00055596" w:rsidRDefault="00055596" w:rsidP="00055596">
      <w:pPr>
        <w:rPr>
          <w:sz w:val="28"/>
          <w:szCs w:val="28"/>
          <w:lang w:val="en-US"/>
        </w:rPr>
      </w:pPr>
      <w:r>
        <w:rPr>
          <w:sz w:val="28"/>
          <w:szCs w:val="28"/>
          <w:lang w:val="en-US"/>
        </w:rPr>
        <w:t xml:space="preserve">We at the Children’s Voice strongly believe and are convinced that this organization will play a crucial role in ensuring </w:t>
      </w:r>
      <w:r w:rsidR="0023701F">
        <w:rPr>
          <w:sz w:val="28"/>
          <w:szCs w:val="28"/>
          <w:lang w:val="en-US"/>
        </w:rPr>
        <w:t>that aid reaches the most needy children that are often overlooked. This strong conviction emanates from the fact that all the trustees are passionate about the welfare of children and all but two have at one point in time experienced teaching at or heading a dilapidated rural school that is in dire need of aid. Also, the other</w:t>
      </w:r>
      <w:r w:rsidR="00CF72BA">
        <w:rPr>
          <w:sz w:val="28"/>
          <w:szCs w:val="28"/>
          <w:lang w:val="en-US"/>
        </w:rPr>
        <w:t xml:space="preserve"> two</w:t>
      </w:r>
      <w:r w:rsidR="0023701F">
        <w:rPr>
          <w:sz w:val="28"/>
          <w:szCs w:val="28"/>
          <w:lang w:val="en-US"/>
        </w:rPr>
        <w:t xml:space="preserve"> </w:t>
      </w:r>
      <w:r w:rsidR="0023701F">
        <w:rPr>
          <w:sz w:val="28"/>
          <w:szCs w:val="28"/>
          <w:lang w:val="en-US"/>
        </w:rPr>
        <w:lastRenderedPageBreak/>
        <w:t>trustees are former students of mine whom I secured scholarships to enable them go to high school and have made it in life. They know what it is like to learn under such poor conditions. They therefore wish to give back something to their own communities by volunteering their services and time to assist this organization. I must point out that it is no secret that the majority of our African people are still not yet used to the concept of giving back to their own communities as people do in the western world, a concept which this organization is also aiming at instilling among Zimbabweans.</w:t>
      </w:r>
    </w:p>
    <w:p w:rsidR="0023701F" w:rsidRDefault="0023701F" w:rsidP="00055596">
      <w:pPr>
        <w:rPr>
          <w:sz w:val="28"/>
          <w:szCs w:val="28"/>
          <w:lang w:val="en-US"/>
        </w:rPr>
      </w:pPr>
    </w:p>
    <w:p w:rsidR="0023701F" w:rsidRDefault="0023701F" w:rsidP="00055596">
      <w:pPr>
        <w:rPr>
          <w:sz w:val="28"/>
          <w:szCs w:val="28"/>
          <w:lang w:val="en-US"/>
        </w:rPr>
      </w:pPr>
      <w:r>
        <w:rPr>
          <w:sz w:val="28"/>
          <w:szCs w:val="28"/>
          <w:lang w:val="en-US"/>
        </w:rPr>
        <w:t>We are aiming at inculcating this culture amongst our young people by grooming them. We also aim at fostering the same spirit even among adult Zimbabweans who have made it in life</w:t>
      </w:r>
      <w:r w:rsidR="008F417D">
        <w:rPr>
          <w:sz w:val="28"/>
          <w:szCs w:val="28"/>
          <w:lang w:val="en-US"/>
        </w:rPr>
        <w:t xml:space="preserve"> to give back to their own communities, for life is all about sharing resources.</w:t>
      </w:r>
    </w:p>
    <w:p w:rsidR="008F417D" w:rsidRDefault="008F417D" w:rsidP="00055596">
      <w:pPr>
        <w:rPr>
          <w:sz w:val="28"/>
          <w:szCs w:val="28"/>
          <w:lang w:val="en-US"/>
        </w:rPr>
      </w:pPr>
    </w:p>
    <w:p w:rsidR="008F417D" w:rsidRDefault="008F417D" w:rsidP="00055596">
      <w:pPr>
        <w:rPr>
          <w:sz w:val="28"/>
          <w:szCs w:val="28"/>
          <w:lang w:val="en-US"/>
        </w:rPr>
      </w:pPr>
      <w:r>
        <w:rPr>
          <w:sz w:val="28"/>
          <w:szCs w:val="28"/>
          <w:lang w:val="en-US"/>
        </w:rPr>
        <w:t xml:space="preserve">It is therefore with these regards that we appeal for funding from you and seek your partnership to enable us accomplish this mission. For now we don’t have a website yet, but you may feel free to visit my personal one which shows the work that I have accomplished over the past twenty years. It is, </w:t>
      </w:r>
      <w:hyperlink r:id="rId7" w:history="1">
        <w:r w:rsidRPr="00922024">
          <w:rPr>
            <w:rStyle w:val="Hyperlink"/>
            <w:sz w:val="28"/>
            <w:szCs w:val="28"/>
            <w:lang w:val="en-US"/>
          </w:rPr>
          <w:t>www.collinnyabadza.com</w:t>
        </w:r>
      </w:hyperlink>
    </w:p>
    <w:p w:rsidR="008F417D" w:rsidRDefault="008F417D" w:rsidP="00055596">
      <w:pPr>
        <w:rPr>
          <w:sz w:val="28"/>
          <w:szCs w:val="28"/>
          <w:lang w:val="en-US"/>
        </w:rPr>
      </w:pPr>
    </w:p>
    <w:p w:rsidR="008F417D" w:rsidRDefault="008F417D" w:rsidP="00055596">
      <w:pPr>
        <w:rPr>
          <w:sz w:val="28"/>
          <w:szCs w:val="28"/>
          <w:lang w:val="en-US"/>
        </w:rPr>
      </w:pPr>
      <w:r>
        <w:rPr>
          <w:sz w:val="28"/>
          <w:szCs w:val="28"/>
          <w:lang w:val="en-US"/>
        </w:rPr>
        <w:t>At the moment we look forward to hearing from you as we would be grateful if you would assist us to ensure that more children get</w:t>
      </w:r>
      <w:r w:rsidR="00CF72BA">
        <w:rPr>
          <w:sz w:val="28"/>
          <w:szCs w:val="28"/>
          <w:lang w:val="en-US"/>
        </w:rPr>
        <w:t xml:space="preserve"> to</w:t>
      </w:r>
      <w:bookmarkStart w:id="0" w:name="_GoBack"/>
      <w:bookmarkEnd w:id="0"/>
      <w:r>
        <w:rPr>
          <w:sz w:val="28"/>
          <w:szCs w:val="28"/>
          <w:lang w:val="en-US"/>
        </w:rPr>
        <w:t xml:space="preserve"> learn in conducive environment and get to realize their potentials to the fullest through the availability of these resources.</w:t>
      </w:r>
    </w:p>
    <w:p w:rsidR="008F417D" w:rsidRDefault="008F417D" w:rsidP="00055596">
      <w:pPr>
        <w:rPr>
          <w:sz w:val="28"/>
          <w:szCs w:val="28"/>
          <w:lang w:val="en-US"/>
        </w:rPr>
      </w:pPr>
    </w:p>
    <w:p w:rsidR="008F417D" w:rsidRDefault="008F417D" w:rsidP="00055596">
      <w:pPr>
        <w:rPr>
          <w:sz w:val="28"/>
          <w:szCs w:val="28"/>
          <w:lang w:val="en-US"/>
        </w:rPr>
      </w:pPr>
      <w:r>
        <w:rPr>
          <w:sz w:val="28"/>
          <w:szCs w:val="28"/>
          <w:lang w:val="en-US"/>
        </w:rPr>
        <w:t>Thank- you in advance.</w:t>
      </w:r>
    </w:p>
    <w:p w:rsidR="008F417D" w:rsidRDefault="008F417D" w:rsidP="00055596">
      <w:pPr>
        <w:rPr>
          <w:sz w:val="28"/>
          <w:szCs w:val="28"/>
          <w:lang w:val="en-US"/>
        </w:rPr>
      </w:pPr>
    </w:p>
    <w:p w:rsidR="008F417D" w:rsidRDefault="008F417D" w:rsidP="00055596">
      <w:pPr>
        <w:rPr>
          <w:sz w:val="28"/>
          <w:szCs w:val="28"/>
          <w:lang w:val="en-US"/>
        </w:rPr>
      </w:pPr>
      <w:r>
        <w:rPr>
          <w:sz w:val="28"/>
          <w:szCs w:val="28"/>
          <w:lang w:val="en-US"/>
        </w:rPr>
        <w:t>Yours Sincerely</w:t>
      </w:r>
    </w:p>
    <w:p w:rsidR="008F417D" w:rsidRDefault="008F417D" w:rsidP="00055596">
      <w:pPr>
        <w:rPr>
          <w:sz w:val="28"/>
          <w:szCs w:val="28"/>
          <w:lang w:val="en-US"/>
        </w:rPr>
      </w:pPr>
    </w:p>
    <w:p w:rsidR="008F417D" w:rsidRDefault="008F417D" w:rsidP="00055596">
      <w:pPr>
        <w:rPr>
          <w:sz w:val="28"/>
          <w:szCs w:val="28"/>
          <w:lang w:val="en-US"/>
        </w:rPr>
      </w:pPr>
    </w:p>
    <w:p w:rsidR="008F417D" w:rsidRDefault="008F417D" w:rsidP="00055596">
      <w:pPr>
        <w:rPr>
          <w:sz w:val="28"/>
          <w:szCs w:val="28"/>
          <w:lang w:val="en-US"/>
        </w:rPr>
      </w:pPr>
      <w:r>
        <w:rPr>
          <w:sz w:val="28"/>
          <w:szCs w:val="28"/>
          <w:lang w:val="en-US"/>
        </w:rPr>
        <w:t>Collin Nyabadza</w:t>
      </w:r>
    </w:p>
    <w:p w:rsidR="008F417D" w:rsidRDefault="008F417D" w:rsidP="00055596">
      <w:pPr>
        <w:rPr>
          <w:sz w:val="28"/>
          <w:szCs w:val="28"/>
          <w:lang w:val="en-US"/>
        </w:rPr>
      </w:pPr>
      <w:r>
        <w:rPr>
          <w:sz w:val="28"/>
          <w:szCs w:val="28"/>
          <w:lang w:val="en-US"/>
        </w:rPr>
        <w:t>Executive Director</w:t>
      </w:r>
    </w:p>
    <w:p w:rsidR="008F417D" w:rsidRPr="00055596" w:rsidRDefault="008F417D" w:rsidP="00055596">
      <w:pPr>
        <w:rPr>
          <w:sz w:val="28"/>
          <w:szCs w:val="28"/>
          <w:lang w:val="en-US"/>
        </w:rPr>
      </w:pPr>
      <w:r>
        <w:rPr>
          <w:sz w:val="28"/>
          <w:szCs w:val="28"/>
          <w:lang w:val="en-US"/>
        </w:rPr>
        <w:t>The Collin Nyabadza Children’s Voice Charitable Trust</w:t>
      </w:r>
    </w:p>
    <w:p w:rsidR="00EA7AE5" w:rsidRPr="00EA7AE5" w:rsidRDefault="00EA7AE5" w:rsidP="00EA7AE5">
      <w:pPr>
        <w:rPr>
          <w:sz w:val="28"/>
          <w:szCs w:val="28"/>
          <w:lang w:val="en-US"/>
        </w:rPr>
      </w:pPr>
      <w:r>
        <w:rPr>
          <w:sz w:val="28"/>
          <w:szCs w:val="28"/>
          <w:lang w:val="en-US"/>
        </w:rPr>
        <w:t xml:space="preserve">    </w:t>
      </w:r>
    </w:p>
    <w:p w:rsidR="00BF2C73" w:rsidRPr="00BF2C73" w:rsidRDefault="00BF2C73">
      <w:pPr>
        <w:rPr>
          <w:b/>
          <w:sz w:val="28"/>
          <w:szCs w:val="28"/>
          <w:lang w:val="en-US"/>
        </w:rPr>
      </w:pPr>
    </w:p>
    <w:p w:rsidR="00BF2C73" w:rsidRPr="00BF2C73" w:rsidRDefault="00BF2C73">
      <w:pPr>
        <w:rPr>
          <w:sz w:val="28"/>
          <w:szCs w:val="28"/>
          <w:lang w:val="en-US"/>
        </w:rPr>
      </w:pPr>
    </w:p>
    <w:p w:rsidR="003F0EC8" w:rsidRPr="00BF2C73" w:rsidRDefault="003F0EC8">
      <w:pPr>
        <w:rPr>
          <w:rFonts w:ascii="Calligraph421 BT" w:hAnsi="Calligraph421 BT"/>
          <w:sz w:val="28"/>
          <w:szCs w:val="28"/>
          <w:lang w:val="en-US"/>
        </w:rPr>
      </w:pPr>
    </w:p>
    <w:p w:rsidR="003F0EC8" w:rsidRPr="00BF2C73" w:rsidRDefault="003F0EC8">
      <w:pPr>
        <w:rPr>
          <w:rFonts w:ascii="Calligraph421 BT" w:hAnsi="Calligraph421 BT"/>
          <w:sz w:val="28"/>
          <w:szCs w:val="28"/>
          <w:lang w:val="en-US"/>
        </w:rPr>
      </w:pPr>
    </w:p>
    <w:p w:rsidR="003F0EC8" w:rsidRPr="00BF2C73" w:rsidRDefault="003F0EC8">
      <w:pPr>
        <w:rPr>
          <w:rFonts w:ascii="Calligraph421 BT" w:hAnsi="Calligraph421 BT"/>
          <w:sz w:val="28"/>
          <w:szCs w:val="28"/>
          <w:lang w:val="en-US"/>
        </w:rPr>
      </w:pPr>
    </w:p>
    <w:p w:rsidR="003F0EC8" w:rsidRPr="00BF2C73" w:rsidRDefault="003F0EC8">
      <w:pPr>
        <w:rPr>
          <w:rFonts w:ascii="Calligraph421 BT" w:hAnsi="Calligraph421 BT"/>
          <w:sz w:val="28"/>
          <w:szCs w:val="28"/>
          <w:lang w:val="en-US"/>
        </w:rPr>
      </w:pPr>
    </w:p>
    <w:p w:rsidR="005F5D08" w:rsidRPr="00BF2C73" w:rsidRDefault="005F5D08">
      <w:pPr>
        <w:rPr>
          <w:rFonts w:asciiTheme="minorHAnsi" w:hAnsiTheme="minorHAnsi" w:cstheme="minorHAnsi"/>
          <w:sz w:val="28"/>
          <w:szCs w:val="28"/>
          <w:lang w:val="en-US"/>
        </w:rPr>
      </w:pPr>
    </w:p>
    <w:p w:rsidR="007A7B5A" w:rsidRPr="00BF2C73" w:rsidRDefault="007A7B5A">
      <w:pPr>
        <w:rPr>
          <w:rFonts w:ascii="Calligraph421 BT" w:hAnsi="Calligraph421 BT"/>
          <w:sz w:val="28"/>
          <w:szCs w:val="28"/>
          <w:lang w:val="en-US"/>
        </w:rPr>
      </w:pPr>
    </w:p>
    <w:p w:rsidR="005F5D08" w:rsidRPr="00BF2C73" w:rsidRDefault="005F5D08">
      <w:pPr>
        <w:rPr>
          <w:rFonts w:ascii="Calligraph421 BT" w:hAnsi="Calligraph421 BT"/>
          <w:b/>
          <w:sz w:val="28"/>
          <w:szCs w:val="28"/>
          <w:lang w:val="en-US"/>
        </w:rPr>
      </w:pPr>
    </w:p>
    <w:p w:rsidR="005F5D08" w:rsidRPr="003F0EC8" w:rsidRDefault="005F5D08">
      <w:pPr>
        <w:rPr>
          <w:rFonts w:ascii="Calligraph421 BT" w:hAnsi="Calligraph421 BT"/>
          <w:b/>
          <w:lang w:val="en-US"/>
        </w:rPr>
      </w:pPr>
    </w:p>
    <w:p w:rsidR="005F5D08" w:rsidRPr="003F0EC8" w:rsidRDefault="005F5D08">
      <w:pPr>
        <w:rPr>
          <w:rFonts w:ascii="Calligraph421 BT" w:hAnsi="Calligraph421 BT"/>
          <w:b/>
          <w:sz w:val="32"/>
          <w:szCs w:val="32"/>
          <w:lang w:val="en-US"/>
        </w:rPr>
      </w:pPr>
    </w:p>
    <w:sectPr w:rsidR="005F5D08" w:rsidRPr="003F0E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ligraph421 BT">
    <w:panose1 w:val="03060702050402020204"/>
    <w:charset w:val="00"/>
    <w:family w:val="script"/>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A6AE9"/>
    <w:multiLevelType w:val="hybridMultilevel"/>
    <w:tmpl w:val="D2102626"/>
    <w:lvl w:ilvl="0" w:tplc="7A7448B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D08"/>
    <w:rsid w:val="000507AD"/>
    <w:rsid w:val="00055596"/>
    <w:rsid w:val="00084E91"/>
    <w:rsid w:val="000B3657"/>
    <w:rsid w:val="0023701F"/>
    <w:rsid w:val="002B0725"/>
    <w:rsid w:val="002C6322"/>
    <w:rsid w:val="003F0EC8"/>
    <w:rsid w:val="003F167F"/>
    <w:rsid w:val="004A4EB4"/>
    <w:rsid w:val="00565E9A"/>
    <w:rsid w:val="005C0A52"/>
    <w:rsid w:val="005F5D08"/>
    <w:rsid w:val="00685AF7"/>
    <w:rsid w:val="006A15CC"/>
    <w:rsid w:val="006A7E11"/>
    <w:rsid w:val="006D686C"/>
    <w:rsid w:val="00750C3F"/>
    <w:rsid w:val="007A20B6"/>
    <w:rsid w:val="007A7B5A"/>
    <w:rsid w:val="007D25A4"/>
    <w:rsid w:val="00853058"/>
    <w:rsid w:val="008F417D"/>
    <w:rsid w:val="00910E35"/>
    <w:rsid w:val="009C2197"/>
    <w:rsid w:val="00A655EF"/>
    <w:rsid w:val="00AC0766"/>
    <w:rsid w:val="00B847E3"/>
    <w:rsid w:val="00BF2C73"/>
    <w:rsid w:val="00CF72BA"/>
    <w:rsid w:val="00E54D2D"/>
    <w:rsid w:val="00EA7AE5"/>
    <w:rsid w:val="00F4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5D08"/>
    <w:rPr>
      <w:color w:val="0000FF" w:themeColor="hyperlink"/>
      <w:u w:val="single"/>
    </w:rPr>
  </w:style>
  <w:style w:type="paragraph" w:styleId="ListParagraph">
    <w:name w:val="List Paragraph"/>
    <w:basedOn w:val="Normal"/>
    <w:uiPriority w:val="34"/>
    <w:qFormat/>
    <w:rsid w:val="007A7B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5D08"/>
    <w:rPr>
      <w:color w:val="0000FF" w:themeColor="hyperlink"/>
      <w:u w:val="single"/>
    </w:rPr>
  </w:style>
  <w:style w:type="paragraph" w:styleId="ListParagraph">
    <w:name w:val="List Paragraph"/>
    <w:basedOn w:val="Normal"/>
    <w:uiPriority w:val="34"/>
    <w:qFormat/>
    <w:rsid w:val="007A7B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llinnyabadz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yabadza@yahoo.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2</cp:revision>
  <dcterms:created xsi:type="dcterms:W3CDTF">2012-10-10T04:40:00Z</dcterms:created>
  <dcterms:modified xsi:type="dcterms:W3CDTF">2012-10-10T04:40:00Z</dcterms:modified>
</cp:coreProperties>
</file>