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A7B" w:rsidRPr="006E4658" w:rsidRDefault="00E80831" w:rsidP="00AE2A7B">
      <w:pPr>
        <w:jc w:val="right"/>
        <w:rPr>
          <w:lang w:val="da-DK"/>
        </w:rPr>
      </w:pPr>
      <w:r w:rsidRPr="00E80831">
        <w:rPr>
          <w:noProof/>
          <w:sz w:val="20"/>
        </w:rPr>
        <w:pict>
          <v:rect id="_x0000_s1026" style="position:absolute;left:0;text-align:left;margin-left:-31.05pt;margin-top:-13.5pt;width:532.8pt;height:702pt;z-index:251660288" filled="f" strokecolor="#c60" strokeweight="3pt">
            <v:stroke linestyle="thinThin"/>
          </v:rect>
        </w:pict>
      </w:r>
    </w:p>
    <w:p w:rsidR="008D6CBF" w:rsidRDefault="008D6CBF" w:rsidP="00AE2A7B">
      <w:pPr>
        <w:pStyle w:val="BodyText3"/>
        <w:spacing w:line="240" w:lineRule="auto"/>
        <w:jc w:val="center"/>
        <w:rPr>
          <w:rFonts w:asciiTheme="minorHAnsi" w:hAnsiTheme="minorHAnsi"/>
          <w:b/>
          <w:bCs/>
          <w:color w:val="800000"/>
          <w:sz w:val="48"/>
        </w:rPr>
      </w:pPr>
    </w:p>
    <w:p w:rsidR="00340AEE" w:rsidRPr="006E4658" w:rsidRDefault="00340AEE" w:rsidP="00AE2A7B">
      <w:pPr>
        <w:pStyle w:val="Heading2"/>
        <w:jc w:val="center"/>
        <w:rPr>
          <w:rFonts w:asciiTheme="minorHAnsi" w:hAnsiTheme="minorHAnsi"/>
          <w:bCs w:val="0"/>
          <w:color w:val="800080"/>
          <w:sz w:val="32"/>
        </w:rPr>
      </w:pPr>
    </w:p>
    <w:p w:rsidR="00AE2A7B" w:rsidRPr="006E4658" w:rsidRDefault="00340AEE" w:rsidP="00AE2A7B">
      <w:pPr>
        <w:pStyle w:val="Heading2"/>
        <w:jc w:val="center"/>
        <w:rPr>
          <w:rFonts w:asciiTheme="minorHAnsi" w:hAnsiTheme="minorHAnsi"/>
          <w:bCs w:val="0"/>
          <w:color w:val="800080"/>
          <w:sz w:val="32"/>
        </w:rPr>
      </w:pPr>
      <w:r w:rsidRPr="006E4658">
        <w:rPr>
          <w:rFonts w:asciiTheme="minorHAnsi" w:hAnsiTheme="minorHAnsi"/>
          <w:bCs w:val="0"/>
          <w:color w:val="800080"/>
          <w:sz w:val="32"/>
        </w:rPr>
        <w:t>ASSOCIATION OF FOOD, NUTRITION &amp; DIETETICS (AFND)</w:t>
      </w:r>
    </w:p>
    <w:p w:rsidR="00340AEE" w:rsidRPr="006E4658" w:rsidRDefault="00340AEE" w:rsidP="00AE2A7B">
      <w:pPr>
        <w:pStyle w:val="Heading2"/>
        <w:jc w:val="center"/>
        <w:rPr>
          <w:rFonts w:asciiTheme="minorHAnsi" w:hAnsiTheme="minorHAnsi"/>
          <w:bCs w:val="0"/>
          <w:color w:val="800080"/>
          <w:sz w:val="24"/>
        </w:rPr>
      </w:pPr>
      <w:r w:rsidRPr="006E4658">
        <w:rPr>
          <w:rFonts w:asciiTheme="minorHAnsi" w:hAnsiTheme="minorHAnsi"/>
          <w:bCs w:val="0"/>
          <w:color w:val="800080"/>
          <w:sz w:val="24"/>
        </w:rPr>
        <w:t>(Registered Under the Tamil Nadu Societies Registration Act, 1975)</w:t>
      </w:r>
    </w:p>
    <w:p w:rsidR="00451EC1" w:rsidRDefault="00451EC1" w:rsidP="00AE2A7B">
      <w:pPr>
        <w:pStyle w:val="Heading2"/>
        <w:jc w:val="center"/>
        <w:rPr>
          <w:rFonts w:asciiTheme="minorHAnsi" w:hAnsiTheme="minorHAnsi"/>
          <w:bCs w:val="0"/>
          <w:color w:val="800080"/>
          <w:sz w:val="32"/>
        </w:rPr>
      </w:pPr>
    </w:p>
    <w:p w:rsidR="00340AEE" w:rsidRPr="006E4658" w:rsidRDefault="007D5865" w:rsidP="00AE2A7B">
      <w:pPr>
        <w:pStyle w:val="Heading2"/>
        <w:jc w:val="center"/>
        <w:rPr>
          <w:rFonts w:asciiTheme="minorHAnsi" w:hAnsiTheme="minorHAnsi"/>
          <w:bCs w:val="0"/>
          <w:color w:val="800080"/>
          <w:sz w:val="32"/>
        </w:rPr>
      </w:pPr>
      <w:r w:rsidRPr="006E4658">
        <w:rPr>
          <w:rFonts w:asciiTheme="minorHAnsi" w:hAnsiTheme="minorHAnsi"/>
          <w:bCs w:val="0"/>
          <w:noProof/>
          <w:color w:val="800080"/>
          <w:sz w:val="32"/>
        </w:rPr>
        <w:drawing>
          <wp:anchor distT="0" distB="0" distL="114300" distR="114300" simplePos="0" relativeHeight="251662336" behindDoc="1" locked="0" layoutInCell="1" allowOverlap="1">
            <wp:simplePos x="0" y="0"/>
            <wp:positionH relativeFrom="column">
              <wp:posOffset>1528873</wp:posOffset>
            </wp:positionH>
            <wp:positionV relativeFrom="paragraph">
              <wp:posOffset>346887</wp:posOffset>
            </wp:positionV>
            <wp:extent cx="3117555" cy="1605516"/>
            <wp:effectExtent l="19050" t="0" r="6645" b="0"/>
            <wp:wrapNone/>
            <wp:docPr id="1" name="Picture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8" cstate="print"/>
                    <a:srcRect l="22964" t="21282" r="14498" b="20641"/>
                    <a:stretch>
                      <a:fillRect/>
                    </a:stretch>
                  </pic:blipFill>
                  <pic:spPr bwMode="auto">
                    <a:xfrm>
                      <a:off x="0" y="0"/>
                      <a:ext cx="3123483" cy="1608569"/>
                    </a:xfrm>
                    <a:prstGeom prst="rect">
                      <a:avLst/>
                    </a:prstGeom>
                    <a:noFill/>
                    <a:ln w="9525">
                      <a:noFill/>
                      <a:miter lim="800000"/>
                      <a:headEnd/>
                      <a:tailEnd/>
                    </a:ln>
                  </pic:spPr>
                </pic:pic>
              </a:graphicData>
            </a:graphic>
          </wp:anchor>
        </w:drawing>
      </w:r>
    </w:p>
    <w:p w:rsidR="007D5865" w:rsidRPr="006E4658" w:rsidRDefault="007D5865" w:rsidP="00AE2A7B">
      <w:pPr>
        <w:pStyle w:val="Heading2"/>
        <w:jc w:val="center"/>
        <w:rPr>
          <w:rFonts w:asciiTheme="minorHAnsi" w:hAnsiTheme="minorHAnsi"/>
          <w:bCs w:val="0"/>
          <w:color w:val="800080"/>
          <w:sz w:val="32"/>
        </w:rPr>
      </w:pPr>
    </w:p>
    <w:p w:rsidR="007D5865" w:rsidRPr="006E4658" w:rsidRDefault="007D5865" w:rsidP="00AE2A7B">
      <w:pPr>
        <w:pStyle w:val="Heading2"/>
        <w:jc w:val="center"/>
        <w:rPr>
          <w:rFonts w:asciiTheme="minorHAnsi" w:hAnsiTheme="minorHAnsi"/>
          <w:bCs w:val="0"/>
          <w:color w:val="800080"/>
          <w:sz w:val="32"/>
        </w:rPr>
      </w:pPr>
    </w:p>
    <w:p w:rsidR="007D5865" w:rsidRDefault="007D5865" w:rsidP="00AE2A7B">
      <w:pPr>
        <w:pStyle w:val="Heading2"/>
        <w:jc w:val="center"/>
        <w:rPr>
          <w:rFonts w:asciiTheme="minorHAnsi" w:hAnsiTheme="minorHAnsi"/>
          <w:bCs w:val="0"/>
          <w:color w:val="800080"/>
          <w:sz w:val="32"/>
        </w:rPr>
      </w:pPr>
    </w:p>
    <w:p w:rsidR="00451EC1" w:rsidRDefault="00451EC1" w:rsidP="00AE2A7B">
      <w:pPr>
        <w:pStyle w:val="Heading2"/>
        <w:jc w:val="center"/>
        <w:rPr>
          <w:rFonts w:asciiTheme="minorHAnsi" w:hAnsiTheme="minorHAnsi"/>
          <w:bCs w:val="0"/>
          <w:color w:val="800080"/>
          <w:sz w:val="32"/>
        </w:rPr>
      </w:pPr>
    </w:p>
    <w:p w:rsidR="00451EC1" w:rsidRDefault="00451EC1" w:rsidP="00AE2A7B">
      <w:pPr>
        <w:pStyle w:val="Heading2"/>
        <w:jc w:val="center"/>
        <w:rPr>
          <w:rFonts w:asciiTheme="minorHAnsi" w:hAnsiTheme="minorHAnsi"/>
          <w:bCs w:val="0"/>
          <w:color w:val="800080"/>
          <w:sz w:val="32"/>
        </w:rPr>
      </w:pPr>
    </w:p>
    <w:p w:rsidR="00451EC1" w:rsidRDefault="00451EC1" w:rsidP="00AE2A7B">
      <w:pPr>
        <w:pStyle w:val="Heading2"/>
        <w:jc w:val="center"/>
        <w:rPr>
          <w:rFonts w:asciiTheme="minorHAnsi" w:hAnsiTheme="minorHAnsi"/>
          <w:bCs w:val="0"/>
          <w:color w:val="800080"/>
          <w:sz w:val="32"/>
        </w:rPr>
      </w:pPr>
    </w:p>
    <w:p w:rsidR="00451EC1" w:rsidRDefault="00451EC1" w:rsidP="00AE2A7B">
      <w:pPr>
        <w:pStyle w:val="Heading2"/>
        <w:jc w:val="center"/>
        <w:rPr>
          <w:rFonts w:asciiTheme="minorHAnsi" w:hAnsiTheme="minorHAnsi"/>
          <w:bCs w:val="0"/>
          <w:color w:val="800080"/>
          <w:sz w:val="32"/>
        </w:rPr>
      </w:pPr>
    </w:p>
    <w:p w:rsidR="00451EC1" w:rsidRDefault="00451EC1" w:rsidP="00451EC1">
      <w:pPr>
        <w:rPr>
          <w:rFonts w:cs="Arial"/>
          <w:b/>
          <w:bCs/>
          <w:color w:val="800000"/>
          <w:sz w:val="32"/>
        </w:rPr>
      </w:pPr>
    </w:p>
    <w:p w:rsidR="00451EC1" w:rsidRDefault="00451EC1" w:rsidP="00451EC1">
      <w:pPr>
        <w:spacing w:after="0"/>
        <w:ind w:left="2880" w:firstLine="720"/>
        <w:jc w:val="center"/>
        <w:rPr>
          <w:rFonts w:cs="Arial"/>
          <w:b/>
          <w:bCs/>
          <w:color w:val="800000"/>
          <w:sz w:val="32"/>
        </w:rPr>
      </w:pPr>
      <w:r w:rsidRPr="006E4658">
        <w:rPr>
          <w:rFonts w:cs="Arial"/>
          <w:b/>
          <w:bCs/>
          <w:color w:val="800000"/>
          <w:sz w:val="32"/>
        </w:rPr>
        <w:t>RADHIKA G M.Sc., R.D., (</w:t>
      </w:r>
      <w:proofErr w:type="spellStart"/>
      <w:r w:rsidRPr="006E4658">
        <w:rPr>
          <w:rFonts w:cs="Arial"/>
          <w:b/>
          <w:bCs/>
          <w:color w:val="800000"/>
          <w:sz w:val="32"/>
        </w:rPr>
        <w:t>Ph</w:t>
      </w:r>
      <w:r>
        <w:rPr>
          <w:rFonts w:cs="Arial"/>
          <w:b/>
          <w:bCs/>
          <w:color w:val="800000"/>
          <w:sz w:val="32"/>
        </w:rPr>
        <w:t>.</w:t>
      </w:r>
      <w:r w:rsidRPr="006E4658">
        <w:rPr>
          <w:rFonts w:cs="Arial"/>
          <w:b/>
          <w:bCs/>
          <w:color w:val="800000"/>
          <w:sz w:val="32"/>
        </w:rPr>
        <w:t>D</w:t>
      </w:r>
      <w:proofErr w:type="spellEnd"/>
      <w:r w:rsidRPr="006E4658">
        <w:rPr>
          <w:rFonts w:cs="Arial"/>
          <w:b/>
          <w:bCs/>
          <w:color w:val="800000"/>
          <w:sz w:val="32"/>
        </w:rPr>
        <w:t>)</w:t>
      </w:r>
    </w:p>
    <w:p w:rsidR="00451EC1" w:rsidRPr="00451EC1" w:rsidRDefault="00451EC1" w:rsidP="00451EC1">
      <w:pPr>
        <w:spacing w:after="0"/>
        <w:ind w:left="2880" w:firstLine="720"/>
        <w:jc w:val="center"/>
        <w:rPr>
          <w:rFonts w:cs="Arial"/>
          <w:b/>
          <w:bCs/>
          <w:color w:val="800000"/>
          <w:sz w:val="32"/>
        </w:rPr>
      </w:pPr>
      <w:r>
        <w:rPr>
          <w:rFonts w:cs="Arial"/>
          <w:b/>
          <w:bCs/>
          <w:color w:val="800000"/>
          <w:sz w:val="32"/>
        </w:rPr>
        <w:t>(President)</w:t>
      </w:r>
    </w:p>
    <w:p w:rsidR="00AE2A7B" w:rsidRPr="006E4658" w:rsidRDefault="00340AEE" w:rsidP="00AE2A7B">
      <w:pPr>
        <w:pStyle w:val="Heading1"/>
        <w:jc w:val="center"/>
        <w:rPr>
          <w:rFonts w:asciiTheme="minorHAnsi" w:hAnsiTheme="minorHAnsi"/>
          <w:color w:val="800080"/>
          <w:sz w:val="24"/>
        </w:rPr>
      </w:pPr>
      <w:r w:rsidRPr="006E4658">
        <w:rPr>
          <w:rFonts w:asciiTheme="minorHAnsi" w:hAnsiTheme="minorHAnsi"/>
          <w:color w:val="800080"/>
          <w:sz w:val="24"/>
        </w:rPr>
        <w:t xml:space="preserve">Regd. Office: No: 25, </w:t>
      </w:r>
      <w:proofErr w:type="spellStart"/>
      <w:r w:rsidRPr="006E4658">
        <w:rPr>
          <w:rFonts w:asciiTheme="minorHAnsi" w:hAnsiTheme="minorHAnsi"/>
          <w:color w:val="800080"/>
          <w:sz w:val="24"/>
        </w:rPr>
        <w:t>Santhome</w:t>
      </w:r>
      <w:proofErr w:type="spellEnd"/>
      <w:r w:rsidRPr="006E4658">
        <w:rPr>
          <w:rFonts w:asciiTheme="minorHAnsi" w:hAnsiTheme="minorHAnsi"/>
          <w:color w:val="800080"/>
          <w:sz w:val="24"/>
        </w:rPr>
        <w:t xml:space="preserve"> High Road, </w:t>
      </w:r>
      <w:proofErr w:type="spellStart"/>
      <w:r w:rsidRPr="006E4658">
        <w:rPr>
          <w:rFonts w:asciiTheme="minorHAnsi" w:hAnsiTheme="minorHAnsi"/>
          <w:color w:val="800080"/>
          <w:sz w:val="24"/>
        </w:rPr>
        <w:t>Mylapore</w:t>
      </w:r>
      <w:proofErr w:type="spellEnd"/>
      <w:r w:rsidRPr="006E4658">
        <w:rPr>
          <w:rFonts w:asciiTheme="minorHAnsi" w:hAnsiTheme="minorHAnsi"/>
          <w:color w:val="800080"/>
          <w:sz w:val="24"/>
        </w:rPr>
        <w:t xml:space="preserve">, Chennai – 600004 </w:t>
      </w:r>
      <w:r w:rsidR="00AE2A7B" w:rsidRPr="006E4658">
        <w:rPr>
          <w:rFonts w:asciiTheme="minorHAnsi" w:hAnsiTheme="minorHAnsi"/>
          <w:color w:val="800080"/>
          <w:sz w:val="24"/>
        </w:rPr>
        <w:t xml:space="preserve">TEL NO: (9144) </w:t>
      </w:r>
      <w:r w:rsidRPr="006E4658">
        <w:rPr>
          <w:rFonts w:asciiTheme="minorHAnsi" w:hAnsiTheme="minorHAnsi"/>
          <w:color w:val="800080"/>
          <w:sz w:val="24"/>
        </w:rPr>
        <w:t>4212 4284/8414</w:t>
      </w:r>
      <w:r w:rsidR="00AE2A7B" w:rsidRPr="006E4658">
        <w:rPr>
          <w:rFonts w:asciiTheme="minorHAnsi" w:hAnsiTheme="minorHAnsi"/>
          <w:color w:val="800080"/>
          <w:sz w:val="24"/>
        </w:rPr>
        <w:t>, +91-</w:t>
      </w:r>
      <w:r w:rsidRPr="006E4658">
        <w:rPr>
          <w:rFonts w:asciiTheme="minorHAnsi" w:hAnsiTheme="minorHAnsi"/>
          <w:color w:val="800080"/>
          <w:sz w:val="24"/>
        </w:rPr>
        <w:t>9600099967</w:t>
      </w:r>
    </w:p>
    <w:p w:rsidR="00D26C68" w:rsidRDefault="00AE2A7B" w:rsidP="008366A7">
      <w:pPr>
        <w:ind w:right="556"/>
        <w:jc w:val="center"/>
      </w:pPr>
      <w:r w:rsidRPr="006E4658">
        <w:rPr>
          <w:rFonts w:cs="Arial"/>
          <w:b/>
          <w:bCs/>
          <w:color w:val="800080"/>
          <w:sz w:val="24"/>
        </w:rPr>
        <w:t xml:space="preserve">EMAIL: </w:t>
      </w:r>
      <w:hyperlink r:id="rId9" w:history="1">
        <w:r w:rsidR="00340AEE" w:rsidRPr="006E4658">
          <w:rPr>
            <w:rStyle w:val="Hyperlink"/>
            <w:rFonts w:cs="Arial"/>
            <w:b/>
            <w:bCs/>
            <w:sz w:val="24"/>
          </w:rPr>
          <w:t>info@afnd.in</w:t>
        </w:r>
      </w:hyperlink>
      <w:r w:rsidRPr="006E4658">
        <w:rPr>
          <w:rFonts w:cs="Arial"/>
          <w:b/>
          <w:bCs/>
          <w:color w:val="800080"/>
          <w:sz w:val="24"/>
        </w:rPr>
        <w:t xml:space="preserve"> ; WEBSITE: </w:t>
      </w:r>
      <w:hyperlink r:id="rId10" w:history="1">
        <w:r w:rsidR="00340AEE" w:rsidRPr="006E4658">
          <w:rPr>
            <w:rStyle w:val="Hyperlink"/>
            <w:rFonts w:cs="Arial"/>
            <w:b/>
            <w:bCs/>
            <w:sz w:val="24"/>
          </w:rPr>
          <w:t>www.afnd.in</w:t>
        </w:r>
      </w:hyperlink>
    </w:p>
    <w:p w:rsidR="00451EC1" w:rsidRPr="007122BA" w:rsidRDefault="00451EC1" w:rsidP="006A46CD">
      <w:pPr>
        <w:ind w:right="556"/>
      </w:pPr>
    </w:p>
    <w:p w:rsidR="00340AEE" w:rsidRPr="00FE6429" w:rsidRDefault="00340AEE" w:rsidP="001E2AF8">
      <w:pPr>
        <w:ind w:right="4"/>
        <w:jc w:val="both"/>
        <w:rPr>
          <w:rFonts w:ascii="Arial" w:hAnsi="Arial" w:cs="Arial"/>
          <w:b/>
          <w:bCs/>
          <w:sz w:val="24"/>
          <w:szCs w:val="24"/>
        </w:rPr>
      </w:pPr>
      <w:r w:rsidRPr="00FE6429">
        <w:rPr>
          <w:rFonts w:ascii="Arial" w:hAnsi="Arial" w:cs="Arial"/>
          <w:b/>
          <w:bCs/>
          <w:sz w:val="24"/>
          <w:szCs w:val="24"/>
        </w:rPr>
        <w:lastRenderedPageBreak/>
        <w:t xml:space="preserve">1. </w:t>
      </w:r>
      <w:r w:rsidR="001E2AF8" w:rsidRPr="00FE6429">
        <w:rPr>
          <w:rFonts w:ascii="Arial" w:hAnsi="Arial" w:cs="Arial"/>
          <w:b/>
          <w:bCs/>
          <w:sz w:val="24"/>
          <w:szCs w:val="24"/>
        </w:rPr>
        <w:t>BACKGROUND OF AFND</w:t>
      </w:r>
    </w:p>
    <w:p w:rsidR="00340AEE" w:rsidRPr="00FE6429" w:rsidRDefault="00340AEE" w:rsidP="001E1028">
      <w:pPr>
        <w:ind w:right="4"/>
        <w:jc w:val="both"/>
        <w:rPr>
          <w:rFonts w:ascii="Arial" w:hAnsi="Arial" w:cs="Arial"/>
          <w:bCs/>
          <w:sz w:val="24"/>
          <w:szCs w:val="24"/>
        </w:rPr>
      </w:pPr>
      <w:r w:rsidRPr="00FE6429">
        <w:rPr>
          <w:rFonts w:ascii="Arial" w:hAnsi="Arial" w:cs="Arial"/>
          <w:bCs/>
          <w:sz w:val="24"/>
          <w:szCs w:val="24"/>
        </w:rPr>
        <w:t xml:space="preserve">Association of Food, Nutrition &amp; Dietetics (AFND) has been initiated by the team of researchers, registered dietitians, nutritionists, and other health care professionals to empower the interlinking of food, nutrition and public health so as to promote optimal health for all. This association also targets to promote greater transparency and collaboration between individuals associated with the food industry and the study of nutrition that can best promote healthier lives through the right dietary practices. </w:t>
      </w:r>
    </w:p>
    <w:p w:rsidR="00AE10CF" w:rsidRPr="00FE6429" w:rsidRDefault="00AE10CF" w:rsidP="001E1028">
      <w:pPr>
        <w:ind w:right="4"/>
        <w:jc w:val="both"/>
        <w:rPr>
          <w:rFonts w:ascii="Arial" w:hAnsi="Arial" w:cs="Arial"/>
          <w:sz w:val="24"/>
          <w:szCs w:val="24"/>
        </w:rPr>
      </w:pPr>
      <w:r w:rsidRPr="00FE6429">
        <w:rPr>
          <w:rFonts w:ascii="Arial" w:hAnsi="Arial" w:cs="Arial"/>
          <w:sz w:val="24"/>
          <w:szCs w:val="24"/>
        </w:rPr>
        <w:t>The association works in the</w:t>
      </w:r>
      <w:r w:rsidR="001A5075" w:rsidRPr="00FE6429">
        <w:rPr>
          <w:rFonts w:ascii="Arial" w:hAnsi="Arial" w:cs="Arial"/>
          <w:sz w:val="24"/>
          <w:szCs w:val="24"/>
        </w:rPr>
        <w:t xml:space="preserve"> health-</w:t>
      </w:r>
      <w:r w:rsidR="0042195F" w:rsidRPr="00FE6429">
        <w:rPr>
          <w:rFonts w:ascii="Arial" w:hAnsi="Arial" w:cs="Arial"/>
          <w:sz w:val="24"/>
          <w:szCs w:val="24"/>
        </w:rPr>
        <w:t>related</w:t>
      </w:r>
      <w:r w:rsidR="001A5075" w:rsidRPr="00FE6429">
        <w:rPr>
          <w:rFonts w:ascii="Arial" w:hAnsi="Arial" w:cs="Arial"/>
          <w:sz w:val="24"/>
          <w:szCs w:val="24"/>
        </w:rPr>
        <w:t xml:space="preserve"> </w:t>
      </w:r>
      <w:r w:rsidR="00C511D6" w:rsidRPr="00FE6429">
        <w:rPr>
          <w:rFonts w:ascii="Arial" w:hAnsi="Arial" w:cs="Arial"/>
          <w:sz w:val="24"/>
          <w:szCs w:val="24"/>
        </w:rPr>
        <w:t>issues with</w:t>
      </w:r>
      <w:r w:rsidR="008A6E4B" w:rsidRPr="00FE6429">
        <w:rPr>
          <w:rFonts w:ascii="Arial" w:hAnsi="Arial" w:cs="Arial"/>
          <w:sz w:val="24"/>
          <w:szCs w:val="24"/>
        </w:rPr>
        <w:t xml:space="preserve"> the following strategies</w:t>
      </w:r>
      <w:r w:rsidRPr="00FE6429">
        <w:rPr>
          <w:rFonts w:ascii="Arial" w:hAnsi="Arial" w:cs="Arial"/>
          <w:sz w:val="24"/>
          <w:szCs w:val="24"/>
        </w:rPr>
        <w:t>:</w:t>
      </w:r>
    </w:p>
    <w:p w:rsidR="00AE10CF" w:rsidRPr="00FE6429" w:rsidRDefault="00F27BBF" w:rsidP="001E1028">
      <w:pPr>
        <w:pStyle w:val="ListParagraph"/>
        <w:numPr>
          <w:ilvl w:val="0"/>
          <w:numId w:val="19"/>
        </w:numPr>
        <w:ind w:right="4"/>
        <w:jc w:val="both"/>
        <w:rPr>
          <w:rFonts w:ascii="Arial" w:hAnsi="Arial" w:cs="Arial"/>
          <w:b/>
          <w:sz w:val="24"/>
          <w:szCs w:val="24"/>
        </w:rPr>
      </w:pPr>
      <w:r w:rsidRPr="00FE6429">
        <w:rPr>
          <w:rFonts w:ascii="Arial" w:hAnsi="Arial" w:cs="Arial"/>
          <w:b/>
          <w:i/>
          <w:sz w:val="24"/>
          <w:szCs w:val="24"/>
        </w:rPr>
        <w:t>Research</w:t>
      </w:r>
      <w:r w:rsidRPr="00FE6429">
        <w:rPr>
          <w:rFonts w:ascii="Arial" w:hAnsi="Arial" w:cs="Arial"/>
          <w:b/>
          <w:sz w:val="24"/>
          <w:szCs w:val="24"/>
        </w:rPr>
        <w:t xml:space="preserve"> -</w:t>
      </w:r>
      <w:r w:rsidR="00D469BA" w:rsidRPr="00FE6429">
        <w:rPr>
          <w:rFonts w:ascii="Arial" w:hAnsi="Arial" w:cs="Arial"/>
          <w:b/>
          <w:sz w:val="24"/>
          <w:szCs w:val="24"/>
        </w:rPr>
        <w:t xml:space="preserve"> </w:t>
      </w:r>
      <w:r w:rsidR="0018357D" w:rsidRPr="00FE6429">
        <w:rPr>
          <w:rFonts w:ascii="Arial" w:hAnsi="Arial" w:cs="Arial"/>
          <w:sz w:val="24"/>
          <w:szCs w:val="24"/>
        </w:rPr>
        <w:t>Action research</w:t>
      </w:r>
      <w:r w:rsidR="0018357D" w:rsidRPr="00FE6429">
        <w:rPr>
          <w:rFonts w:ascii="Arial" w:hAnsi="Arial" w:cs="Arial"/>
          <w:b/>
          <w:sz w:val="24"/>
          <w:szCs w:val="24"/>
        </w:rPr>
        <w:t xml:space="preserve"> </w:t>
      </w:r>
      <w:r w:rsidR="00143898" w:rsidRPr="00FE6429">
        <w:rPr>
          <w:rFonts w:ascii="Arial" w:hAnsi="Arial" w:cs="Arial"/>
          <w:sz w:val="24"/>
          <w:szCs w:val="24"/>
        </w:rPr>
        <w:t>to understand knowledge, attitude &amp; practice among public; collect facts and evidences</w:t>
      </w:r>
      <w:r w:rsidR="007F3DC1" w:rsidRPr="00FE6429">
        <w:rPr>
          <w:rFonts w:ascii="Arial" w:hAnsi="Arial" w:cs="Arial"/>
          <w:sz w:val="24"/>
          <w:szCs w:val="24"/>
        </w:rPr>
        <w:t xml:space="preserve">; </w:t>
      </w:r>
      <w:r w:rsidR="00D90FDF" w:rsidRPr="00FE6429">
        <w:rPr>
          <w:rFonts w:ascii="Arial" w:hAnsi="Arial" w:cs="Arial"/>
          <w:sz w:val="24"/>
          <w:szCs w:val="24"/>
        </w:rPr>
        <w:t>create and standardize questionnaires, tracking tools and screening programs that can capture actual scenario</w:t>
      </w:r>
    </w:p>
    <w:p w:rsidR="009C7963" w:rsidRPr="00FE6429" w:rsidRDefault="009C7963" w:rsidP="001E1028">
      <w:pPr>
        <w:pStyle w:val="ListParagraph"/>
        <w:numPr>
          <w:ilvl w:val="0"/>
          <w:numId w:val="19"/>
        </w:numPr>
        <w:ind w:right="4"/>
        <w:jc w:val="both"/>
        <w:rPr>
          <w:rFonts w:ascii="Arial" w:hAnsi="Arial" w:cs="Arial"/>
          <w:sz w:val="24"/>
          <w:szCs w:val="24"/>
        </w:rPr>
      </w:pPr>
      <w:r w:rsidRPr="00FE6429">
        <w:rPr>
          <w:rFonts w:ascii="Arial" w:hAnsi="Arial" w:cs="Arial"/>
          <w:b/>
          <w:i/>
          <w:sz w:val="24"/>
          <w:szCs w:val="24"/>
        </w:rPr>
        <w:t>Health promotion</w:t>
      </w:r>
      <w:r w:rsidR="009C2C28" w:rsidRPr="00FE6429">
        <w:rPr>
          <w:rFonts w:ascii="Arial" w:hAnsi="Arial" w:cs="Arial"/>
          <w:b/>
          <w:i/>
          <w:sz w:val="24"/>
          <w:szCs w:val="24"/>
        </w:rPr>
        <w:t xml:space="preserve"> </w:t>
      </w:r>
      <w:r w:rsidR="009C2C28" w:rsidRPr="00FE6429">
        <w:rPr>
          <w:rFonts w:ascii="Arial" w:hAnsi="Arial" w:cs="Arial"/>
          <w:b/>
          <w:sz w:val="24"/>
          <w:szCs w:val="24"/>
        </w:rPr>
        <w:t>-</w:t>
      </w:r>
      <w:r w:rsidR="009C2C28" w:rsidRPr="00FE6429">
        <w:rPr>
          <w:rFonts w:ascii="Arial" w:hAnsi="Arial" w:cs="Arial"/>
          <w:sz w:val="24"/>
          <w:szCs w:val="24"/>
        </w:rPr>
        <w:t xml:space="preserve"> </w:t>
      </w:r>
      <w:r w:rsidR="0018357D" w:rsidRPr="00FE6429">
        <w:rPr>
          <w:rFonts w:ascii="Arial" w:hAnsi="Arial" w:cs="Arial"/>
          <w:sz w:val="24"/>
          <w:szCs w:val="24"/>
        </w:rPr>
        <w:t>T</w:t>
      </w:r>
      <w:r w:rsidR="00D469BA" w:rsidRPr="00FE6429">
        <w:rPr>
          <w:rFonts w:ascii="Arial" w:hAnsi="Arial" w:cs="Arial"/>
          <w:sz w:val="24"/>
          <w:szCs w:val="24"/>
        </w:rPr>
        <w:t>hrough health communication and translational research</w:t>
      </w:r>
    </w:p>
    <w:p w:rsidR="00EE2610" w:rsidRPr="00FE6429" w:rsidRDefault="009C2C28" w:rsidP="001E1028">
      <w:pPr>
        <w:pStyle w:val="ListParagraph"/>
        <w:numPr>
          <w:ilvl w:val="0"/>
          <w:numId w:val="19"/>
        </w:numPr>
        <w:ind w:right="4"/>
        <w:jc w:val="both"/>
        <w:rPr>
          <w:rFonts w:ascii="Arial" w:hAnsi="Arial" w:cs="Arial"/>
          <w:b/>
          <w:sz w:val="24"/>
          <w:szCs w:val="24"/>
        </w:rPr>
      </w:pPr>
      <w:r w:rsidRPr="00FE6429">
        <w:rPr>
          <w:rFonts w:ascii="Arial" w:hAnsi="Arial" w:cs="Arial"/>
          <w:b/>
          <w:i/>
          <w:sz w:val="24"/>
          <w:szCs w:val="24"/>
        </w:rPr>
        <w:t>Advocacy</w:t>
      </w:r>
      <w:r w:rsidRPr="00FE6429">
        <w:rPr>
          <w:rFonts w:ascii="Arial" w:hAnsi="Arial" w:cs="Arial"/>
          <w:b/>
          <w:sz w:val="24"/>
          <w:szCs w:val="24"/>
        </w:rPr>
        <w:t xml:space="preserve"> - </w:t>
      </w:r>
      <w:r w:rsidR="00F26D3C" w:rsidRPr="00FE6429">
        <w:rPr>
          <w:rFonts w:ascii="Arial" w:hAnsi="Arial" w:cs="Arial"/>
          <w:sz w:val="24"/>
          <w:szCs w:val="24"/>
        </w:rPr>
        <w:t xml:space="preserve">Interface with stakeholders and media </w:t>
      </w:r>
      <w:r w:rsidR="00C0418D" w:rsidRPr="00FE6429">
        <w:rPr>
          <w:rFonts w:ascii="Arial" w:hAnsi="Arial" w:cs="Arial"/>
          <w:sz w:val="24"/>
          <w:szCs w:val="24"/>
        </w:rPr>
        <w:t xml:space="preserve">on the </w:t>
      </w:r>
      <w:r w:rsidR="003547F2" w:rsidRPr="00FE6429">
        <w:rPr>
          <w:rFonts w:ascii="Arial" w:hAnsi="Arial" w:cs="Arial"/>
          <w:sz w:val="24"/>
          <w:szCs w:val="24"/>
        </w:rPr>
        <w:t xml:space="preserve">healthcare-related </w:t>
      </w:r>
      <w:r w:rsidR="00C0418D" w:rsidRPr="00FE6429">
        <w:rPr>
          <w:rFonts w:ascii="Arial" w:hAnsi="Arial" w:cs="Arial"/>
          <w:sz w:val="24"/>
          <w:szCs w:val="24"/>
        </w:rPr>
        <w:t xml:space="preserve">facts and evidences, </w:t>
      </w:r>
      <w:r w:rsidR="00F26D3C" w:rsidRPr="00FE6429">
        <w:rPr>
          <w:rFonts w:ascii="Arial" w:hAnsi="Arial" w:cs="Arial"/>
          <w:sz w:val="24"/>
          <w:szCs w:val="24"/>
        </w:rPr>
        <w:t>through debate and dialogue on various forums</w:t>
      </w:r>
      <w:r w:rsidR="0047792B" w:rsidRPr="00FE6429">
        <w:rPr>
          <w:rFonts w:ascii="Arial" w:hAnsi="Arial" w:cs="Arial"/>
          <w:sz w:val="24"/>
          <w:szCs w:val="24"/>
        </w:rPr>
        <w:t>, so as to create/modify nutritional policies in the state</w:t>
      </w:r>
    </w:p>
    <w:p w:rsidR="009C7963" w:rsidRPr="00FE6429" w:rsidRDefault="009C7963" w:rsidP="001E1028">
      <w:pPr>
        <w:pStyle w:val="ListParagraph"/>
        <w:numPr>
          <w:ilvl w:val="0"/>
          <w:numId w:val="19"/>
        </w:numPr>
        <w:ind w:right="4"/>
        <w:jc w:val="both"/>
        <w:rPr>
          <w:rFonts w:ascii="Arial" w:hAnsi="Arial" w:cs="Arial"/>
          <w:b/>
          <w:sz w:val="24"/>
          <w:szCs w:val="24"/>
        </w:rPr>
      </w:pPr>
      <w:r w:rsidRPr="00FE6429">
        <w:rPr>
          <w:rFonts w:ascii="Arial" w:hAnsi="Arial" w:cs="Arial"/>
          <w:b/>
          <w:i/>
          <w:sz w:val="24"/>
          <w:szCs w:val="24"/>
        </w:rPr>
        <w:t>Networking</w:t>
      </w:r>
      <w:r w:rsidR="00F26D3C" w:rsidRPr="00FE6429">
        <w:rPr>
          <w:rFonts w:ascii="Arial" w:hAnsi="Arial" w:cs="Arial"/>
          <w:b/>
          <w:i/>
          <w:sz w:val="24"/>
          <w:szCs w:val="24"/>
        </w:rPr>
        <w:t xml:space="preserve"> </w:t>
      </w:r>
      <w:r w:rsidR="002D72E2" w:rsidRPr="00FE6429">
        <w:rPr>
          <w:rFonts w:ascii="Arial" w:hAnsi="Arial" w:cs="Arial"/>
          <w:b/>
          <w:sz w:val="24"/>
          <w:szCs w:val="24"/>
        </w:rPr>
        <w:t>–</w:t>
      </w:r>
      <w:r w:rsidR="00F26D3C" w:rsidRPr="00FE6429">
        <w:rPr>
          <w:rFonts w:ascii="Arial" w:hAnsi="Arial" w:cs="Arial"/>
          <w:b/>
          <w:sz w:val="24"/>
          <w:szCs w:val="24"/>
        </w:rPr>
        <w:t xml:space="preserve"> </w:t>
      </w:r>
      <w:proofErr w:type="spellStart"/>
      <w:r w:rsidR="002D72E2" w:rsidRPr="00FE6429">
        <w:rPr>
          <w:rFonts w:ascii="Arial" w:hAnsi="Arial" w:cs="Arial"/>
          <w:sz w:val="24"/>
          <w:szCs w:val="24"/>
        </w:rPr>
        <w:t>Interlinkage</w:t>
      </w:r>
      <w:proofErr w:type="spellEnd"/>
      <w:r w:rsidR="002D72E2" w:rsidRPr="00FE6429">
        <w:rPr>
          <w:rFonts w:ascii="Arial" w:hAnsi="Arial" w:cs="Arial"/>
          <w:sz w:val="24"/>
          <w:szCs w:val="24"/>
        </w:rPr>
        <w:t xml:space="preserve"> </w:t>
      </w:r>
      <w:r w:rsidR="00293B54" w:rsidRPr="00FE6429">
        <w:rPr>
          <w:rFonts w:ascii="Arial" w:hAnsi="Arial" w:cs="Arial"/>
          <w:sz w:val="24"/>
          <w:szCs w:val="24"/>
        </w:rPr>
        <w:t>&amp; collaboration with persons from different areas of expertise in food, nutrition and dietetics</w:t>
      </w:r>
      <w:r w:rsidR="0073000F" w:rsidRPr="00FE6429">
        <w:rPr>
          <w:rFonts w:ascii="Arial" w:hAnsi="Arial" w:cs="Arial"/>
          <w:sz w:val="24"/>
          <w:szCs w:val="24"/>
        </w:rPr>
        <w:t xml:space="preserve"> </w:t>
      </w:r>
      <w:r w:rsidR="00926331" w:rsidRPr="00FE6429">
        <w:rPr>
          <w:rFonts w:ascii="Arial" w:hAnsi="Arial" w:cs="Arial"/>
          <w:sz w:val="24"/>
          <w:szCs w:val="24"/>
        </w:rPr>
        <w:t xml:space="preserve"> (consultants, advisors, entrepreneurs, educationists, researchers and healthcare professionals) </w:t>
      </w:r>
      <w:r w:rsidR="002D72E2" w:rsidRPr="00FE6429">
        <w:rPr>
          <w:rFonts w:ascii="Arial" w:hAnsi="Arial" w:cs="Arial"/>
          <w:sz w:val="24"/>
          <w:szCs w:val="24"/>
        </w:rPr>
        <w:t>to promote greater transparency, sharing of thoughts</w:t>
      </w:r>
      <w:r w:rsidR="0073000F" w:rsidRPr="00FE6429">
        <w:rPr>
          <w:rFonts w:ascii="Arial" w:hAnsi="Arial" w:cs="Arial"/>
          <w:sz w:val="24"/>
          <w:szCs w:val="24"/>
        </w:rPr>
        <w:t>, exchange res</w:t>
      </w:r>
      <w:r w:rsidR="008F7BA1" w:rsidRPr="00FE6429">
        <w:rPr>
          <w:rFonts w:ascii="Arial" w:hAnsi="Arial" w:cs="Arial"/>
          <w:sz w:val="24"/>
          <w:szCs w:val="24"/>
        </w:rPr>
        <w:t>ources</w:t>
      </w:r>
      <w:r w:rsidR="00293B54" w:rsidRPr="00FE6429">
        <w:rPr>
          <w:rFonts w:ascii="Arial" w:hAnsi="Arial" w:cs="Arial"/>
          <w:sz w:val="24"/>
          <w:szCs w:val="24"/>
        </w:rPr>
        <w:t xml:space="preserve"> </w:t>
      </w:r>
      <w:r w:rsidR="008F5B34" w:rsidRPr="00FE6429">
        <w:rPr>
          <w:rFonts w:ascii="Arial" w:hAnsi="Arial" w:cs="Arial"/>
          <w:sz w:val="24"/>
          <w:szCs w:val="24"/>
        </w:rPr>
        <w:t>that can further improve the nutritional care</w:t>
      </w:r>
      <w:r w:rsidR="00EA66F2" w:rsidRPr="00FE6429">
        <w:rPr>
          <w:rFonts w:ascii="Arial" w:hAnsi="Arial" w:cs="Arial"/>
          <w:sz w:val="24"/>
          <w:szCs w:val="24"/>
        </w:rPr>
        <w:t>.</w:t>
      </w:r>
    </w:p>
    <w:p w:rsidR="00EA66F2" w:rsidRPr="00FE6429" w:rsidRDefault="00EA66F2" w:rsidP="00EA66F2">
      <w:pPr>
        <w:pStyle w:val="ListParagraph"/>
        <w:ind w:right="4"/>
        <w:jc w:val="both"/>
        <w:rPr>
          <w:rFonts w:ascii="Arial" w:hAnsi="Arial" w:cs="Arial"/>
          <w:b/>
          <w:sz w:val="24"/>
          <w:szCs w:val="24"/>
        </w:rPr>
      </w:pPr>
    </w:p>
    <w:p w:rsidR="009A0E04" w:rsidRPr="00FE6429" w:rsidRDefault="00340AEE" w:rsidP="001E2AF8">
      <w:pPr>
        <w:ind w:right="4"/>
        <w:jc w:val="both"/>
        <w:rPr>
          <w:rFonts w:ascii="Arial" w:hAnsi="Arial" w:cs="Arial"/>
          <w:b/>
          <w:sz w:val="24"/>
          <w:szCs w:val="24"/>
        </w:rPr>
      </w:pPr>
      <w:r w:rsidRPr="00FE6429">
        <w:rPr>
          <w:rFonts w:ascii="Arial" w:hAnsi="Arial" w:cs="Arial"/>
          <w:b/>
          <w:sz w:val="24"/>
          <w:szCs w:val="24"/>
        </w:rPr>
        <w:t xml:space="preserve">2. </w:t>
      </w:r>
      <w:r w:rsidR="001E2AF8" w:rsidRPr="00FE6429">
        <w:rPr>
          <w:rFonts w:ascii="Arial" w:hAnsi="Arial" w:cs="Arial"/>
          <w:b/>
          <w:sz w:val="24"/>
          <w:szCs w:val="24"/>
        </w:rPr>
        <w:t>INITIATIVES TAKEN BY AFND SO FAR:</w:t>
      </w:r>
    </w:p>
    <w:p w:rsidR="006E5850" w:rsidRPr="00FE6429" w:rsidRDefault="006E5850" w:rsidP="001E1028">
      <w:pPr>
        <w:pStyle w:val="ListParagraph"/>
        <w:numPr>
          <w:ilvl w:val="0"/>
          <w:numId w:val="9"/>
        </w:numPr>
        <w:tabs>
          <w:tab w:val="left" w:pos="180"/>
          <w:tab w:val="left" w:pos="270"/>
          <w:tab w:val="left" w:pos="540"/>
        </w:tabs>
        <w:ind w:left="180" w:right="4" w:firstLine="90"/>
        <w:jc w:val="both"/>
        <w:rPr>
          <w:rFonts w:ascii="Arial" w:hAnsi="Arial" w:cs="Arial"/>
          <w:b/>
          <w:sz w:val="24"/>
          <w:szCs w:val="24"/>
        </w:rPr>
      </w:pPr>
      <w:r w:rsidRPr="00FE6429">
        <w:rPr>
          <w:rFonts w:ascii="Arial" w:hAnsi="Arial" w:cs="Arial"/>
          <w:b/>
          <w:sz w:val="24"/>
          <w:szCs w:val="24"/>
        </w:rPr>
        <w:t>Centre for Food, Mood &amp; Exercise</w:t>
      </w:r>
      <w:r w:rsidRPr="00FE6429">
        <w:rPr>
          <w:rFonts w:ascii="Arial" w:hAnsi="Arial" w:cs="Arial"/>
          <w:sz w:val="24"/>
          <w:szCs w:val="24"/>
        </w:rPr>
        <w:t xml:space="preserve"> </w:t>
      </w:r>
      <w:r w:rsidR="00A506A9" w:rsidRPr="00FE6429">
        <w:rPr>
          <w:rFonts w:ascii="Arial" w:hAnsi="Arial" w:cs="Arial"/>
          <w:b/>
          <w:sz w:val="24"/>
          <w:szCs w:val="24"/>
        </w:rPr>
        <w:t>(CFME)</w:t>
      </w:r>
    </w:p>
    <w:p w:rsidR="00812D57" w:rsidRDefault="00812D57" w:rsidP="001E2AF8">
      <w:pPr>
        <w:pStyle w:val="ListParagraph"/>
        <w:ind w:left="0" w:right="4"/>
        <w:jc w:val="both"/>
        <w:rPr>
          <w:rFonts w:ascii="Arial" w:hAnsi="Arial" w:cs="Arial"/>
          <w:sz w:val="24"/>
          <w:szCs w:val="24"/>
        </w:rPr>
      </w:pPr>
      <w:r w:rsidRPr="00FE6429">
        <w:rPr>
          <w:rFonts w:ascii="Arial" w:hAnsi="Arial" w:cs="Arial"/>
          <w:sz w:val="24"/>
          <w:szCs w:val="24"/>
        </w:rPr>
        <w:t xml:space="preserve">Modern science through improved sanitation, vaccination, antibiotics, and medical attention has eliminated the threat of death from most infectious diseases. However, the disease profile is changing rapidly and is quite alarming due to faulty dietary practices, sedentary way of life and mental/psychological stress. </w:t>
      </w:r>
      <w:r w:rsidR="00F53FDA" w:rsidRPr="00FE6429">
        <w:rPr>
          <w:rFonts w:ascii="Arial" w:hAnsi="Arial" w:cs="Arial"/>
          <w:sz w:val="24"/>
          <w:szCs w:val="24"/>
        </w:rPr>
        <w:t>The association</w:t>
      </w:r>
      <w:r w:rsidR="00E709B6" w:rsidRPr="00FE6429">
        <w:rPr>
          <w:rFonts w:ascii="Arial" w:hAnsi="Arial" w:cs="Arial"/>
          <w:sz w:val="24"/>
          <w:szCs w:val="24"/>
        </w:rPr>
        <w:t xml:space="preserve"> of Food, Nutrition &amp; Dietetics (AFND)</w:t>
      </w:r>
      <w:r w:rsidR="003128E9" w:rsidRPr="00FE6429">
        <w:rPr>
          <w:rFonts w:ascii="Arial" w:hAnsi="Arial" w:cs="Arial"/>
          <w:sz w:val="24"/>
          <w:szCs w:val="24"/>
        </w:rPr>
        <w:t>, jointly</w:t>
      </w:r>
      <w:r w:rsidR="00F53FDA" w:rsidRPr="00FE6429">
        <w:rPr>
          <w:rFonts w:ascii="Arial" w:hAnsi="Arial" w:cs="Arial"/>
          <w:sz w:val="24"/>
          <w:szCs w:val="24"/>
        </w:rPr>
        <w:t xml:space="preserve"> with Guires Healthcare PVT. Ltd. has been successfully running its </w:t>
      </w:r>
      <w:r w:rsidR="006531ED" w:rsidRPr="00FE6429">
        <w:rPr>
          <w:rFonts w:ascii="Arial" w:hAnsi="Arial" w:cs="Arial"/>
          <w:sz w:val="24"/>
          <w:szCs w:val="24"/>
        </w:rPr>
        <w:t xml:space="preserve">India’s first venture to promote wholesome living </w:t>
      </w:r>
      <w:r w:rsidR="006531ED" w:rsidRPr="00FE6429">
        <w:rPr>
          <w:rFonts w:ascii="Arial" w:hAnsi="Arial" w:cs="Arial"/>
          <w:b/>
          <w:sz w:val="24"/>
          <w:szCs w:val="24"/>
        </w:rPr>
        <w:t xml:space="preserve">- </w:t>
      </w:r>
      <w:r w:rsidR="00F53FDA" w:rsidRPr="00FE6429">
        <w:rPr>
          <w:rFonts w:ascii="Arial" w:hAnsi="Arial" w:cs="Arial"/>
          <w:b/>
          <w:i/>
          <w:sz w:val="24"/>
          <w:szCs w:val="24"/>
        </w:rPr>
        <w:t>‘Centre for Food, Mood &amp; Exercise’</w:t>
      </w:r>
      <w:r w:rsidR="00146EB8" w:rsidRPr="00FE6429">
        <w:rPr>
          <w:rFonts w:ascii="Arial" w:hAnsi="Arial" w:cs="Arial"/>
          <w:sz w:val="24"/>
          <w:szCs w:val="24"/>
        </w:rPr>
        <w:t xml:space="preserve"> </w:t>
      </w:r>
      <w:r w:rsidR="006A132B">
        <w:rPr>
          <w:rFonts w:ascii="Arial" w:hAnsi="Arial" w:cs="Arial"/>
          <w:sz w:val="24"/>
          <w:szCs w:val="24"/>
        </w:rPr>
        <w:t>(Lifestyle Modification)</w:t>
      </w:r>
      <w:r w:rsidR="00146EB8" w:rsidRPr="00FE6429">
        <w:rPr>
          <w:rFonts w:ascii="Arial" w:hAnsi="Arial" w:cs="Arial"/>
          <w:sz w:val="24"/>
          <w:szCs w:val="24"/>
        </w:rPr>
        <w:t xml:space="preserve">- </w:t>
      </w:r>
      <w:r w:rsidRPr="00FE6429">
        <w:rPr>
          <w:rFonts w:ascii="Arial" w:hAnsi="Arial" w:cs="Arial"/>
          <w:sz w:val="24"/>
          <w:szCs w:val="24"/>
        </w:rPr>
        <w:t xml:space="preserve">by providing scientific, holistic </w:t>
      </w:r>
      <w:r w:rsidR="00CA135E" w:rsidRPr="00FE6429">
        <w:rPr>
          <w:rFonts w:ascii="Arial" w:hAnsi="Arial" w:cs="Arial"/>
          <w:sz w:val="24"/>
          <w:szCs w:val="24"/>
        </w:rPr>
        <w:t>support to</w:t>
      </w:r>
      <w:r w:rsidRPr="00FE6429">
        <w:rPr>
          <w:rFonts w:ascii="Arial" w:hAnsi="Arial" w:cs="Arial"/>
          <w:sz w:val="24"/>
          <w:szCs w:val="24"/>
        </w:rPr>
        <w:t xml:space="preserve"> help people attain optimal health</w:t>
      </w:r>
      <w:r w:rsidR="00794D8E" w:rsidRPr="00FE6429">
        <w:rPr>
          <w:rFonts w:ascii="Arial" w:hAnsi="Arial" w:cs="Arial"/>
          <w:sz w:val="24"/>
          <w:szCs w:val="24"/>
        </w:rPr>
        <w:t xml:space="preserve"> through </w:t>
      </w:r>
      <w:r w:rsidR="001A0269" w:rsidRPr="00FE6429">
        <w:rPr>
          <w:rFonts w:ascii="Arial" w:hAnsi="Arial" w:cs="Arial"/>
          <w:sz w:val="24"/>
          <w:szCs w:val="24"/>
        </w:rPr>
        <w:t xml:space="preserve"> i</w:t>
      </w:r>
      <w:r w:rsidRPr="00FE6429">
        <w:rPr>
          <w:rFonts w:ascii="Arial" w:hAnsi="Arial" w:cs="Arial"/>
          <w:sz w:val="24"/>
          <w:szCs w:val="24"/>
        </w:rPr>
        <w:t>nform</w:t>
      </w:r>
      <w:r w:rsidR="001A0269" w:rsidRPr="00FE6429">
        <w:rPr>
          <w:rFonts w:ascii="Arial" w:hAnsi="Arial" w:cs="Arial"/>
          <w:sz w:val="24"/>
          <w:szCs w:val="24"/>
        </w:rPr>
        <w:t>ing, educating  and communicating</w:t>
      </w:r>
      <w:r w:rsidRPr="00FE6429">
        <w:rPr>
          <w:rFonts w:ascii="Arial" w:hAnsi="Arial" w:cs="Arial"/>
          <w:sz w:val="24"/>
          <w:szCs w:val="24"/>
        </w:rPr>
        <w:t xml:space="preserve"> public sound, practical advice with regard to healthy diets, exercise prescriptions and psychotherapy</w:t>
      </w:r>
      <w:r w:rsidR="008560DA" w:rsidRPr="00FE6429">
        <w:rPr>
          <w:rFonts w:ascii="Arial" w:hAnsi="Arial" w:cs="Arial"/>
          <w:sz w:val="24"/>
          <w:szCs w:val="24"/>
        </w:rPr>
        <w:t>.</w:t>
      </w:r>
    </w:p>
    <w:p w:rsidR="00D45574" w:rsidRDefault="00D45574" w:rsidP="001E2AF8">
      <w:pPr>
        <w:pStyle w:val="ListParagraph"/>
        <w:ind w:left="0" w:right="4"/>
        <w:jc w:val="both"/>
        <w:rPr>
          <w:rFonts w:ascii="Arial" w:hAnsi="Arial" w:cs="Arial"/>
          <w:sz w:val="24"/>
          <w:szCs w:val="24"/>
        </w:rPr>
      </w:pPr>
    </w:p>
    <w:p w:rsidR="00D45574" w:rsidRDefault="00D45574" w:rsidP="001E2AF8">
      <w:pPr>
        <w:pStyle w:val="ListParagraph"/>
        <w:ind w:left="0" w:right="4"/>
        <w:jc w:val="both"/>
        <w:rPr>
          <w:rFonts w:ascii="Arial" w:hAnsi="Arial" w:cs="Arial"/>
          <w:sz w:val="24"/>
          <w:szCs w:val="24"/>
        </w:rPr>
      </w:pPr>
    </w:p>
    <w:p w:rsidR="00D45574" w:rsidRDefault="00D45574" w:rsidP="001E2AF8">
      <w:pPr>
        <w:pStyle w:val="ListParagraph"/>
        <w:ind w:left="0" w:right="4"/>
        <w:jc w:val="both"/>
        <w:rPr>
          <w:rFonts w:ascii="Arial" w:hAnsi="Arial" w:cs="Arial"/>
          <w:sz w:val="24"/>
          <w:szCs w:val="24"/>
        </w:rPr>
      </w:pPr>
    </w:p>
    <w:p w:rsidR="00D45574" w:rsidRDefault="00D45574" w:rsidP="001E2AF8">
      <w:pPr>
        <w:pStyle w:val="ListParagraph"/>
        <w:ind w:left="0" w:right="4"/>
        <w:jc w:val="both"/>
        <w:rPr>
          <w:rFonts w:ascii="Arial" w:hAnsi="Arial" w:cs="Arial"/>
          <w:sz w:val="24"/>
          <w:szCs w:val="24"/>
        </w:rPr>
      </w:pPr>
    </w:p>
    <w:p w:rsidR="00A87F6B" w:rsidRDefault="00A87F6B" w:rsidP="00A87F6B">
      <w:pPr>
        <w:ind w:right="4"/>
        <w:jc w:val="both"/>
        <w:rPr>
          <w:rFonts w:ascii="Arial" w:hAnsi="Arial" w:cs="Arial"/>
          <w:sz w:val="24"/>
          <w:szCs w:val="24"/>
        </w:rPr>
      </w:pPr>
    </w:p>
    <w:p w:rsidR="00D45574" w:rsidRPr="00A87F6B" w:rsidRDefault="00A87F6B" w:rsidP="00A87F6B">
      <w:pPr>
        <w:ind w:left="720" w:right="4"/>
        <w:jc w:val="both"/>
        <w:rPr>
          <w:rFonts w:ascii="Arial" w:hAnsi="Arial" w:cs="Arial"/>
          <w:sz w:val="24"/>
          <w:szCs w:val="24"/>
        </w:rPr>
      </w:pPr>
      <w:r>
        <w:rPr>
          <w:rFonts w:ascii="Arial" w:hAnsi="Arial" w:cs="Arial"/>
          <w:sz w:val="24"/>
          <w:szCs w:val="24"/>
        </w:rPr>
        <w:lastRenderedPageBreak/>
        <w:t xml:space="preserve">     </w:t>
      </w:r>
      <w:r w:rsidR="00D45574" w:rsidRPr="00A87F6B">
        <w:rPr>
          <w:rFonts w:ascii="Arial" w:hAnsi="Arial" w:cs="Arial"/>
          <w:sz w:val="24"/>
          <w:szCs w:val="24"/>
        </w:rPr>
        <w:t>Figure 1: Center for food, mood and exercise</w:t>
      </w:r>
    </w:p>
    <w:p w:rsidR="00D45574" w:rsidRDefault="00D45574" w:rsidP="001E2AF8">
      <w:pPr>
        <w:pStyle w:val="ListParagraph"/>
        <w:ind w:left="0" w:right="4"/>
        <w:jc w:val="both"/>
        <w:rPr>
          <w:rFonts w:ascii="Arial" w:hAnsi="Arial" w:cs="Arial"/>
          <w:sz w:val="24"/>
          <w:szCs w:val="24"/>
        </w:rPr>
      </w:pPr>
    </w:p>
    <w:p w:rsidR="00D45574" w:rsidRDefault="00D45574" w:rsidP="001E2AF8">
      <w:pPr>
        <w:pStyle w:val="ListParagraph"/>
        <w:ind w:left="0" w:right="4"/>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extent cx="4890977" cy="3381154"/>
            <wp:effectExtent l="19050" t="0" r="4873" b="0"/>
            <wp:docPr id="3" name="Picture 1" descr="C:\Documents and Settings\Projects\Desktop\pic\IMG_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ojects\Desktop\pic\IMG_3646.JPG"/>
                    <pic:cNvPicPr>
                      <a:picLocks noChangeAspect="1" noChangeArrowheads="1"/>
                    </pic:cNvPicPr>
                  </pic:nvPicPr>
                  <pic:blipFill>
                    <a:blip r:embed="rId11" cstate="print"/>
                    <a:srcRect/>
                    <a:stretch>
                      <a:fillRect/>
                    </a:stretch>
                  </pic:blipFill>
                  <pic:spPr bwMode="auto">
                    <a:xfrm>
                      <a:off x="0" y="0"/>
                      <a:ext cx="4896638" cy="3385067"/>
                    </a:xfrm>
                    <a:prstGeom prst="rect">
                      <a:avLst/>
                    </a:prstGeom>
                    <a:noFill/>
                    <a:ln w="9525">
                      <a:noFill/>
                      <a:miter lim="800000"/>
                      <a:headEnd/>
                      <a:tailEnd/>
                    </a:ln>
                  </pic:spPr>
                </pic:pic>
              </a:graphicData>
            </a:graphic>
          </wp:inline>
        </w:drawing>
      </w:r>
    </w:p>
    <w:p w:rsidR="001B6AF1" w:rsidRDefault="001B6AF1" w:rsidP="001E2AF8">
      <w:pPr>
        <w:pStyle w:val="ListParagraph"/>
        <w:ind w:left="0" w:right="4"/>
        <w:jc w:val="both"/>
        <w:rPr>
          <w:rFonts w:ascii="Arial" w:hAnsi="Arial" w:cs="Arial"/>
          <w:sz w:val="24"/>
          <w:szCs w:val="24"/>
        </w:rPr>
      </w:pPr>
    </w:p>
    <w:p w:rsidR="00A506A9" w:rsidRPr="00FE6429" w:rsidRDefault="00A506A9" w:rsidP="001E2AF8">
      <w:pPr>
        <w:pStyle w:val="ListParagraph"/>
        <w:numPr>
          <w:ilvl w:val="0"/>
          <w:numId w:val="9"/>
        </w:numPr>
        <w:ind w:left="0" w:right="4"/>
        <w:jc w:val="both"/>
        <w:rPr>
          <w:rFonts w:ascii="Arial" w:hAnsi="Arial" w:cs="Arial"/>
          <w:b/>
          <w:sz w:val="24"/>
          <w:szCs w:val="24"/>
        </w:rPr>
      </w:pPr>
      <w:r w:rsidRPr="00FE6429">
        <w:rPr>
          <w:rFonts w:ascii="Arial" w:hAnsi="Arial" w:cs="Arial"/>
          <w:b/>
          <w:sz w:val="24"/>
          <w:szCs w:val="24"/>
        </w:rPr>
        <w:t>Indian’s First Healthy Supermarket</w:t>
      </w:r>
    </w:p>
    <w:p w:rsidR="00A506A9" w:rsidRPr="00FE6429" w:rsidRDefault="00A506A9" w:rsidP="001E2AF8">
      <w:pPr>
        <w:ind w:right="4"/>
        <w:jc w:val="both"/>
        <w:rPr>
          <w:rFonts w:ascii="Arial" w:hAnsi="Arial" w:cs="Arial"/>
          <w:sz w:val="24"/>
          <w:szCs w:val="24"/>
        </w:rPr>
      </w:pPr>
      <w:r w:rsidRPr="00FE6429">
        <w:rPr>
          <w:rFonts w:ascii="Arial" w:hAnsi="Arial" w:cs="Arial"/>
          <w:sz w:val="24"/>
          <w:szCs w:val="24"/>
        </w:rPr>
        <w:t>There are several challenges associated with educating the public about hea</w:t>
      </w:r>
      <w:r w:rsidR="005F66D4" w:rsidRPr="00FE6429">
        <w:rPr>
          <w:rFonts w:ascii="Arial" w:hAnsi="Arial" w:cs="Arial"/>
          <w:sz w:val="24"/>
          <w:szCs w:val="24"/>
        </w:rPr>
        <w:t>lthy eating habits and they are:</w:t>
      </w:r>
    </w:p>
    <w:p w:rsidR="00A506A9" w:rsidRPr="00FE6429" w:rsidRDefault="00A506A9" w:rsidP="004C4CEC">
      <w:pPr>
        <w:pStyle w:val="ListParagraph"/>
        <w:numPr>
          <w:ilvl w:val="0"/>
          <w:numId w:val="17"/>
        </w:numPr>
        <w:ind w:right="4"/>
        <w:jc w:val="both"/>
        <w:rPr>
          <w:rFonts w:ascii="Arial" w:hAnsi="Arial" w:cs="Arial"/>
          <w:sz w:val="24"/>
          <w:szCs w:val="24"/>
        </w:rPr>
      </w:pPr>
      <w:r w:rsidRPr="00FE6429">
        <w:rPr>
          <w:rFonts w:ascii="Arial" w:hAnsi="Arial" w:cs="Arial"/>
          <w:sz w:val="24"/>
          <w:szCs w:val="24"/>
        </w:rPr>
        <w:t>The choice of the shoppers being driven purely by advertisements and not necessarily being the healthier options</w:t>
      </w:r>
    </w:p>
    <w:p w:rsidR="00A506A9" w:rsidRPr="00FE6429" w:rsidRDefault="00A506A9" w:rsidP="004C4CEC">
      <w:pPr>
        <w:pStyle w:val="ListParagraph"/>
        <w:numPr>
          <w:ilvl w:val="0"/>
          <w:numId w:val="17"/>
        </w:numPr>
        <w:ind w:right="4"/>
        <w:jc w:val="both"/>
        <w:rPr>
          <w:rFonts w:ascii="Arial" w:hAnsi="Arial" w:cs="Arial"/>
          <w:sz w:val="24"/>
          <w:szCs w:val="24"/>
        </w:rPr>
      </w:pPr>
      <w:r w:rsidRPr="00FE6429">
        <w:rPr>
          <w:rFonts w:ascii="Arial" w:hAnsi="Arial" w:cs="Arial"/>
          <w:sz w:val="24"/>
          <w:szCs w:val="24"/>
        </w:rPr>
        <w:t>Shoppers being duped by the so called “low fat” claim on the packed, which is sugar laden.</w:t>
      </w:r>
    </w:p>
    <w:p w:rsidR="00A506A9" w:rsidRPr="00FE6429" w:rsidRDefault="00A506A9" w:rsidP="004C4CEC">
      <w:pPr>
        <w:pStyle w:val="ListParagraph"/>
        <w:numPr>
          <w:ilvl w:val="0"/>
          <w:numId w:val="17"/>
        </w:numPr>
        <w:ind w:right="4"/>
        <w:jc w:val="both"/>
        <w:rPr>
          <w:rFonts w:ascii="Arial" w:hAnsi="Arial" w:cs="Arial"/>
          <w:sz w:val="24"/>
          <w:szCs w:val="24"/>
        </w:rPr>
      </w:pPr>
      <w:r w:rsidRPr="00FE6429">
        <w:rPr>
          <w:rFonts w:ascii="Arial" w:hAnsi="Arial" w:cs="Arial"/>
          <w:sz w:val="24"/>
          <w:szCs w:val="24"/>
        </w:rPr>
        <w:t>Shoppers trusting in a brand name or product name that sounds like its good for weight loss</w:t>
      </w:r>
    </w:p>
    <w:p w:rsidR="00A506A9" w:rsidRPr="00FE6429" w:rsidRDefault="00A506A9" w:rsidP="004C4CEC">
      <w:pPr>
        <w:pStyle w:val="ListParagraph"/>
        <w:numPr>
          <w:ilvl w:val="0"/>
          <w:numId w:val="17"/>
        </w:numPr>
        <w:ind w:right="4"/>
        <w:jc w:val="both"/>
        <w:rPr>
          <w:rFonts w:ascii="Arial" w:hAnsi="Arial" w:cs="Arial"/>
          <w:sz w:val="24"/>
          <w:szCs w:val="24"/>
        </w:rPr>
      </w:pPr>
      <w:r w:rsidRPr="00FE6429">
        <w:rPr>
          <w:rFonts w:ascii="Arial" w:hAnsi="Arial" w:cs="Arial"/>
          <w:sz w:val="24"/>
          <w:szCs w:val="24"/>
        </w:rPr>
        <w:t xml:space="preserve">In today’s scenario it is difficult to identify any one product that contains no artificial colors, or preservatives, and no MSGs, trans fatty acids or genetically modified ingredients </w:t>
      </w:r>
    </w:p>
    <w:p w:rsidR="00A506A9" w:rsidRPr="00FE6429" w:rsidRDefault="00A506A9" w:rsidP="001E2AF8">
      <w:pPr>
        <w:pStyle w:val="ListParagraph"/>
        <w:ind w:left="0" w:right="4"/>
        <w:jc w:val="both"/>
        <w:rPr>
          <w:rFonts w:ascii="Arial" w:hAnsi="Arial" w:cs="Arial"/>
          <w:sz w:val="24"/>
          <w:szCs w:val="24"/>
        </w:rPr>
      </w:pPr>
    </w:p>
    <w:p w:rsidR="00A506A9" w:rsidRPr="00FE6429" w:rsidRDefault="00A506A9" w:rsidP="001E2AF8">
      <w:pPr>
        <w:pStyle w:val="ListParagraph"/>
        <w:ind w:left="0" w:right="4"/>
        <w:jc w:val="both"/>
        <w:rPr>
          <w:rFonts w:ascii="Arial" w:hAnsi="Arial" w:cs="Arial"/>
          <w:sz w:val="24"/>
          <w:szCs w:val="24"/>
        </w:rPr>
      </w:pPr>
      <w:r w:rsidRPr="00FE6429">
        <w:rPr>
          <w:rFonts w:ascii="Arial" w:hAnsi="Arial" w:cs="Arial"/>
          <w:sz w:val="24"/>
          <w:szCs w:val="24"/>
        </w:rPr>
        <w:t>Considering all these challenges associated to identifying healthier alternatives among processed foods, AFND</w:t>
      </w:r>
      <w:r w:rsidR="00784A89" w:rsidRPr="00FE6429">
        <w:rPr>
          <w:rFonts w:ascii="Arial" w:hAnsi="Arial" w:cs="Arial"/>
          <w:sz w:val="24"/>
          <w:szCs w:val="24"/>
        </w:rPr>
        <w:t xml:space="preserve"> t</w:t>
      </w:r>
      <w:r w:rsidRPr="00FE6429">
        <w:rPr>
          <w:rFonts w:ascii="Arial" w:hAnsi="Arial" w:cs="Arial"/>
          <w:sz w:val="24"/>
          <w:szCs w:val="24"/>
        </w:rPr>
        <w:t xml:space="preserve">eam initiated the healthy supermarket which stocks only healthier options and ingredients which are proved scientifically for the health benefit of prevention </w:t>
      </w:r>
      <w:r w:rsidR="006A7C3B" w:rsidRPr="00FE6429">
        <w:rPr>
          <w:rFonts w:ascii="Arial" w:hAnsi="Arial" w:cs="Arial"/>
          <w:sz w:val="24"/>
          <w:szCs w:val="24"/>
        </w:rPr>
        <w:t>and treatment of diseases. The u</w:t>
      </w:r>
      <w:r w:rsidRPr="00FE6429">
        <w:rPr>
          <w:rFonts w:ascii="Arial" w:hAnsi="Arial" w:cs="Arial"/>
          <w:sz w:val="24"/>
          <w:szCs w:val="24"/>
        </w:rPr>
        <w:t>ni</w:t>
      </w:r>
      <w:r w:rsidR="005F66D4" w:rsidRPr="00FE6429">
        <w:rPr>
          <w:rFonts w:ascii="Arial" w:hAnsi="Arial" w:cs="Arial"/>
          <w:sz w:val="24"/>
          <w:szCs w:val="24"/>
        </w:rPr>
        <w:t>queness of the supermarket are-</w:t>
      </w:r>
    </w:p>
    <w:p w:rsidR="001E2AF8" w:rsidRPr="00FE6429" w:rsidRDefault="001E2AF8" w:rsidP="001E2AF8">
      <w:pPr>
        <w:pStyle w:val="ListParagraph"/>
        <w:ind w:left="0" w:right="4"/>
        <w:jc w:val="both"/>
        <w:rPr>
          <w:rFonts w:ascii="Arial" w:hAnsi="Arial" w:cs="Arial"/>
          <w:sz w:val="24"/>
          <w:szCs w:val="24"/>
        </w:rPr>
      </w:pPr>
    </w:p>
    <w:p w:rsidR="00A506A9" w:rsidRPr="00FE6429" w:rsidRDefault="00A506A9" w:rsidP="004C4CEC">
      <w:pPr>
        <w:pStyle w:val="ListParagraph"/>
        <w:numPr>
          <w:ilvl w:val="0"/>
          <w:numId w:val="18"/>
        </w:numPr>
        <w:ind w:right="4"/>
        <w:jc w:val="both"/>
        <w:rPr>
          <w:rFonts w:ascii="Arial" w:hAnsi="Arial" w:cs="Arial"/>
          <w:sz w:val="24"/>
          <w:szCs w:val="24"/>
        </w:rPr>
      </w:pPr>
      <w:r w:rsidRPr="00FE6429">
        <w:rPr>
          <w:rFonts w:ascii="Arial" w:hAnsi="Arial" w:cs="Arial"/>
          <w:sz w:val="24"/>
          <w:szCs w:val="24"/>
        </w:rPr>
        <w:lastRenderedPageBreak/>
        <w:t>All the products are segregated according to its level of processing and color coded for its easy identifi</w:t>
      </w:r>
      <w:r w:rsidR="00964989" w:rsidRPr="00FE6429">
        <w:rPr>
          <w:rFonts w:ascii="Arial" w:hAnsi="Arial" w:cs="Arial"/>
          <w:sz w:val="24"/>
          <w:szCs w:val="24"/>
        </w:rPr>
        <w:t>cation (Green, Blue and Orange c</w:t>
      </w:r>
      <w:r w:rsidRPr="00FE6429">
        <w:rPr>
          <w:rFonts w:ascii="Arial" w:hAnsi="Arial" w:cs="Arial"/>
          <w:sz w:val="24"/>
          <w:szCs w:val="24"/>
        </w:rPr>
        <w:t>olor racks)</w:t>
      </w:r>
    </w:p>
    <w:p w:rsidR="00A506A9" w:rsidRPr="00FE6429" w:rsidRDefault="00A506A9" w:rsidP="004C4CEC">
      <w:pPr>
        <w:pStyle w:val="ListParagraph"/>
        <w:numPr>
          <w:ilvl w:val="0"/>
          <w:numId w:val="18"/>
        </w:numPr>
        <w:ind w:right="4"/>
        <w:jc w:val="both"/>
        <w:rPr>
          <w:rFonts w:ascii="Arial" w:hAnsi="Arial" w:cs="Arial"/>
          <w:sz w:val="24"/>
          <w:szCs w:val="24"/>
        </w:rPr>
      </w:pPr>
      <w:r w:rsidRPr="00FE6429">
        <w:rPr>
          <w:rFonts w:ascii="Arial" w:hAnsi="Arial" w:cs="Arial"/>
          <w:sz w:val="24"/>
          <w:szCs w:val="24"/>
        </w:rPr>
        <w:t xml:space="preserve">The products has nutritive tags </w:t>
      </w:r>
      <w:r w:rsidR="002248B4" w:rsidRPr="00FE6429">
        <w:rPr>
          <w:rFonts w:ascii="Arial" w:hAnsi="Arial" w:cs="Arial"/>
          <w:sz w:val="24"/>
          <w:szCs w:val="24"/>
        </w:rPr>
        <w:t>(food, n</w:t>
      </w:r>
      <w:r w:rsidRPr="00FE6429">
        <w:rPr>
          <w:rFonts w:ascii="Arial" w:hAnsi="Arial" w:cs="Arial"/>
          <w:sz w:val="24"/>
          <w:szCs w:val="24"/>
        </w:rPr>
        <w:t>utrit</w:t>
      </w:r>
      <w:r w:rsidR="002248B4" w:rsidRPr="00FE6429">
        <w:rPr>
          <w:rFonts w:ascii="Arial" w:hAnsi="Arial" w:cs="Arial"/>
          <w:sz w:val="24"/>
          <w:szCs w:val="24"/>
        </w:rPr>
        <w:t>ion, per serving calorie fat &amp; s</w:t>
      </w:r>
      <w:r w:rsidRPr="00FE6429">
        <w:rPr>
          <w:rFonts w:ascii="Arial" w:hAnsi="Arial" w:cs="Arial"/>
          <w:sz w:val="24"/>
          <w:szCs w:val="24"/>
        </w:rPr>
        <w:t>ugar information)</w:t>
      </w:r>
    </w:p>
    <w:p w:rsidR="00A506A9" w:rsidRPr="00FE6429" w:rsidRDefault="00A506A9" w:rsidP="004C4CEC">
      <w:pPr>
        <w:pStyle w:val="ListParagraph"/>
        <w:numPr>
          <w:ilvl w:val="0"/>
          <w:numId w:val="18"/>
        </w:numPr>
        <w:ind w:right="4"/>
        <w:jc w:val="both"/>
        <w:rPr>
          <w:rFonts w:ascii="Arial" w:hAnsi="Arial" w:cs="Arial"/>
          <w:sz w:val="24"/>
          <w:szCs w:val="24"/>
        </w:rPr>
      </w:pPr>
      <w:r w:rsidRPr="00FE6429">
        <w:rPr>
          <w:rFonts w:ascii="Arial" w:hAnsi="Arial" w:cs="Arial"/>
          <w:sz w:val="24"/>
          <w:szCs w:val="24"/>
        </w:rPr>
        <w:t xml:space="preserve">High Sugar and Salt is indicated by </w:t>
      </w:r>
      <w:r w:rsidR="00EF2704" w:rsidRPr="00FE6429">
        <w:rPr>
          <w:rFonts w:ascii="Arial" w:hAnsi="Arial" w:cs="Arial"/>
          <w:sz w:val="24"/>
          <w:szCs w:val="24"/>
        </w:rPr>
        <w:t>red s</w:t>
      </w:r>
      <w:r w:rsidRPr="00FE6429">
        <w:rPr>
          <w:rFonts w:ascii="Arial" w:hAnsi="Arial" w:cs="Arial"/>
          <w:sz w:val="24"/>
          <w:szCs w:val="24"/>
        </w:rPr>
        <w:t>tars</w:t>
      </w:r>
      <w:r w:rsidR="00EF2704" w:rsidRPr="00FE6429">
        <w:rPr>
          <w:rFonts w:ascii="Arial" w:hAnsi="Arial" w:cs="Arial"/>
          <w:sz w:val="24"/>
          <w:szCs w:val="24"/>
        </w:rPr>
        <w:t xml:space="preserve"> and high </w:t>
      </w:r>
      <w:proofErr w:type="spellStart"/>
      <w:r w:rsidR="00EF2704" w:rsidRPr="00FE6429">
        <w:rPr>
          <w:rFonts w:ascii="Arial" w:hAnsi="Arial" w:cs="Arial"/>
          <w:sz w:val="24"/>
          <w:szCs w:val="24"/>
        </w:rPr>
        <w:t>f</w:t>
      </w:r>
      <w:r w:rsidRPr="00FE6429">
        <w:rPr>
          <w:rFonts w:ascii="Arial" w:hAnsi="Arial" w:cs="Arial"/>
          <w:sz w:val="24"/>
          <w:szCs w:val="24"/>
        </w:rPr>
        <w:t>ibre</w:t>
      </w:r>
      <w:proofErr w:type="spellEnd"/>
      <w:r w:rsidRPr="00FE6429">
        <w:rPr>
          <w:rFonts w:ascii="Arial" w:hAnsi="Arial" w:cs="Arial"/>
          <w:sz w:val="24"/>
          <w:szCs w:val="24"/>
        </w:rPr>
        <w:t xml:space="preserve"> and amount of whole grain is indicated by </w:t>
      </w:r>
      <w:r w:rsidR="00EF2704" w:rsidRPr="00FE6429">
        <w:rPr>
          <w:rFonts w:ascii="Arial" w:hAnsi="Arial" w:cs="Arial"/>
          <w:sz w:val="24"/>
          <w:szCs w:val="24"/>
        </w:rPr>
        <w:t>yellow s</w:t>
      </w:r>
      <w:r w:rsidRPr="00FE6429">
        <w:rPr>
          <w:rFonts w:ascii="Arial" w:hAnsi="Arial" w:cs="Arial"/>
          <w:sz w:val="24"/>
          <w:szCs w:val="24"/>
        </w:rPr>
        <w:t>tars</w:t>
      </w:r>
    </w:p>
    <w:p w:rsidR="00A506A9" w:rsidRPr="00FE6429" w:rsidRDefault="00A506A9" w:rsidP="004C4CEC">
      <w:pPr>
        <w:pStyle w:val="ListParagraph"/>
        <w:numPr>
          <w:ilvl w:val="0"/>
          <w:numId w:val="18"/>
        </w:numPr>
        <w:ind w:right="4"/>
        <w:jc w:val="both"/>
        <w:rPr>
          <w:rFonts w:ascii="Arial" w:hAnsi="Arial" w:cs="Arial"/>
          <w:sz w:val="24"/>
          <w:szCs w:val="24"/>
        </w:rPr>
      </w:pPr>
      <w:r w:rsidRPr="00FE6429">
        <w:rPr>
          <w:rFonts w:ascii="Arial" w:hAnsi="Arial" w:cs="Arial"/>
          <w:sz w:val="24"/>
          <w:szCs w:val="24"/>
        </w:rPr>
        <w:t xml:space="preserve">First Supermarket with </w:t>
      </w:r>
      <w:r w:rsidR="00EF2704" w:rsidRPr="00FE6429">
        <w:rPr>
          <w:rFonts w:ascii="Arial" w:hAnsi="Arial" w:cs="Arial"/>
          <w:sz w:val="24"/>
          <w:szCs w:val="24"/>
        </w:rPr>
        <w:t>In-store n</w:t>
      </w:r>
      <w:r w:rsidRPr="00FE6429">
        <w:rPr>
          <w:rFonts w:ascii="Arial" w:hAnsi="Arial" w:cs="Arial"/>
          <w:sz w:val="24"/>
          <w:szCs w:val="24"/>
        </w:rPr>
        <w:t xml:space="preserve">utritionist who would be available to guide </w:t>
      </w:r>
      <w:r w:rsidR="001E2AF8" w:rsidRPr="00FE6429">
        <w:rPr>
          <w:rFonts w:ascii="Arial" w:hAnsi="Arial" w:cs="Arial"/>
          <w:sz w:val="24"/>
          <w:szCs w:val="24"/>
        </w:rPr>
        <w:t>purchase and provide free healthy cooking tips.</w:t>
      </w:r>
    </w:p>
    <w:p w:rsidR="003F0014" w:rsidRDefault="001E2AF8" w:rsidP="004C4CEC">
      <w:pPr>
        <w:pStyle w:val="ListParagraph"/>
        <w:numPr>
          <w:ilvl w:val="0"/>
          <w:numId w:val="18"/>
        </w:numPr>
        <w:ind w:right="4"/>
        <w:jc w:val="both"/>
        <w:rPr>
          <w:rFonts w:ascii="Arial" w:hAnsi="Arial" w:cs="Arial"/>
          <w:sz w:val="24"/>
          <w:szCs w:val="24"/>
        </w:rPr>
      </w:pPr>
      <w:r w:rsidRPr="00FE6429">
        <w:rPr>
          <w:rFonts w:ascii="Arial" w:hAnsi="Arial" w:cs="Arial"/>
          <w:sz w:val="24"/>
          <w:szCs w:val="24"/>
        </w:rPr>
        <w:t xml:space="preserve">Supermarket does not stock </w:t>
      </w:r>
      <w:proofErr w:type="gramStart"/>
      <w:r w:rsidR="00EF2704" w:rsidRPr="00FE6429">
        <w:rPr>
          <w:rFonts w:ascii="Arial" w:hAnsi="Arial" w:cs="Arial"/>
          <w:sz w:val="24"/>
          <w:szCs w:val="24"/>
        </w:rPr>
        <w:t>trans</w:t>
      </w:r>
      <w:proofErr w:type="gramEnd"/>
      <w:r w:rsidRPr="00FE6429">
        <w:rPr>
          <w:rFonts w:ascii="Arial" w:hAnsi="Arial" w:cs="Arial"/>
          <w:sz w:val="24"/>
          <w:szCs w:val="24"/>
        </w:rPr>
        <w:t xml:space="preserve"> fatty acids, high glucose or fructose corn syrup products, and less or no artificial products. </w:t>
      </w:r>
    </w:p>
    <w:p w:rsidR="00715186" w:rsidRDefault="00715186" w:rsidP="00715186">
      <w:pPr>
        <w:pStyle w:val="ListParagraph"/>
        <w:ind w:left="1440" w:right="4"/>
        <w:jc w:val="both"/>
        <w:rPr>
          <w:rFonts w:ascii="Arial" w:hAnsi="Arial" w:cs="Arial"/>
          <w:sz w:val="24"/>
          <w:szCs w:val="24"/>
        </w:rPr>
      </w:pPr>
    </w:p>
    <w:p w:rsidR="00715186" w:rsidRDefault="00715186" w:rsidP="00715186">
      <w:pPr>
        <w:pStyle w:val="ListParagraph"/>
        <w:ind w:left="1440" w:right="4"/>
        <w:jc w:val="both"/>
        <w:rPr>
          <w:rFonts w:ascii="Arial" w:hAnsi="Arial" w:cs="Arial"/>
          <w:sz w:val="24"/>
          <w:szCs w:val="24"/>
        </w:rPr>
      </w:pPr>
      <w:r>
        <w:rPr>
          <w:rFonts w:ascii="Arial" w:hAnsi="Arial" w:cs="Arial"/>
          <w:sz w:val="24"/>
          <w:szCs w:val="24"/>
        </w:rPr>
        <w:t>Figure 2: Healthy Supermarket – Clinical nutritionist educating the child</w:t>
      </w:r>
    </w:p>
    <w:p w:rsidR="00715186" w:rsidRDefault="00715186" w:rsidP="00715186">
      <w:pPr>
        <w:pStyle w:val="ListParagraph"/>
        <w:ind w:left="1440" w:right="4"/>
        <w:jc w:val="both"/>
        <w:rPr>
          <w:rFonts w:ascii="Arial" w:hAnsi="Arial" w:cs="Arial"/>
          <w:sz w:val="24"/>
          <w:szCs w:val="24"/>
        </w:rPr>
      </w:pPr>
    </w:p>
    <w:p w:rsidR="00715186" w:rsidRDefault="00715186" w:rsidP="00715186">
      <w:pPr>
        <w:pStyle w:val="ListParagraph"/>
        <w:ind w:left="1440" w:right="4"/>
        <w:jc w:val="both"/>
        <w:rPr>
          <w:rFonts w:ascii="Arial" w:hAnsi="Arial" w:cs="Arial"/>
          <w:sz w:val="24"/>
          <w:szCs w:val="24"/>
        </w:rPr>
      </w:pPr>
      <w:r>
        <w:rPr>
          <w:rFonts w:ascii="Arial" w:hAnsi="Arial" w:cs="Arial"/>
          <w:noProof/>
          <w:sz w:val="24"/>
          <w:szCs w:val="24"/>
        </w:rPr>
        <w:drawing>
          <wp:inline distT="0" distB="0" distL="0" distR="0">
            <wp:extent cx="4542317" cy="3508744"/>
            <wp:effectExtent l="19050" t="0" r="0" b="0"/>
            <wp:docPr id="4" name="Picture 2" descr="C:\Documents and Settings\Projects\Desktop\pic\SUPERMARKE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jects\Desktop\pic\SUPERMARKET PIC.JPG"/>
                    <pic:cNvPicPr>
                      <a:picLocks noChangeAspect="1" noChangeArrowheads="1"/>
                    </pic:cNvPicPr>
                  </pic:nvPicPr>
                  <pic:blipFill>
                    <a:blip r:embed="rId12" cstate="print"/>
                    <a:srcRect/>
                    <a:stretch>
                      <a:fillRect/>
                    </a:stretch>
                  </pic:blipFill>
                  <pic:spPr bwMode="auto">
                    <a:xfrm>
                      <a:off x="0" y="0"/>
                      <a:ext cx="4543988" cy="3510035"/>
                    </a:xfrm>
                    <a:prstGeom prst="rect">
                      <a:avLst/>
                    </a:prstGeom>
                    <a:noFill/>
                    <a:ln w="9525">
                      <a:noFill/>
                      <a:miter lim="800000"/>
                      <a:headEnd/>
                      <a:tailEnd/>
                    </a:ln>
                  </pic:spPr>
                </pic:pic>
              </a:graphicData>
            </a:graphic>
          </wp:inline>
        </w:drawing>
      </w:r>
    </w:p>
    <w:p w:rsidR="001B6AF1" w:rsidRDefault="001B6AF1" w:rsidP="001B6AF1">
      <w:pPr>
        <w:pStyle w:val="ListParagraph"/>
        <w:ind w:left="1440" w:right="4"/>
        <w:jc w:val="both"/>
        <w:rPr>
          <w:rFonts w:ascii="Arial" w:hAnsi="Arial" w:cs="Arial"/>
          <w:sz w:val="24"/>
          <w:szCs w:val="24"/>
        </w:rPr>
      </w:pPr>
    </w:p>
    <w:p w:rsidR="00656D03" w:rsidRPr="00FE6429" w:rsidRDefault="001B6AF1" w:rsidP="00656D03">
      <w:pPr>
        <w:ind w:right="4"/>
        <w:jc w:val="both"/>
        <w:rPr>
          <w:rFonts w:ascii="Arial" w:hAnsi="Arial" w:cs="Arial"/>
          <w:b/>
          <w:sz w:val="24"/>
          <w:szCs w:val="24"/>
        </w:rPr>
      </w:pPr>
      <w:r>
        <w:rPr>
          <w:rFonts w:ascii="Arial" w:hAnsi="Arial" w:cs="Arial"/>
          <w:b/>
          <w:sz w:val="24"/>
          <w:szCs w:val="24"/>
        </w:rPr>
        <w:t>c</w:t>
      </w:r>
      <w:r w:rsidR="00656D03" w:rsidRPr="00FE6429">
        <w:rPr>
          <w:rFonts w:ascii="Arial" w:hAnsi="Arial" w:cs="Arial"/>
          <w:b/>
          <w:sz w:val="24"/>
          <w:szCs w:val="24"/>
        </w:rPr>
        <w:t>. Healthy Kitchen</w:t>
      </w:r>
    </w:p>
    <w:p w:rsidR="007F410D" w:rsidRDefault="004E7A82" w:rsidP="00743228">
      <w:pPr>
        <w:shd w:val="clear" w:color="auto" w:fill="FFFFFF"/>
        <w:spacing w:line="240" w:lineRule="auto"/>
        <w:jc w:val="both"/>
        <w:rPr>
          <w:rFonts w:ascii="Arial" w:hAnsi="Arial" w:cs="Arial"/>
          <w:sz w:val="24"/>
          <w:szCs w:val="24"/>
        </w:rPr>
      </w:pPr>
      <w:r w:rsidRPr="00FE6429">
        <w:rPr>
          <w:rFonts w:ascii="Arial" w:hAnsi="Arial" w:cs="Arial"/>
          <w:sz w:val="24"/>
          <w:szCs w:val="24"/>
        </w:rPr>
        <w:t xml:space="preserve">Everyone deserves to be healthy but the healthy </w:t>
      </w:r>
      <w:r w:rsidR="000D5201" w:rsidRPr="00FE6429">
        <w:rPr>
          <w:rFonts w:ascii="Arial" w:hAnsi="Arial" w:cs="Arial"/>
          <w:sz w:val="24"/>
          <w:szCs w:val="24"/>
        </w:rPr>
        <w:t>choices start</w:t>
      </w:r>
      <w:r w:rsidR="0090232E" w:rsidRPr="00FE6429">
        <w:rPr>
          <w:rFonts w:ascii="Arial" w:hAnsi="Arial" w:cs="Arial"/>
          <w:sz w:val="24"/>
          <w:szCs w:val="24"/>
        </w:rPr>
        <w:t xml:space="preserve"> from the purchase of n</w:t>
      </w:r>
      <w:r w:rsidRPr="00FE6429">
        <w:rPr>
          <w:rFonts w:ascii="Arial" w:hAnsi="Arial" w:cs="Arial"/>
          <w:sz w:val="24"/>
          <w:szCs w:val="24"/>
        </w:rPr>
        <w:t xml:space="preserve">utritious foods and it doesn’t stop with that, cooking wisely in a healthier way is also an equally important. As most of the ingredients are healthier while it’s in supermarket rack, but when it comes to kitchen, it loses its claim. Keeping this in mind, AFND initiated </w:t>
      </w:r>
      <w:r w:rsidR="00352CD8" w:rsidRPr="00FE6429">
        <w:rPr>
          <w:rFonts w:ascii="Arial" w:hAnsi="Arial" w:cs="Arial"/>
          <w:sz w:val="24"/>
          <w:szCs w:val="24"/>
        </w:rPr>
        <w:t xml:space="preserve">‘Healthy kitchen’ wherein </w:t>
      </w:r>
      <w:r w:rsidR="00541CA5" w:rsidRPr="00FE6429">
        <w:rPr>
          <w:rFonts w:ascii="Arial" w:hAnsi="Arial" w:cs="Arial"/>
          <w:sz w:val="24"/>
          <w:szCs w:val="24"/>
        </w:rPr>
        <w:t>n</w:t>
      </w:r>
      <w:r w:rsidRPr="00FE6429">
        <w:rPr>
          <w:rFonts w:ascii="Arial" w:hAnsi="Arial" w:cs="Arial"/>
          <w:sz w:val="24"/>
          <w:szCs w:val="24"/>
        </w:rPr>
        <w:t xml:space="preserve">utritionist plan healthy recipes </w:t>
      </w:r>
      <w:r w:rsidR="00E84132">
        <w:rPr>
          <w:rFonts w:ascii="Arial" w:hAnsi="Arial" w:cs="Arial"/>
          <w:sz w:val="24"/>
          <w:szCs w:val="24"/>
        </w:rPr>
        <w:t>conduct regular workshops on healthy cooking.</w:t>
      </w:r>
    </w:p>
    <w:p w:rsidR="004E02C8" w:rsidRPr="00FE6429" w:rsidRDefault="00656D03" w:rsidP="001E2AF8">
      <w:pPr>
        <w:pStyle w:val="ListParagraph"/>
        <w:tabs>
          <w:tab w:val="left" w:pos="720"/>
        </w:tabs>
        <w:ind w:left="0" w:right="4"/>
        <w:jc w:val="both"/>
        <w:rPr>
          <w:rFonts w:ascii="Arial" w:hAnsi="Arial" w:cs="Arial"/>
          <w:b/>
          <w:sz w:val="24"/>
          <w:szCs w:val="24"/>
        </w:rPr>
      </w:pPr>
      <w:r w:rsidRPr="00FE6429">
        <w:rPr>
          <w:rFonts w:ascii="Arial" w:hAnsi="Arial" w:cs="Arial"/>
          <w:b/>
          <w:sz w:val="24"/>
          <w:szCs w:val="24"/>
        </w:rPr>
        <w:lastRenderedPageBreak/>
        <w:t>d</w:t>
      </w:r>
      <w:r w:rsidR="001E2AF8" w:rsidRPr="00FE6429">
        <w:rPr>
          <w:rFonts w:ascii="Arial" w:hAnsi="Arial" w:cs="Arial"/>
          <w:b/>
          <w:sz w:val="24"/>
          <w:szCs w:val="24"/>
        </w:rPr>
        <w:t xml:space="preserve">. </w:t>
      </w:r>
      <w:r w:rsidR="00592E9D" w:rsidRPr="00FE6429">
        <w:rPr>
          <w:rFonts w:ascii="Arial" w:hAnsi="Arial" w:cs="Arial"/>
          <w:b/>
          <w:sz w:val="24"/>
          <w:szCs w:val="24"/>
        </w:rPr>
        <w:t>Book publication – “Kids &amp; Teens</w:t>
      </w:r>
      <w:r w:rsidR="003F0014" w:rsidRPr="00FE6429">
        <w:rPr>
          <w:rFonts w:ascii="Arial" w:hAnsi="Arial" w:cs="Arial"/>
          <w:b/>
          <w:sz w:val="24"/>
          <w:szCs w:val="24"/>
        </w:rPr>
        <w:t>:</w:t>
      </w:r>
      <w:r w:rsidR="00592E9D" w:rsidRPr="00FE6429">
        <w:rPr>
          <w:rFonts w:ascii="Arial" w:hAnsi="Arial" w:cs="Arial"/>
          <w:b/>
          <w:sz w:val="24"/>
          <w:szCs w:val="24"/>
        </w:rPr>
        <w:t xml:space="preserve"> What you and your mother should know better about foods”</w:t>
      </w:r>
    </w:p>
    <w:p w:rsidR="000A0661" w:rsidRDefault="000A0661" w:rsidP="001E2AF8">
      <w:pPr>
        <w:pStyle w:val="ListParagraph"/>
        <w:tabs>
          <w:tab w:val="left" w:pos="720"/>
        </w:tabs>
        <w:ind w:left="0" w:right="4"/>
        <w:jc w:val="both"/>
        <w:rPr>
          <w:rFonts w:ascii="Arial" w:hAnsi="Arial" w:cs="Arial"/>
          <w:sz w:val="24"/>
          <w:szCs w:val="24"/>
        </w:rPr>
      </w:pPr>
    </w:p>
    <w:p w:rsidR="00D6508C" w:rsidRPr="00FE6429" w:rsidRDefault="00150ED8" w:rsidP="001E2AF8">
      <w:pPr>
        <w:pStyle w:val="ListParagraph"/>
        <w:tabs>
          <w:tab w:val="left" w:pos="720"/>
        </w:tabs>
        <w:ind w:left="0" w:right="4"/>
        <w:jc w:val="both"/>
        <w:rPr>
          <w:rFonts w:ascii="Arial" w:hAnsi="Arial" w:cs="Arial"/>
          <w:sz w:val="24"/>
          <w:szCs w:val="24"/>
        </w:rPr>
      </w:pPr>
      <w:r w:rsidRPr="00FE6429">
        <w:rPr>
          <w:rFonts w:ascii="Arial" w:hAnsi="Arial" w:cs="Arial"/>
          <w:sz w:val="24"/>
          <w:szCs w:val="24"/>
        </w:rPr>
        <w:t xml:space="preserve">The book is </w:t>
      </w:r>
      <w:r w:rsidR="00B535E4" w:rsidRPr="00FE6429">
        <w:rPr>
          <w:rFonts w:ascii="Arial" w:hAnsi="Arial" w:cs="Arial"/>
          <w:sz w:val="24"/>
          <w:szCs w:val="24"/>
        </w:rPr>
        <w:t>specific</w:t>
      </w:r>
      <w:r w:rsidRPr="00FE6429">
        <w:rPr>
          <w:rFonts w:ascii="Arial" w:hAnsi="Arial" w:cs="Arial"/>
          <w:sz w:val="24"/>
          <w:szCs w:val="24"/>
        </w:rPr>
        <w:t xml:space="preserve">ally focused on pediatric nutrition and is based on the fact that </w:t>
      </w:r>
      <w:r w:rsidR="002D0506" w:rsidRPr="00FE6429">
        <w:rPr>
          <w:rFonts w:ascii="Arial" w:hAnsi="Arial" w:cs="Arial"/>
          <w:sz w:val="24"/>
          <w:szCs w:val="24"/>
        </w:rPr>
        <w:t>as per</w:t>
      </w:r>
      <w:r w:rsidR="0012495A" w:rsidRPr="00FE6429">
        <w:rPr>
          <w:rFonts w:ascii="Arial" w:hAnsi="Arial" w:cs="Arial"/>
          <w:sz w:val="24"/>
          <w:szCs w:val="24"/>
        </w:rPr>
        <w:t xml:space="preserve"> r</w:t>
      </w:r>
      <w:r w:rsidRPr="00FE6429">
        <w:rPr>
          <w:rFonts w:ascii="Arial" w:hAnsi="Arial" w:cs="Arial"/>
          <w:sz w:val="24"/>
          <w:szCs w:val="24"/>
        </w:rPr>
        <w:t xml:space="preserve">esearch studies over the last 40 </w:t>
      </w:r>
      <w:r w:rsidR="0051490D" w:rsidRPr="00FE6429">
        <w:rPr>
          <w:rFonts w:ascii="Arial" w:hAnsi="Arial" w:cs="Arial"/>
          <w:sz w:val="24"/>
          <w:szCs w:val="24"/>
        </w:rPr>
        <w:t>years,</w:t>
      </w:r>
      <w:r w:rsidR="0012495A" w:rsidRPr="00FE6429">
        <w:rPr>
          <w:rFonts w:ascii="Arial" w:hAnsi="Arial" w:cs="Arial"/>
          <w:sz w:val="24"/>
          <w:szCs w:val="24"/>
        </w:rPr>
        <w:t xml:space="preserve"> </w:t>
      </w:r>
      <w:r w:rsidRPr="00FE6429">
        <w:rPr>
          <w:rFonts w:ascii="Arial" w:hAnsi="Arial" w:cs="Arial"/>
          <w:sz w:val="24"/>
          <w:szCs w:val="24"/>
        </w:rPr>
        <w:t>the proportion of children who are overweight or obese has significantly grown over the last two decades</w:t>
      </w:r>
      <w:r w:rsidR="002D0506" w:rsidRPr="00FE6429">
        <w:rPr>
          <w:rFonts w:ascii="Arial" w:hAnsi="Arial" w:cs="Arial"/>
          <w:sz w:val="24"/>
          <w:szCs w:val="24"/>
        </w:rPr>
        <w:t>.</w:t>
      </w:r>
      <w:r w:rsidR="00BC0E89" w:rsidRPr="00FE6429">
        <w:rPr>
          <w:rFonts w:ascii="Arial" w:hAnsi="Arial" w:cs="Arial"/>
          <w:sz w:val="24"/>
          <w:szCs w:val="24"/>
        </w:rPr>
        <w:t xml:space="preserve"> Additionally, India’s face of ‘over-nutrition’ is an irony to many cases of under nourished children who are unable to achieve adequate height-for-age and weight-for-age.</w:t>
      </w:r>
    </w:p>
    <w:p w:rsidR="00D249EC" w:rsidRPr="00FE6429" w:rsidRDefault="00523E37" w:rsidP="001E2AF8">
      <w:pPr>
        <w:pStyle w:val="ListParagraph"/>
        <w:tabs>
          <w:tab w:val="left" w:pos="720"/>
        </w:tabs>
        <w:ind w:left="0" w:right="4"/>
        <w:jc w:val="both"/>
        <w:rPr>
          <w:rFonts w:ascii="Arial" w:hAnsi="Arial" w:cs="Arial"/>
          <w:sz w:val="24"/>
          <w:szCs w:val="24"/>
        </w:rPr>
      </w:pPr>
      <w:r w:rsidRPr="00FE6429">
        <w:rPr>
          <w:rFonts w:ascii="Arial" w:hAnsi="Arial" w:cs="Arial"/>
          <w:sz w:val="24"/>
          <w:szCs w:val="24"/>
        </w:rPr>
        <w:t>(Book registration: ISBN 978-93-5067-924-1)</w:t>
      </w:r>
    </w:p>
    <w:p w:rsidR="00863981" w:rsidRPr="00FE6429" w:rsidRDefault="00863981" w:rsidP="001E2AF8">
      <w:pPr>
        <w:pStyle w:val="ListParagraph"/>
        <w:tabs>
          <w:tab w:val="left" w:pos="720"/>
        </w:tabs>
        <w:ind w:left="0" w:right="4"/>
        <w:jc w:val="both"/>
        <w:rPr>
          <w:rFonts w:ascii="Arial" w:hAnsi="Arial" w:cs="Arial"/>
          <w:sz w:val="24"/>
          <w:szCs w:val="24"/>
        </w:rPr>
      </w:pPr>
    </w:p>
    <w:p w:rsidR="005D088E" w:rsidRPr="00FE6429" w:rsidRDefault="00656D03" w:rsidP="001E2AF8">
      <w:pPr>
        <w:pStyle w:val="ListParagraph"/>
        <w:tabs>
          <w:tab w:val="left" w:pos="720"/>
        </w:tabs>
        <w:ind w:left="0" w:right="4"/>
        <w:jc w:val="both"/>
        <w:rPr>
          <w:rFonts w:ascii="Arial" w:hAnsi="Arial" w:cs="Arial"/>
          <w:b/>
          <w:sz w:val="24"/>
          <w:szCs w:val="24"/>
        </w:rPr>
      </w:pPr>
      <w:r w:rsidRPr="00FE6429">
        <w:rPr>
          <w:rFonts w:ascii="Arial" w:hAnsi="Arial" w:cs="Arial"/>
          <w:b/>
          <w:sz w:val="24"/>
          <w:szCs w:val="24"/>
        </w:rPr>
        <w:t>e</w:t>
      </w:r>
      <w:r w:rsidR="001E2AF8" w:rsidRPr="00FE6429">
        <w:rPr>
          <w:rFonts w:ascii="Arial" w:hAnsi="Arial" w:cs="Arial"/>
          <w:b/>
          <w:sz w:val="24"/>
          <w:szCs w:val="24"/>
        </w:rPr>
        <w:t>.</w:t>
      </w:r>
      <w:r w:rsidR="00CA1A2D" w:rsidRPr="00FE6429">
        <w:rPr>
          <w:rFonts w:ascii="Arial" w:hAnsi="Arial" w:cs="Arial"/>
          <w:b/>
          <w:sz w:val="24"/>
          <w:szCs w:val="24"/>
        </w:rPr>
        <w:t xml:space="preserve"> </w:t>
      </w:r>
      <w:r w:rsidR="00D249EC" w:rsidRPr="00FE6429">
        <w:rPr>
          <w:rFonts w:ascii="Arial" w:hAnsi="Arial" w:cs="Arial"/>
          <w:b/>
          <w:sz w:val="24"/>
          <w:szCs w:val="24"/>
        </w:rPr>
        <w:t xml:space="preserve">Awareness </w:t>
      </w:r>
      <w:r w:rsidR="001E2AF8" w:rsidRPr="00FE6429">
        <w:rPr>
          <w:rFonts w:ascii="Arial" w:hAnsi="Arial" w:cs="Arial"/>
          <w:b/>
          <w:sz w:val="24"/>
          <w:szCs w:val="24"/>
        </w:rPr>
        <w:t xml:space="preserve">Program </w:t>
      </w:r>
      <w:r w:rsidR="00D249EC" w:rsidRPr="00FE6429">
        <w:rPr>
          <w:rFonts w:ascii="Arial" w:hAnsi="Arial" w:cs="Arial"/>
          <w:b/>
          <w:sz w:val="24"/>
          <w:szCs w:val="24"/>
        </w:rPr>
        <w:t xml:space="preserve">on </w:t>
      </w:r>
      <w:r w:rsidR="005345AA" w:rsidRPr="00FE6429">
        <w:rPr>
          <w:rFonts w:ascii="Arial" w:hAnsi="Arial" w:cs="Arial"/>
          <w:b/>
          <w:sz w:val="24"/>
          <w:szCs w:val="24"/>
        </w:rPr>
        <w:t>‘</w:t>
      </w:r>
      <w:r w:rsidR="00D249EC" w:rsidRPr="00FE6429">
        <w:rPr>
          <w:rFonts w:ascii="Arial" w:hAnsi="Arial" w:cs="Arial"/>
          <w:b/>
          <w:sz w:val="24"/>
          <w:szCs w:val="24"/>
        </w:rPr>
        <w:t>Healthy lifestyle &amp; linkage of food, mood and exercise</w:t>
      </w:r>
      <w:r w:rsidR="005345AA" w:rsidRPr="00FE6429">
        <w:rPr>
          <w:rFonts w:ascii="Arial" w:hAnsi="Arial" w:cs="Arial"/>
          <w:b/>
          <w:sz w:val="24"/>
          <w:szCs w:val="24"/>
        </w:rPr>
        <w:t>’</w:t>
      </w:r>
      <w:r w:rsidR="005D088E" w:rsidRPr="00FE6429">
        <w:rPr>
          <w:rFonts w:ascii="Arial" w:hAnsi="Arial" w:cs="Arial"/>
          <w:b/>
          <w:sz w:val="24"/>
          <w:szCs w:val="24"/>
        </w:rPr>
        <w:t xml:space="preserve"> </w:t>
      </w:r>
      <w:r w:rsidR="00820D21" w:rsidRPr="00FE6429">
        <w:rPr>
          <w:rFonts w:ascii="Arial" w:hAnsi="Arial" w:cs="Arial"/>
          <w:b/>
          <w:sz w:val="24"/>
          <w:szCs w:val="24"/>
        </w:rPr>
        <w:t>with</w:t>
      </w:r>
      <w:r w:rsidR="005C010D" w:rsidRPr="00FE6429">
        <w:rPr>
          <w:rFonts w:ascii="Arial" w:hAnsi="Arial" w:cs="Arial"/>
          <w:b/>
          <w:sz w:val="24"/>
          <w:szCs w:val="24"/>
        </w:rPr>
        <w:t>:</w:t>
      </w:r>
    </w:p>
    <w:p w:rsidR="005D088E" w:rsidRPr="00FE6429" w:rsidRDefault="001E2AF8" w:rsidP="00340AEE">
      <w:pPr>
        <w:pStyle w:val="ListParagraph"/>
        <w:numPr>
          <w:ilvl w:val="0"/>
          <w:numId w:val="8"/>
        </w:numPr>
        <w:tabs>
          <w:tab w:val="left" w:pos="720"/>
        </w:tabs>
        <w:jc w:val="both"/>
        <w:rPr>
          <w:rFonts w:ascii="Arial" w:hAnsi="Arial" w:cs="Arial"/>
          <w:sz w:val="24"/>
          <w:szCs w:val="24"/>
        </w:rPr>
      </w:pPr>
      <w:r w:rsidRPr="00FE6429">
        <w:rPr>
          <w:rFonts w:ascii="Arial" w:hAnsi="Arial" w:cs="Arial"/>
          <w:sz w:val="24"/>
          <w:szCs w:val="24"/>
        </w:rPr>
        <w:t>F</w:t>
      </w:r>
      <w:r w:rsidR="005D088E" w:rsidRPr="00FE6429">
        <w:rPr>
          <w:rFonts w:ascii="Arial" w:hAnsi="Arial" w:cs="Arial"/>
          <w:sz w:val="24"/>
          <w:szCs w:val="24"/>
        </w:rPr>
        <w:t xml:space="preserve">aculty members </w:t>
      </w:r>
      <w:r w:rsidRPr="00FE6429">
        <w:rPr>
          <w:rFonts w:ascii="Arial" w:hAnsi="Arial" w:cs="Arial"/>
          <w:sz w:val="24"/>
          <w:szCs w:val="24"/>
        </w:rPr>
        <w:t xml:space="preserve">of </w:t>
      </w:r>
      <w:proofErr w:type="spellStart"/>
      <w:r w:rsidRPr="00FE6429">
        <w:rPr>
          <w:rFonts w:ascii="Arial" w:hAnsi="Arial" w:cs="Arial"/>
          <w:sz w:val="24"/>
          <w:szCs w:val="24"/>
        </w:rPr>
        <w:t>Vinayaka</w:t>
      </w:r>
      <w:proofErr w:type="spellEnd"/>
      <w:r w:rsidRPr="00FE6429">
        <w:rPr>
          <w:rFonts w:ascii="Arial" w:hAnsi="Arial" w:cs="Arial"/>
          <w:sz w:val="24"/>
          <w:szCs w:val="24"/>
        </w:rPr>
        <w:t xml:space="preserve"> Mission University, </w:t>
      </w:r>
      <w:proofErr w:type="spellStart"/>
      <w:r w:rsidRPr="00FE6429">
        <w:rPr>
          <w:rFonts w:ascii="Arial" w:hAnsi="Arial" w:cs="Arial"/>
          <w:sz w:val="24"/>
          <w:szCs w:val="24"/>
        </w:rPr>
        <w:t>Kanchipuram</w:t>
      </w:r>
      <w:proofErr w:type="spellEnd"/>
    </w:p>
    <w:p w:rsidR="005D088E" w:rsidRPr="00FE6429" w:rsidRDefault="001E2AF8" w:rsidP="00340AEE">
      <w:pPr>
        <w:pStyle w:val="ListParagraph"/>
        <w:numPr>
          <w:ilvl w:val="0"/>
          <w:numId w:val="8"/>
        </w:numPr>
        <w:tabs>
          <w:tab w:val="left" w:pos="720"/>
        </w:tabs>
        <w:jc w:val="both"/>
        <w:rPr>
          <w:rFonts w:ascii="Arial" w:hAnsi="Arial" w:cs="Arial"/>
          <w:sz w:val="24"/>
          <w:szCs w:val="24"/>
        </w:rPr>
      </w:pPr>
      <w:r w:rsidRPr="00FE6429">
        <w:rPr>
          <w:rFonts w:ascii="Arial" w:hAnsi="Arial" w:cs="Arial"/>
          <w:sz w:val="24"/>
          <w:szCs w:val="24"/>
        </w:rPr>
        <w:t>A</w:t>
      </w:r>
      <w:r w:rsidR="00181FE2" w:rsidRPr="00FE6429">
        <w:rPr>
          <w:rFonts w:ascii="Arial" w:hAnsi="Arial" w:cs="Arial"/>
          <w:sz w:val="24"/>
          <w:szCs w:val="24"/>
        </w:rPr>
        <w:t>rmy personnel in the military area</w:t>
      </w:r>
      <w:r w:rsidRPr="00FE6429">
        <w:rPr>
          <w:rFonts w:ascii="Arial" w:hAnsi="Arial" w:cs="Arial"/>
          <w:sz w:val="24"/>
          <w:szCs w:val="24"/>
        </w:rPr>
        <w:t>, Chennai</w:t>
      </w:r>
    </w:p>
    <w:p w:rsidR="00CA1A2D" w:rsidRPr="00FE6429" w:rsidRDefault="007B22F9" w:rsidP="00CA1A2D">
      <w:pPr>
        <w:pStyle w:val="ListParagraph"/>
        <w:numPr>
          <w:ilvl w:val="0"/>
          <w:numId w:val="8"/>
        </w:numPr>
        <w:tabs>
          <w:tab w:val="left" w:pos="720"/>
        </w:tabs>
        <w:jc w:val="both"/>
        <w:rPr>
          <w:rFonts w:ascii="Arial" w:hAnsi="Arial" w:cs="Arial"/>
          <w:sz w:val="24"/>
          <w:szCs w:val="24"/>
        </w:rPr>
      </w:pPr>
      <w:r w:rsidRPr="00FE6429">
        <w:rPr>
          <w:rFonts w:ascii="Arial" w:hAnsi="Arial" w:cs="Arial"/>
          <w:sz w:val="24"/>
          <w:szCs w:val="24"/>
        </w:rPr>
        <w:t>R</w:t>
      </w:r>
      <w:r w:rsidR="001B160B" w:rsidRPr="00FE6429">
        <w:rPr>
          <w:rFonts w:ascii="Arial" w:hAnsi="Arial" w:cs="Arial"/>
          <w:sz w:val="24"/>
          <w:szCs w:val="24"/>
        </w:rPr>
        <w:t>epresentatives of the L</w:t>
      </w:r>
      <w:r w:rsidR="008725E4" w:rsidRPr="00FE6429">
        <w:rPr>
          <w:rFonts w:ascii="Arial" w:hAnsi="Arial" w:cs="Arial"/>
          <w:sz w:val="24"/>
          <w:szCs w:val="24"/>
        </w:rPr>
        <w:t>ister</w:t>
      </w:r>
      <w:r w:rsidR="00FF2216" w:rsidRPr="00FE6429">
        <w:rPr>
          <w:rFonts w:ascii="Arial" w:hAnsi="Arial" w:cs="Arial"/>
          <w:sz w:val="24"/>
          <w:szCs w:val="24"/>
        </w:rPr>
        <w:t xml:space="preserve"> la</w:t>
      </w:r>
      <w:r w:rsidR="005D088E" w:rsidRPr="00FE6429">
        <w:rPr>
          <w:rFonts w:ascii="Arial" w:hAnsi="Arial" w:cs="Arial"/>
          <w:sz w:val="24"/>
          <w:szCs w:val="24"/>
        </w:rPr>
        <w:t>b</w:t>
      </w:r>
      <w:r w:rsidR="008725E4" w:rsidRPr="00FE6429">
        <w:rPr>
          <w:rFonts w:ascii="Arial" w:hAnsi="Arial" w:cs="Arial"/>
          <w:sz w:val="24"/>
          <w:szCs w:val="24"/>
        </w:rPr>
        <w:t>oratory</w:t>
      </w:r>
    </w:p>
    <w:p w:rsidR="000A0661" w:rsidRDefault="000A0661" w:rsidP="00464878">
      <w:pPr>
        <w:tabs>
          <w:tab w:val="left" w:pos="720"/>
        </w:tabs>
        <w:jc w:val="both"/>
        <w:rPr>
          <w:rFonts w:ascii="Arial" w:hAnsi="Arial" w:cs="Arial"/>
          <w:sz w:val="24"/>
          <w:szCs w:val="24"/>
        </w:rPr>
      </w:pPr>
    </w:p>
    <w:p w:rsidR="00464878" w:rsidRDefault="009566B7" w:rsidP="00464878">
      <w:pPr>
        <w:tabs>
          <w:tab w:val="left" w:pos="720"/>
        </w:tabs>
        <w:jc w:val="both"/>
        <w:rPr>
          <w:rFonts w:ascii="Arial" w:hAnsi="Arial" w:cs="Arial"/>
          <w:sz w:val="24"/>
          <w:szCs w:val="24"/>
        </w:rPr>
      </w:pPr>
      <w:r>
        <w:rPr>
          <w:rFonts w:ascii="Arial" w:hAnsi="Arial" w:cs="Arial"/>
          <w:sz w:val="24"/>
          <w:szCs w:val="24"/>
        </w:rPr>
        <w:t xml:space="preserve">                    </w:t>
      </w:r>
      <w:r w:rsidR="003D192C">
        <w:rPr>
          <w:rFonts w:ascii="Arial" w:hAnsi="Arial" w:cs="Arial"/>
          <w:sz w:val="24"/>
          <w:szCs w:val="24"/>
        </w:rPr>
        <w:t>Figure 3</w:t>
      </w:r>
      <w:r w:rsidR="00464878" w:rsidRPr="00464878">
        <w:rPr>
          <w:rFonts w:ascii="Arial" w:hAnsi="Arial" w:cs="Arial"/>
          <w:sz w:val="24"/>
          <w:szCs w:val="24"/>
        </w:rPr>
        <w:t>: Talk show with</w:t>
      </w:r>
      <w:r w:rsidR="00464878" w:rsidRPr="00464878">
        <w:rPr>
          <w:rFonts w:ascii="Arial" w:hAnsi="Arial" w:cs="Arial"/>
          <w:b/>
          <w:sz w:val="24"/>
          <w:szCs w:val="24"/>
        </w:rPr>
        <w:t xml:space="preserve"> </w:t>
      </w:r>
      <w:r w:rsidR="00464878" w:rsidRPr="00464878">
        <w:rPr>
          <w:rFonts w:ascii="Arial" w:hAnsi="Arial" w:cs="Arial"/>
          <w:sz w:val="24"/>
          <w:szCs w:val="24"/>
        </w:rPr>
        <w:t>Representatives of the Lister laboratory</w:t>
      </w:r>
    </w:p>
    <w:p w:rsidR="00464878" w:rsidRPr="0065305F" w:rsidRDefault="0065305F" w:rsidP="0065305F">
      <w:pPr>
        <w:tabs>
          <w:tab w:val="left" w:pos="720"/>
        </w:tabs>
        <w:jc w:val="both"/>
        <w:rPr>
          <w:rFonts w:ascii="Arial" w:hAnsi="Arial" w:cs="Arial"/>
          <w:sz w:val="24"/>
          <w:szCs w:val="24"/>
        </w:rPr>
      </w:pPr>
      <w:r>
        <w:rPr>
          <w:rFonts w:ascii="Arial" w:hAnsi="Arial" w:cs="Arial"/>
          <w:sz w:val="24"/>
          <w:szCs w:val="24"/>
        </w:rPr>
        <w:t xml:space="preserve">       </w:t>
      </w:r>
      <w:r w:rsidR="0053762F">
        <w:rPr>
          <w:rFonts w:ascii="Arial" w:hAnsi="Arial" w:cs="Arial"/>
          <w:sz w:val="24"/>
          <w:szCs w:val="24"/>
        </w:rPr>
        <w:t xml:space="preserve">       </w:t>
      </w:r>
      <w:r>
        <w:rPr>
          <w:rFonts w:ascii="Arial" w:hAnsi="Arial" w:cs="Arial"/>
          <w:sz w:val="24"/>
          <w:szCs w:val="24"/>
        </w:rPr>
        <w:t xml:space="preserve">      </w:t>
      </w:r>
      <w:r>
        <w:rPr>
          <w:rFonts w:ascii="Arial" w:hAnsi="Arial" w:cs="Arial"/>
          <w:noProof/>
          <w:sz w:val="24"/>
          <w:szCs w:val="24"/>
        </w:rPr>
        <w:drawing>
          <wp:inline distT="0" distB="0" distL="0" distR="0">
            <wp:extent cx="4319034" cy="3051545"/>
            <wp:effectExtent l="19050" t="0" r="5316" b="0"/>
            <wp:docPr id="6" name="Picture 4" descr="C:\Documents and Settings\Projects\Desktop\pic\2012-06-10 11.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rojects\Desktop\pic\2012-06-10 11.13.58.jpg"/>
                    <pic:cNvPicPr>
                      <a:picLocks noChangeAspect="1" noChangeArrowheads="1"/>
                    </pic:cNvPicPr>
                  </pic:nvPicPr>
                  <pic:blipFill>
                    <a:blip r:embed="rId13" cstate="print"/>
                    <a:srcRect/>
                    <a:stretch>
                      <a:fillRect/>
                    </a:stretch>
                  </pic:blipFill>
                  <pic:spPr bwMode="auto">
                    <a:xfrm>
                      <a:off x="0" y="0"/>
                      <a:ext cx="4322434" cy="3053947"/>
                    </a:xfrm>
                    <a:prstGeom prst="rect">
                      <a:avLst/>
                    </a:prstGeom>
                    <a:noFill/>
                    <a:ln w="9525">
                      <a:noFill/>
                      <a:miter lim="800000"/>
                      <a:headEnd/>
                      <a:tailEnd/>
                    </a:ln>
                  </pic:spPr>
                </pic:pic>
              </a:graphicData>
            </a:graphic>
          </wp:inline>
        </w:drawing>
      </w:r>
    </w:p>
    <w:p w:rsidR="009B6AB7" w:rsidRPr="00FE6429" w:rsidRDefault="00656D03" w:rsidP="009E33F6">
      <w:pPr>
        <w:pStyle w:val="ListParagraph"/>
        <w:tabs>
          <w:tab w:val="left" w:pos="720"/>
        </w:tabs>
        <w:ind w:left="0"/>
        <w:jc w:val="both"/>
        <w:rPr>
          <w:rFonts w:ascii="Arial" w:hAnsi="Arial" w:cs="Arial"/>
          <w:b/>
          <w:sz w:val="24"/>
          <w:szCs w:val="24"/>
        </w:rPr>
      </w:pPr>
      <w:proofErr w:type="gramStart"/>
      <w:r w:rsidRPr="00FE6429">
        <w:rPr>
          <w:rFonts w:ascii="Arial" w:hAnsi="Arial" w:cs="Arial"/>
          <w:b/>
          <w:sz w:val="24"/>
          <w:szCs w:val="24"/>
        </w:rPr>
        <w:t>f</w:t>
      </w:r>
      <w:proofErr w:type="gramEnd"/>
      <w:r w:rsidR="009B6AB7" w:rsidRPr="00FE6429">
        <w:rPr>
          <w:rFonts w:ascii="Arial" w:hAnsi="Arial" w:cs="Arial"/>
          <w:b/>
          <w:sz w:val="24"/>
          <w:szCs w:val="24"/>
        </w:rPr>
        <w:t xml:space="preserve">. Screening &amp; Awareness Program </w:t>
      </w:r>
    </w:p>
    <w:p w:rsidR="009B6AB7" w:rsidRPr="00FE6429" w:rsidRDefault="009B6AB7" w:rsidP="009B6AB7">
      <w:pPr>
        <w:pStyle w:val="ListParagraph"/>
        <w:tabs>
          <w:tab w:val="left" w:pos="720"/>
        </w:tabs>
        <w:ind w:left="90"/>
        <w:jc w:val="both"/>
        <w:rPr>
          <w:rFonts w:ascii="Arial" w:hAnsi="Arial" w:cs="Arial"/>
          <w:b/>
          <w:sz w:val="24"/>
          <w:szCs w:val="24"/>
        </w:rPr>
      </w:pPr>
    </w:p>
    <w:p w:rsidR="004B291D" w:rsidRPr="00FE6429" w:rsidRDefault="00A8415D" w:rsidP="009B6AB7">
      <w:pPr>
        <w:pStyle w:val="ListParagraph"/>
        <w:numPr>
          <w:ilvl w:val="0"/>
          <w:numId w:val="16"/>
        </w:numPr>
        <w:tabs>
          <w:tab w:val="left" w:pos="720"/>
        </w:tabs>
        <w:jc w:val="both"/>
        <w:rPr>
          <w:rFonts w:ascii="Arial" w:hAnsi="Arial" w:cs="Arial"/>
          <w:sz w:val="24"/>
          <w:szCs w:val="24"/>
        </w:rPr>
      </w:pPr>
      <w:r w:rsidRPr="00FE6429">
        <w:rPr>
          <w:rFonts w:ascii="Arial" w:hAnsi="Arial" w:cs="Arial"/>
          <w:b/>
          <w:sz w:val="24"/>
          <w:szCs w:val="24"/>
        </w:rPr>
        <w:t>Calcium drive for healthy life</w:t>
      </w:r>
    </w:p>
    <w:p w:rsidR="00517D35" w:rsidRDefault="00643961" w:rsidP="00340AEE">
      <w:pPr>
        <w:pStyle w:val="ListParagraph"/>
        <w:jc w:val="both"/>
        <w:rPr>
          <w:rFonts w:ascii="Arial" w:hAnsi="Arial" w:cs="Arial"/>
          <w:sz w:val="24"/>
          <w:szCs w:val="24"/>
        </w:rPr>
      </w:pPr>
      <w:r w:rsidRPr="00FE6429">
        <w:rPr>
          <w:rFonts w:ascii="Arial" w:hAnsi="Arial" w:cs="Arial"/>
          <w:sz w:val="24"/>
          <w:szCs w:val="24"/>
        </w:rPr>
        <w:t>A</w:t>
      </w:r>
      <w:r w:rsidR="00BC6AA3" w:rsidRPr="00FE6429">
        <w:rPr>
          <w:rFonts w:ascii="Arial" w:hAnsi="Arial" w:cs="Arial"/>
          <w:sz w:val="24"/>
          <w:szCs w:val="24"/>
        </w:rPr>
        <w:t xml:space="preserve"> </w:t>
      </w:r>
      <w:r w:rsidR="00517D35" w:rsidRPr="00FE6429">
        <w:rPr>
          <w:rFonts w:ascii="Arial" w:hAnsi="Arial" w:cs="Arial"/>
          <w:sz w:val="24"/>
          <w:szCs w:val="24"/>
        </w:rPr>
        <w:t xml:space="preserve">program on ‘All </w:t>
      </w:r>
      <w:r w:rsidR="004B5BA0" w:rsidRPr="00FE6429">
        <w:rPr>
          <w:rFonts w:ascii="Arial" w:hAnsi="Arial" w:cs="Arial"/>
          <w:sz w:val="24"/>
          <w:szCs w:val="24"/>
        </w:rPr>
        <w:t>about</w:t>
      </w:r>
      <w:r w:rsidR="00517D35" w:rsidRPr="00FE6429">
        <w:rPr>
          <w:rFonts w:ascii="Arial" w:hAnsi="Arial" w:cs="Arial"/>
          <w:sz w:val="24"/>
          <w:szCs w:val="24"/>
        </w:rPr>
        <w:t xml:space="preserve"> Calcium’</w:t>
      </w:r>
      <w:r w:rsidR="00BC6AA3" w:rsidRPr="00FE6429">
        <w:rPr>
          <w:rFonts w:ascii="Arial" w:hAnsi="Arial" w:cs="Arial"/>
          <w:sz w:val="24"/>
          <w:szCs w:val="24"/>
        </w:rPr>
        <w:t xml:space="preserve"> </w:t>
      </w:r>
      <w:r w:rsidR="00FA4FAC" w:rsidRPr="00FE6429">
        <w:rPr>
          <w:rFonts w:ascii="Arial" w:hAnsi="Arial" w:cs="Arial"/>
          <w:sz w:val="24"/>
          <w:szCs w:val="24"/>
        </w:rPr>
        <w:t>–</w:t>
      </w:r>
      <w:r w:rsidR="00BC6AA3" w:rsidRPr="00FE6429">
        <w:rPr>
          <w:rFonts w:ascii="Arial" w:hAnsi="Arial" w:cs="Arial"/>
          <w:sz w:val="24"/>
          <w:szCs w:val="24"/>
        </w:rPr>
        <w:t xml:space="preserve"> </w:t>
      </w:r>
      <w:r w:rsidR="00FA4FAC" w:rsidRPr="00FE6429">
        <w:rPr>
          <w:rFonts w:ascii="Arial" w:hAnsi="Arial" w:cs="Arial"/>
          <w:sz w:val="24"/>
          <w:szCs w:val="24"/>
        </w:rPr>
        <w:t>role of calcium and its necessity in our fast paced lifestyle</w:t>
      </w:r>
    </w:p>
    <w:p w:rsidR="0053762F" w:rsidRDefault="0053762F" w:rsidP="00340AEE">
      <w:pPr>
        <w:pStyle w:val="ListParagraph"/>
        <w:jc w:val="both"/>
        <w:rPr>
          <w:rFonts w:ascii="Arial" w:hAnsi="Arial" w:cs="Arial"/>
          <w:sz w:val="24"/>
          <w:szCs w:val="24"/>
        </w:rPr>
      </w:pPr>
    </w:p>
    <w:p w:rsidR="00EA2A3E" w:rsidRDefault="009566B7" w:rsidP="0053762F">
      <w:pPr>
        <w:pStyle w:val="ListParagraph"/>
        <w:jc w:val="both"/>
        <w:rPr>
          <w:rFonts w:ascii="Arial" w:hAnsi="Arial" w:cs="Arial"/>
          <w:sz w:val="24"/>
          <w:szCs w:val="24"/>
        </w:rPr>
      </w:pPr>
      <w:r>
        <w:rPr>
          <w:rFonts w:ascii="Arial" w:hAnsi="Arial" w:cs="Arial"/>
          <w:sz w:val="24"/>
          <w:szCs w:val="24"/>
        </w:rPr>
        <w:lastRenderedPageBreak/>
        <w:t xml:space="preserve">          </w:t>
      </w:r>
      <w:r w:rsidR="00D92073">
        <w:rPr>
          <w:rFonts w:ascii="Arial" w:hAnsi="Arial" w:cs="Arial"/>
          <w:sz w:val="24"/>
          <w:szCs w:val="24"/>
        </w:rPr>
        <w:t>Figure 4</w:t>
      </w:r>
      <w:r w:rsidR="0053762F">
        <w:rPr>
          <w:rFonts w:ascii="Arial" w:hAnsi="Arial" w:cs="Arial"/>
          <w:sz w:val="24"/>
          <w:szCs w:val="24"/>
        </w:rPr>
        <w:t>: Patient undergoing bone densitometry test</w:t>
      </w:r>
    </w:p>
    <w:p w:rsidR="0053762F" w:rsidRPr="0053762F" w:rsidRDefault="0053762F" w:rsidP="0053762F">
      <w:pPr>
        <w:pStyle w:val="ListParagraph"/>
        <w:jc w:val="both"/>
        <w:rPr>
          <w:rFonts w:ascii="Arial" w:hAnsi="Arial" w:cs="Arial"/>
          <w:sz w:val="24"/>
          <w:szCs w:val="24"/>
        </w:rPr>
      </w:pPr>
    </w:p>
    <w:p w:rsidR="00EA2A3E" w:rsidRDefault="0053762F" w:rsidP="00340AEE">
      <w:pPr>
        <w:pStyle w:val="ListParagraph"/>
        <w:jc w:val="both"/>
        <w:rPr>
          <w:rFonts w:ascii="Arial" w:hAnsi="Arial" w:cs="Arial"/>
          <w:b/>
          <w:i/>
          <w:color w:val="00B050"/>
          <w:sz w:val="24"/>
          <w:szCs w:val="24"/>
        </w:rPr>
      </w:pPr>
      <w:r>
        <w:rPr>
          <w:rFonts w:ascii="Arial" w:hAnsi="Arial" w:cs="Arial"/>
          <w:b/>
          <w:i/>
          <w:color w:val="00B050"/>
          <w:sz w:val="24"/>
          <w:szCs w:val="24"/>
        </w:rPr>
        <w:t xml:space="preserve">          </w:t>
      </w:r>
      <w:r w:rsidRPr="0053762F">
        <w:rPr>
          <w:rFonts w:ascii="Arial" w:hAnsi="Arial" w:cs="Arial"/>
          <w:b/>
          <w:i/>
          <w:noProof/>
          <w:color w:val="00B050"/>
          <w:sz w:val="24"/>
          <w:szCs w:val="24"/>
        </w:rPr>
        <w:drawing>
          <wp:inline distT="0" distB="0" distL="0" distR="0">
            <wp:extent cx="4350932" cy="3125972"/>
            <wp:effectExtent l="19050" t="0" r="0" b="0"/>
            <wp:docPr id="9" name="Picture 5" descr="C:\Documents and Settings\Projects\Desktop\pic\IMG_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rojects\Desktop\pic\IMG_3643.JPG"/>
                    <pic:cNvPicPr>
                      <a:picLocks noChangeAspect="1" noChangeArrowheads="1"/>
                    </pic:cNvPicPr>
                  </pic:nvPicPr>
                  <pic:blipFill>
                    <a:blip r:embed="rId14" cstate="print"/>
                    <a:srcRect/>
                    <a:stretch>
                      <a:fillRect/>
                    </a:stretch>
                  </pic:blipFill>
                  <pic:spPr bwMode="auto">
                    <a:xfrm>
                      <a:off x="0" y="0"/>
                      <a:ext cx="4350932" cy="3125972"/>
                    </a:xfrm>
                    <a:prstGeom prst="rect">
                      <a:avLst/>
                    </a:prstGeom>
                    <a:noFill/>
                    <a:ln w="9525">
                      <a:noFill/>
                      <a:miter lim="800000"/>
                      <a:headEnd/>
                      <a:tailEnd/>
                    </a:ln>
                  </pic:spPr>
                </pic:pic>
              </a:graphicData>
            </a:graphic>
          </wp:inline>
        </w:drawing>
      </w:r>
    </w:p>
    <w:p w:rsidR="00517D35" w:rsidRPr="00FE6429" w:rsidRDefault="00517D35" w:rsidP="00340AEE">
      <w:pPr>
        <w:pStyle w:val="ListParagraph"/>
        <w:jc w:val="both"/>
        <w:rPr>
          <w:rFonts w:ascii="Arial" w:hAnsi="Arial" w:cs="Arial"/>
          <w:b/>
          <w:i/>
          <w:color w:val="00B050"/>
          <w:sz w:val="24"/>
          <w:szCs w:val="24"/>
        </w:rPr>
      </w:pPr>
      <w:r w:rsidRPr="00FE6429">
        <w:rPr>
          <w:rFonts w:ascii="Arial" w:hAnsi="Arial" w:cs="Arial"/>
          <w:b/>
          <w:i/>
          <w:noProof/>
          <w:color w:val="00B050"/>
          <w:sz w:val="24"/>
          <w:szCs w:val="24"/>
        </w:rPr>
        <w:drawing>
          <wp:inline distT="0" distB="0" distL="0" distR="0">
            <wp:extent cx="5943600" cy="3615690"/>
            <wp:effectExtent l="1905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17D35" w:rsidRPr="00FE6429" w:rsidRDefault="00517D35" w:rsidP="009B6AB7">
      <w:pPr>
        <w:jc w:val="both"/>
        <w:rPr>
          <w:rFonts w:ascii="Arial" w:hAnsi="Arial" w:cs="Arial"/>
          <w:sz w:val="24"/>
          <w:szCs w:val="24"/>
        </w:rPr>
      </w:pPr>
    </w:p>
    <w:p w:rsidR="006A132B" w:rsidRDefault="00656D03" w:rsidP="00A679DD">
      <w:pPr>
        <w:jc w:val="both"/>
        <w:rPr>
          <w:rFonts w:ascii="Arial" w:hAnsi="Arial" w:cs="Arial"/>
          <w:b/>
          <w:sz w:val="24"/>
          <w:szCs w:val="24"/>
        </w:rPr>
      </w:pPr>
      <w:r w:rsidRPr="00FE6429">
        <w:rPr>
          <w:rFonts w:ascii="Arial" w:hAnsi="Arial" w:cs="Arial"/>
          <w:b/>
          <w:sz w:val="24"/>
          <w:szCs w:val="24"/>
        </w:rPr>
        <w:t>g</w:t>
      </w:r>
      <w:r w:rsidR="009B6AB7" w:rsidRPr="00FE6429">
        <w:rPr>
          <w:rFonts w:ascii="Arial" w:hAnsi="Arial" w:cs="Arial"/>
          <w:b/>
          <w:sz w:val="24"/>
          <w:szCs w:val="24"/>
        </w:rPr>
        <w:t>.</w:t>
      </w:r>
      <w:r w:rsidR="009B6AB7" w:rsidRPr="00FE6429">
        <w:rPr>
          <w:rFonts w:ascii="Arial" w:hAnsi="Arial" w:cs="Arial"/>
          <w:sz w:val="24"/>
          <w:szCs w:val="24"/>
        </w:rPr>
        <w:t xml:space="preserve"> </w:t>
      </w:r>
      <w:r w:rsidR="007557EA" w:rsidRPr="00FE6429">
        <w:rPr>
          <w:rFonts w:ascii="Arial" w:hAnsi="Arial" w:cs="Arial"/>
          <w:b/>
          <w:sz w:val="24"/>
          <w:szCs w:val="24"/>
        </w:rPr>
        <w:t>Developed l</w:t>
      </w:r>
      <w:r w:rsidR="009A71BC" w:rsidRPr="00FE6429">
        <w:rPr>
          <w:rFonts w:ascii="Arial" w:hAnsi="Arial" w:cs="Arial"/>
          <w:b/>
          <w:sz w:val="24"/>
          <w:szCs w:val="24"/>
        </w:rPr>
        <w:t>ow cost education materials with relevance to healthy eating, h</w:t>
      </w:r>
      <w:r w:rsidR="009B6AB7" w:rsidRPr="00FE6429">
        <w:rPr>
          <w:rFonts w:ascii="Arial" w:hAnsi="Arial" w:cs="Arial"/>
          <w:b/>
          <w:sz w:val="24"/>
          <w:szCs w:val="24"/>
        </w:rPr>
        <w:t>ealthy cooking</w:t>
      </w:r>
    </w:p>
    <w:p w:rsidR="0092377C" w:rsidRDefault="0092377C" w:rsidP="00A679DD">
      <w:pPr>
        <w:jc w:val="both"/>
        <w:rPr>
          <w:rFonts w:ascii="Arial" w:hAnsi="Arial" w:cs="Arial"/>
          <w:b/>
          <w:sz w:val="24"/>
          <w:szCs w:val="24"/>
        </w:rPr>
      </w:pPr>
    </w:p>
    <w:p w:rsidR="00281583" w:rsidRPr="00FE6429" w:rsidRDefault="00656D03" w:rsidP="00A679DD">
      <w:pPr>
        <w:jc w:val="both"/>
        <w:rPr>
          <w:rFonts w:ascii="Arial" w:hAnsi="Arial" w:cs="Arial"/>
          <w:b/>
          <w:sz w:val="24"/>
          <w:szCs w:val="24"/>
        </w:rPr>
      </w:pPr>
      <w:r w:rsidRPr="00FE6429">
        <w:rPr>
          <w:rFonts w:ascii="Arial" w:hAnsi="Arial" w:cs="Arial"/>
          <w:b/>
          <w:sz w:val="24"/>
          <w:szCs w:val="24"/>
        </w:rPr>
        <w:lastRenderedPageBreak/>
        <w:t>h</w:t>
      </w:r>
      <w:r w:rsidR="00A679DD" w:rsidRPr="00FE6429">
        <w:rPr>
          <w:rFonts w:ascii="Arial" w:hAnsi="Arial" w:cs="Arial"/>
          <w:b/>
          <w:sz w:val="24"/>
          <w:szCs w:val="24"/>
        </w:rPr>
        <w:t>.</w:t>
      </w:r>
      <w:r w:rsidR="00281583" w:rsidRPr="00FE6429">
        <w:rPr>
          <w:rFonts w:ascii="Arial" w:hAnsi="Arial" w:cs="Arial"/>
          <w:b/>
          <w:sz w:val="24"/>
          <w:szCs w:val="24"/>
        </w:rPr>
        <w:t xml:space="preserve"> </w:t>
      </w:r>
      <w:r w:rsidR="00A679DD" w:rsidRPr="00FE6429">
        <w:rPr>
          <w:rFonts w:ascii="Arial" w:hAnsi="Arial" w:cs="Arial"/>
          <w:b/>
          <w:sz w:val="24"/>
          <w:szCs w:val="24"/>
        </w:rPr>
        <w:t xml:space="preserve">ONGOING </w:t>
      </w:r>
      <w:r w:rsidR="00E84132">
        <w:rPr>
          <w:rFonts w:ascii="Arial" w:hAnsi="Arial" w:cs="Arial"/>
          <w:b/>
          <w:sz w:val="24"/>
          <w:szCs w:val="24"/>
        </w:rPr>
        <w:t xml:space="preserve">RESEARCH </w:t>
      </w:r>
      <w:r w:rsidR="006A132B" w:rsidRPr="00FE6429">
        <w:rPr>
          <w:rFonts w:ascii="Arial" w:hAnsi="Arial" w:cs="Arial"/>
          <w:b/>
          <w:sz w:val="24"/>
          <w:szCs w:val="24"/>
        </w:rPr>
        <w:t xml:space="preserve">PROJECTS </w:t>
      </w:r>
      <w:r w:rsidR="006A132B">
        <w:rPr>
          <w:rFonts w:ascii="Arial" w:hAnsi="Arial" w:cs="Arial"/>
          <w:b/>
          <w:sz w:val="24"/>
          <w:szCs w:val="24"/>
        </w:rPr>
        <w:t>(</w:t>
      </w:r>
      <w:r w:rsidR="00E84132">
        <w:rPr>
          <w:rFonts w:ascii="Arial" w:hAnsi="Arial" w:cs="Arial"/>
          <w:b/>
          <w:sz w:val="24"/>
          <w:szCs w:val="24"/>
        </w:rPr>
        <w:t>RP)</w:t>
      </w:r>
    </w:p>
    <w:p w:rsidR="00281583" w:rsidRPr="00FE6429" w:rsidRDefault="00E84132" w:rsidP="00281583">
      <w:pPr>
        <w:spacing w:line="240" w:lineRule="auto"/>
        <w:ind w:left="120"/>
        <w:jc w:val="both"/>
        <w:rPr>
          <w:rFonts w:ascii="Arial" w:hAnsi="Arial" w:cs="Arial"/>
          <w:sz w:val="24"/>
          <w:szCs w:val="24"/>
        </w:rPr>
      </w:pPr>
      <w:r>
        <w:rPr>
          <w:rFonts w:ascii="Arial" w:hAnsi="Arial" w:cs="Arial"/>
          <w:b/>
          <w:sz w:val="24"/>
          <w:szCs w:val="24"/>
        </w:rPr>
        <w:t>RP</w:t>
      </w:r>
      <w:r w:rsidR="00281583" w:rsidRPr="00FE6429">
        <w:rPr>
          <w:rFonts w:ascii="Arial" w:hAnsi="Arial" w:cs="Arial"/>
          <w:b/>
          <w:sz w:val="24"/>
          <w:szCs w:val="24"/>
        </w:rPr>
        <w:t xml:space="preserve"> 1:</w:t>
      </w:r>
      <w:r w:rsidR="006A387D" w:rsidRPr="00FE6429">
        <w:rPr>
          <w:rFonts w:ascii="Arial" w:hAnsi="Arial" w:cs="Arial"/>
          <w:sz w:val="24"/>
          <w:szCs w:val="24"/>
        </w:rPr>
        <w:t xml:space="preserve"> Food label usage and nutrition information awareness among South Indian urban c</w:t>
      </w:r>
      <w:r w:rsidR="000C5C9A" w:rsidRPr="00FE6429">
        <w:rPr>
          <w:rFonts w:ascii="Arial" w:hAnsi="Arial" w:cs="Arial"/>
          <w:sz w:val="24"/>
          <w:szCs w:val="24"/>
        </w:rPr>
        <w:t>onsumers</w:t>
      </w:r>
    </w:p>
    <w:p w:rsidR="00281583" w:rsidRPr="00FE6429" w:rsidRDefault="00281583" w:rsidP="00281583">
      <w:pPr>
        <w:spacing w:line="240" w:lineRule="auto"/>
        <w:ind w:left="120"/>
        <w:jc w:val="both"/>
        <w:rPr>
          <w:rFonts w:ascii="Arial" w:hAnsi="Arial" w:cs="Arial"/>
          <w:sz w:val="24"/>
          <w:szCs w:val="24"/>
        </w:rPr>
      </w:pPr>
      <w:r w:rsidRPr="00FE6429">
        <w:rPr>
          <w:rFonts w:ascii="Arial" w:hAnsi="Arial" w:cs="Arial"/>
          <w:sz w:val="24"/>
          <w:szCs w:val="24"/>
        </w:rPr>
        <w:t>Funded by: GuiRes Healthcare Private Limited</w:t>
      </w:r>
    </w:p>
    <w:p w:rsidR="00281583" w:rsidRPr="00FE6429" w:rsidRDefault="00281583" w:rsidP="00281583">
      <w:pPr>
        <w:spacing w:line="240" w:lineRule="auto"/>
        <w:ind w:left="120"/>
        <w:jc w:val="both"/>
        <w:rPr>
          <w:rFonts w:ascii="Arial" w:hAnsi="Arial" w:cs="Arial"/>
          <w:sz w:val="24"/>
          <w:szCs w:val="24"/>
        </w:rPr>
      </w:pPr>
      <w:r w:rsidRPr="00FE6429">
        <w:rPr>
          <w:rFonts w:ascii="Arial" w:hAnsi="Arial" w:cs="Arial"/>
          <w:sz w:val="24"/>
          <w:szCs w:val="24"/>
        </w:rPr>
        <w:t>Duration: 3 Years; Budget: 5, 00,000 INR</w:t>
      </w:r>
    </w:p>
    <w:p w:rsidR="00281583" w:rsidRPr="00FE6429" w:rsidRDefault="00E84132" w:rsidP="00281583">
      <w:pPr>
        <w:spacing w:line="240" w:lineRule="auto"/>
        <w:ind w:left="120"/>
        <w:jc w:val="both"/>
        <w:rPr>
          <w:rFonts w:ascii="Arial" w:hAnsi="Arial" w:cs="Arial"/>
          <w:sz w:val="24"/>
          <w:szCs w:val="24"/>
        </w:rPr>
      </w:pPr>
      <w:r>
        <w:rPr>
          <w:rFonts w:ascii="Arial" w:hAnsi="Arial" w:cs="Arial"/>
          <w:b/>
          <w:sz w:val="24"/>
          <w:szCs w:val="24"/>
        </w:rPr>
        <w:t>RP</w:t>
      </w:r>
      <w:r w:rsidR="00281583" w:rsidRPr="00FE6429">
        <w:rPr>
          <w:rFonts w:ascii="Arial" w:hAnsi="Arial" w:cs="Arial"/>
          <w:b/>
          <w:sz w:val="24"/>
          <w:szCs w:val="24"/>
        </w:rPr>
        <w:t xml:space="preserve"> 2:</w:t>
      </w:r>
      <w:r w:rsidR="006A387D" w:rsidRPr="00FE6429">
        <w:rPr>
          <w:rFonts w:ascii="Arial" w:hAnsi="Arial" w:cs="Arial"/>
          <w:sz w:val="24"/>
          <w:szCs w:val="24"/>
        </w:rPr>
        <w:t xml:space="preserve"> Electric light bulbs – product knowledge and e</w:t>
      </w:r>
      <w:r w:rsidR="00281583" w:rsidRPr="00FE6429">
        <w:rPr>
          <w:rFonts w:ascii="Arial" w:hAnsi="Arial" w:cs="Arial"/>
          <w:sz w:val="24"/>
          <w:szCs w:val="24"/>
        </w:rPr>
        <w:t>nvironmental engagemen</w:t>
      </w:r>
      <w:r w:rsidR="008E0F9B" w:rsidRPr="00FE6429">
        <w:rPr>
          <w:rFonts w:ascii="Arial" w:hAnsi="Arial" w:cs="Arial"/>
          <w:sz w:val="24"/>
          <w:szCs w:val="24"/>
        </w:rPr>
        <w:t>t among south Indian rural c</w:t>
      </w:r>
      <w:r w:rsidR="00281583" w:rsidRPr="00FE6429">
        <w:rPr>
          <w:rFonts w:ascii="Arial" w:hAnsi="Arial" w:cs="Arial"/>
          <w:sz w:val="24"/>
          <w:szCs w:val="24"/>
        </w:rPr>
        <w:t>onsumers</w:t>
      </w:r>
    </w:p>
    <w:p w:rsidR="00281583" w:rsidRPr="00FE6429" w:rsidRDefault="00281583" w:rsidP="00281583">
      <w:pPr>
        <w:spacing w:line="240" w:lineRule="auto"/>
        <w:ind w:left="120"/>
        <w:jc w:val="both"/>
        <w:rPr>
          <w:rFonts w:ascii="Arial" w:hAnsi="Arial" w:cs="Arial"/>
          <w:sz w:val="24"/>
          <w:szCs w:val="24"/>
        </w:rPr>
      </w:pPr>
      <w:r w:rsidRPr="00FE6429">
        <w:rPr>
          <w:rFonts w:ascii="Arial" w:hAnsi="Arial" w:cs="Arial"/>
          <w:sz w:val="24"/>
          <w:szCs w:val="24"/>
        </w:rPr>
        <w:t xml:space="preserve">Funded by: </w:t>
      </w:r>
      <w:proofErr w:type="spellStart"/>
      <w:r w:rsidRPr="00FE6429">
        <w:rPr>
          <w:rFonts w:ascii="Arial" w:hAnsi="Arial" w:cs="Arial"/>
          <w:sz w:val="24"/>
          <w:szCs w:val="24"/>
        </w:rPr>
        <w:t>Annammalai</w:t>
      </w:r>
      <w:proofErr w:type="spellEnd"/>
      <w:r w:rsidRPr="00FE6429">
        <w:rPr>
          <w:rFonts w:ascii="Arial" w:hAnsi="Arial" w:cs="Arial"/>
          <w:sz w:val="24"/>
          <w:szCs w:val="24"/>
        </w:rPr>
        <w:t xml:space="preserve"> University</w:t>
      </w:r>
    </w:p>
    <w:p w:rsidR="00E65F18" w:rsidRDefault="00281583" w:rsidP="008F3AD2">
      <w:pPr>
        <w:spacing w:line="240" w:lineRule="auto"/>
        <w:ind w:left="120"/>
        <w:jc w:val="both"/>
        <w:rPr>
          <w:rFonts w:ascii="Arial" w:hAnsi="Arial" w:cs="Arial"/>
          <w:sz w:val="24"/>
          <w:szCs w:val="24"/>
        </w:rPr>
      </w:pPr>
      <w:r w:rsidRPr="00FE6429">
        <w:rPr>
          <w:rFonts w:ascii="Arial" w:hAnsi="Arial" w:cs="Arial"/>
          <w:sz w:val="24"/>
          <w:szCs w:val="24"/>
        </w:rPr>
        <w:t>Duration: 3 Years; Budget: 5, 00,000 INR</w:t>
      </w:r>
    </w:p>
    <w:p w:rsidR="00E84132" w:rsidRDefault="00E84132" w:rsidP="00E84132">
      <w:pPr>
        <w:spacing w:line="240" w:lineRule="auto"/>
        <w:ind w:left="120"/>
        <w:jc w:val="both"/>
        <w:rPr>
          <w:rFonts w:ascii="Arial" w:hAnsi="Arial" w:cs="Arial"/>
          <w:sz w:val="24"/>
          <w:szCs w:val="24"/>
        </w:rPr>
      </w:pPr>
      <w:r>
        <w:rPr>
          <w:rFonts w:ascii="Arial" w:hAnsi="Arial" w:cs="Arial"/>
          <w:b/>
          <w:sz w:val="24"/>
          <w:szCs w:val="24"/>
        </w:rPr>
        <w:t>RP</w:t>
      </w:r>
      <w:r w:rsidRPr="00FE6429">
        <w:rPr>
          <w:rFonts w:ascii="Arial" w:hAnsi="Arial" w:cs="Arial"/>
          <w:b/>
          <w:sz w:val="24"/>
          <w:szCs w:val="24"/>
        </w:rPr>
        <w:t xml:space="preserve"> </w:t>
      </w:r>
      <w:r>
        <w:rPr>
          <w:rFonts w:ascii="Arial" w:hAnsi="Arial" w:cs="Arial"/>
          <w:b/>
          <w:sz w:val="24"/>
          <w:szCs w:val="24"/>
        </w:rPr>
        <w:t>3</w:t>
      </w:r>
      <w:r w:rsidRPr="00FE6429">
        <w:rPr>
          <w:rFonts w:ascii="Arial" w:hAnsi="Arial" w:cs="Arial"/>
          <w:b/>
          <w:sz w:val="24"/>
          <w:szCs w:val="24"/>
        </w:rPr>
        <w:t>:</w:t>
      </w:r>
      <w:r w:rsidRPr="00FE6429">
        <w:rPr>
          <w:rFonts w:ascii="Arial" w:hAnsi="Arial" w:cs="Arial"/>
          <w:sz w:val="24"/>
          <w:szCs w:val="24"/>
        </w:rPr>
        <w:t xml:space="preserve"> </w:t>
      </w:r>
      <w:r>
        <w:rPr>
          <w:rFonts w:ascii="Arial" w:hAnsi="Arial" w:cs="Arial"/>
          <w:sz w:val="24"/>
          <w:szCs w:val="24"/>
        </w:rPr>
        <w:t>To assess the profile of Wellness Foods available in Chennai Supermarkets and their influence on chronic diseases – Cross Sectional Study</w:t>
      </w:r>
    </w:p>
    <w:p w:rsidR="00E84132" w:rsidRPr="00FE6429" w:rsidRDefault="00E84132" w:rsidP="00E84132">
      <w:pPr>
        <w:spacing w:line="240" w:lineRule="auto"/>
        <w:ind w:left="120"/>
        <w:jc w:val="both"/>
        <w:rPr>
          <w:rFonts w:ascii="Arial" w:hAnsi="Arial" w:cs="Arial"/>
          <w:sz w:val="24"/>
          <w:szCs w:val="24"/>
        </w:rPr>
      </w:pPr>
      <w:r w:rsidRPr="00FE6429">
        <w:rPr>
          <w:rFonts w:ascii="Arial" w:hAnsi="Arial" w:cs="Arial"/>
          <w:sz w:val="24"/>
          <w:szCs w:val="24"/>
        </w:rPr>
        <w:t>Funded by: GuiRes Healthcare Private Limited</w:t>
      </w:r>
    </w:p>
    <w:p w:rsidR="00E84132" w:rsidRDefault="00E84132" w:rsidP="00E84132">
      <w:pPr>
        <w:spacing w:line="240" w:lineRule="auto"/>
        <w:ind w:left="120"/>
        <w:jc w:val="both"/>
        <w:rPr>
          <w:rFonts w:ascii="Arial" w:hAnsi="Arial" w:cs="Arial"/>
          <w:sz w:val="24"/>
          <w:szCs w:val="24"/>
        </w:rPr>
      </w:pPr>
      <w:r w:rsidRPr="00FE6429">
        <w:rPr>
          <w:rFonts w:ascii="Arial" w:hAnsi="Arial" w:cs="Arial"/>
          <w:sz w:val="24"/>
          <w:szCs w:val="24"/>
        </w:rPr>
        <w:t xml:space="preserve">Duration: </w:t>
      </w:r>
      <w:r>
        <w:rPr>
          <w:rFonts w:ascii="Arial" w:hAnsi="Arial" w:cs="Arial"/>
          <w:sz w:val="24"/>
          <w:szCs w:val="24"/>
        </w:rPr>
        <w:t>6 Month Budget: 1</w:t>
      </w:r>
      <w:r w:rsidRPr="00FE6429">
        <w:rPr>
          <w:rFonts w:ascii="Arial" w:hAnsi="Arial" w:cs="Arial"/>
          <w:sz w:val="24"/>
          <w:szCs w:val="24"/>
        </w:rPr>
        <w:t>, 00,000 INR</w:t>
      </w:r>
    </w:p>
    <w:p w:rsidR="00E84132" w:rsidRDefault="00E84132" w:rsidP="00E84132">
      <w:pPr>
        <w:spacing w:line="240" w:lineRule="auto"/>
        <w:ind w:left="120"/>
        <w:jc w:val="both"/>
        <w:rPr>
          <w:rFonts w:ascii="Arial" w:hAnsi="Arial" w:cs="Arial"/>
          <w:sz w:val="24"/>
          <w:szCs w:val="24"/>
        </w:rPr>
      </w:pPr>
      <w:r>
        <w:rPr>
          <w:rFonts w:ascii="Arial" w:hAnsi="Arial" w:cs="Arial"/>
          <w:b/>
          <w:sz w:val="24"/>
          <w:szCs w:val="24"/>
        </w:rPr>
        <w:t>RP</w:t>
      </w:r>
      <w:r w:rsidRPr="00FE6429">
        <w:rPr>
          <w:rFonts w:ascii="Arial" w:hAnsi="Arial" w:cs="Arial"/>
          <w:b/>
          <w:sz w:val="24"/>
          <w:szCs w:val="24"/>
        </w:rPr>
        <w:t xml:space="preserve"> </w:t>
      </w:r>
      <w:r>
        <w:rPr>
          <w:rFonts w:ascii="Arial" w:hAnsi="Arial" w:cs="Arial"/>
          <w:b/>
          <w:sz w:val="24"/>
          <w:szCs w:val="24"/>
        </w:rPr>
        <w:t>4</w:t>
      </w:r>
      <w:r w:rsidRPr="00FE6429">
        <w:rPr>
          <w:rFonts w:ascii="Arial" w:hAnsi="Arial" w:cs="Arial"/>
          <w:b/>
          <w:sz w:val="24"/>
          <w:szCs w:val="24"/>
        </w:rPr>
        <w:t>:</w:t>
      </w:r>
      <w:r w:rsidRPr="00FE6429">
        <w:rPr>
          <w:rFonts w:ascii="Arial" w:hAnsi="Arial" w:cs="Arial"/>
          <w:sz w:val="24"/>
          <w:szCs w:val="24"/>
        </w:rPr>
        <w:t xml:space="preserve"> </w:t>
      </w:r>
      <w:r>
        <w:rPr>
          <w:rFonts w:ascii="Arial" w:hAnsi="Arial" w:cs="Arial"/>
          <w:sz w:val="24"/>
          <w:szCs w:val="24"/>
        </w:rPr>
        <w:t xml:space="preserve">Awareness and Education on White rice </w:t>
      </w:r>
      <w:r w:rsidR="00C30AFF">
        <w:rPr>
          <w:rFonts w:ascii="Arial" w:hAnsi="Arial" w:cs="Arial"/>
          <w:sz w:val="24"/>
          <w:szCs w:val="24"/>
        </w:rPr>
        <w:t>versus</w:t>
      </w:r>
      <w:r>
        <w:rPr>
          <w:rFonts w:ascii="Arial" w:hAnsi="Arial" w:cs="Arial"/>
          <w:sz w:val="24"/>
          <w:szCs w:val="24"/>
        </w:rPr>
        <w:t xml:space="preserve"> brown rice among South Indian High Income group women</w:t>
      </w:r>
    </w:p>
    <w:p w:rsidR="00E84132" w:rsidRPr="00FE6429" w:rsidRDefault="00E84132" w:rsidP="00E84132">
      <w:pPr>
        <w:spacing w:line="240" w:lineRule="auto"/>
        <w:ind w:left="120"/>
        <w:jc w:val="both"/>
        <w:rPr>
          <w:rFonts w:ascii="Arial" w:hAnsi="Arial" w:cs="Arial"/>
          <w:sz w:val="24"/>
          <w:szCs w:val="24"/>
        </w:rPr>
      </w:pPr>
      <w:r w:rsidRPr="00FE6429">
        <w:rPr>
          <w:rFonts w:ascii="Arial" w:hAnsi="Arial" w:cs="Arial"/>
          <w:sz w:val="24"/>
          <w:szCs w:val="24"/>
        </w:rPr>
        <w:t>Funded by: GuiRes Healthcare Private Limited</w:t>
      </w:r>
    </w:p>
    <w:p w:rsidR="00E84132" w:rsidRDefault="00E84132" w:rsidP="00E84132">
      <w:pPr>
        <w:spacing w:line="240" w:lineRule="auto"/>
        <w:ind w:left="120"/>
        <w:jc w:val="both"/>
        <w:rPr>
          <w:rFonts w:ascii="Arial" w:hAnsi="Arial" w:cs="Arial"/>
          <w:sz w:val="24"/>
          <w:szCs w:val="24"/>
        </w:rPr>
      </w:pPr>
      <w:r w:rsidRPr="00FE6429">
        <w:rPr>
          <w:rFonts w:ascii="Arial" w:hAnsi="Arial" w:cs="Arial"/>
          <w:sz w:val="24"/>
          <w:szCs w:val="24"/>
        </w:rPr>
        <w:t xml:space="preserve">Duration: </w:t>
      </w:r>
      <w:r>
        <w:rPr>
          <w:rFonts w:ascii="Arial" w:hAnsi="Arial" w:cs="Arial"/>
          <w:sz w:val="24"/>
          <w:szCs w:val="24"/>
        </w:rPr>
        <w:t>6 Month Budget: 1</w:t>
      </w:r>
      <w:r w:rsidRPr="00FE6429">
        <w:rPr>
          <w:rFonts w:ascii="Arial" w:hAnsi="Arial" w:cs="Arial"/>
          <w:sz w:val="24"/>
          <w:szCs w:val="24"/>
        </w:rPr>
        <w:t>, 00,000 INR</w:t>
      </w:r>
    </w:p>
    <w:p w:rsidR="00E84132" w:rsidRDefault="00E84132" w:rsidP="008F3AD2">
      <w:pPr>
        <w:spacing w:line="240" w:lineRule="auto"/>
        <w:ind w:left="120"/>
        <w:jc w:val="both"/>
        <w:rPr>
          <w:rFonts w:ascii="Arial" w:hAnsi="Arial" w:cs="Arial"/>
          <w:sz w:val="24"/>
          <w:szCs w:val="24"/>
        </w:rPr>
      </w:pPr>
    </w:p>
    <w:p w:rsidR="00E84132" w:rsidRPr="00FE6429" w:rsidRDefault="00E84132" w:rsidP="00E84132">
      <w:pPr>
        <w:jc w:val="both"/>
        <w:rPr>
          <w:rFonts w:ascii="Arial" w:hAnsi="Arial" w:cs="Arial"/>
          <w:b/>
          <w:sz w:val="24"/>
          <w:szCs w:val="24"/>
        </w:rPr>
      </w:pPr>
      <w:proofErr w:type="spellStart"/>
      <w:r w:rsidRPr="00DE2B05">
        <w:rPr>
          <w:rFonts w:ascii="Arial" w:hAnsi="Arial" w:cs="Arial"/>
          <w:b/>
          <w:sz w:val="24"/>
          <w:szCs w:val="24"/>
        </w:rPr>
        <w:t>i</w:t>
      </w:r>
      <w:proofErr w:type="spellEnd"/>
      <w:r w:rsidRPr="00DE2B05">
        <w:rPr>
          <w:rFonts w:ascii="Arial" w:hAnsi="Arial" w:cs="Arial"/>
          <w:b/>
          <w:sz w:val="24"/>
          <w:szCs w:val="24"/>
        </w:rPr>
        <w:t>.</w:t>
      </w:r>
      <w:r>
        <w:rPr>
          <w:rFonts w:ascii="Arial" w:hAnsi="Arial" w:cs="Arial"/>
          <w:sz w:val="24"/>
          <w:szCs w:val="24"/>
        </w:rPr>
        <w:t xml:space="preserve"> </w:t>
      </w:r>
      <w:r>
        <w:rPr>
          <w:rFonts w:ascii="Arial" w:hAnsi="Arial" w:cs="Arial"/>
          <w:b/>
          <w:sz w:val="24"/>
          <w:szCs w:val="24"/>
        </w:rPr>
        <w:t>FUTURE</w:t>
      </w:r>
      <w:r w:rsidRPr="00FE6429">
        <w:rPr>
          <w:rFonts w:ascii="Arial" w:hAnsi="Arial" w:cs="Arial"/>
          <w:b/>
          <w:sz w:val="24"/>
          <w:szCs w:val="24"/>
        </w:rPr>
        <w:t xml:space="preserve"> </w:t>
      </w:r>
      <w:r>
        <w:rPr>
          <w:rFonts w:ascii="Arial" w:hAnsi="Arial" w:cs="Arial"/>
          <w:b/>
          <w:sz w:val="24"/>
          <w:szCs w:val="24"/>
        </w:rPr>
        <w:t xml:space="preserve">RESEARCH </w:t>
      </w:r>
      <w:r w:rsidRPr="00FE6429">
        <w:rPr>
          <w:rFonts w:ascii="Arial" w:hAnsi="Arial" w:cs="Arial"/>
          <w:b/>
          <w:sz w:val="24"/>
          <w:szCs w:val="24"/>
        </w:rPr>
        <w:t xml:space="preserve">PROJECTS </w:t>
      </w:r>
    </w:p>
    <w:p w:rsidR="00C30AFF" w:rsidRDefault="00C30AFF" w:rsidP="00E84132">
      <w:pPr>
        <w:spacing w:line="240" w:lineRule="auto"/>
        <w:ind w:left="120"/>
        <w:jc w:val="both"/>
        <w:rPr>
          <w:rFonts w:ascii="Arial" w:hAnsi="Arial" w:cs="Arial"/>
          <w:sz w:val="24"/>
          <w:szCs w:val="24"/>
        </w:rPr>
      </w:pPr>
      <w:r>
        <w:rPr>
          <w:rFonts w:ascii="Arial" w:hAnsi="Arial" w:cs="Arial"/>
          <w:b/>
          <w:sz w:val="24"/>
          <w:szCs w:val="24"/>
        </w:rPr>
        <w:t>RP</w:t>
      </w:r>
      <w:r w:rsidRPr="00FE6429">
        <w:rPr>
          <w:rFonts w:ascii="Arial" w:hAnsi="Arial" w:cs="Arial"/>
          <w:b/>
          <w:sz w:val="24"/>
          <w:szCs w:val="24"/>
        </w:rPr>
        <w:t xml:space="preserve"> </w:t>
      </w:r>
      <w:r>
        <w:rPr>
          <w:rFonts w:ascii="Arial" w:hAnsi="Arial" w:cs="Arial"/>
          <w:b/>
          <w:sz w:val="24"/>
          <w:szCs w:val="24"/>
        </w:rPr>
        <w:t>1</w:t>
      </w:r>
      <w:r w:rsidRPr="00FE6429">
        <w:rPr>
          <w:rFonts w:ascii="Arial" w:hAnsi="Arial" w:cs="Arial"/>
          <w:b/>
          <w:sz w:val="24"/>
          <w:szCs w:val="24"/>
        </w:rPr>
        <w:t>:</w:t>
      </w:r>
      <w:r w:rsidR="00E84132" w:rsidRPr="00FE6429">
        <w:rPr>
          <w:rFonts w:ascii="Arial" w:hAnsi="Arial" w:cs="Arial"/>
          <w:sz w:val="24"/>
          <w:szCs w:val="24"/>
        </w:rPr>
        <w:t xml:space="preserve"> </w:t>
      </w:r>
      <w:r>
        <w:rPr>
          <w:rFonts w:ascii="Arial" w:hAnsi="Arial" w:cs="Arial"/>
          <w:sz w:val="24"/>
          <w:szCs w:val="24"/>
        </w:rPr>
        <w:t>Development of whole grain based health food products for chronic diseases prevention and management.</w:t>
      </w:r>
    </w:p>
    <w:p w:rsidR="00E84132" w:rsidRPr="00FE6429" w:rsidRDefault="00C30AFF" w:rsidP="00E84132">
      <w:pPr>
        <w:spacing w:line="240" w:lineRule="auto"/>
        <w:ind w:left="120"/>
        <w:jc w:val="both"/>
        <w:rPr>
          <w:rFonts w:ascii="Arial" w:hAnsi="Arial" w:cs="Arial"/>
          <w:sz w:val="24"/>
          <w:szCs w:val="24"/>
        </w:rPr>
      </w:pPr>
      <w:r>
        <w:rPr>
          <w:rFonts w:ascii="Arial" w:hAnsi="Arial" w:cs="Arial"/>
          <w:b/>
          <w:sz w:val="24"/>
          <w:szCs w:val="24"/>
        </w:rPr>
        <w:t>RP</w:t>
      </w:r>
      <w:r w:rsidRPr="00FE6429">
        <w:rPr>
          <w:rFonts w:ascii="Arial" w:hAnsi="Arial" w:cs="Arial"/>
          <w:b/>
          <w:sz w:val="24"/>
          <w:szCs w:val="24"/>
        </w:rPr>
        <w:t xml:space="preserve"> </w:t>
      </w:r>
      <w:r>
        <w:rPr>
          <w:rFonts w:ascii="Arial" w:hAnsi="Arial" w:cs="Arial"/>
          <w:b/>
          <w:sz w:val="24"/>
          <w:szCs w:val="24"/>
        </w:rPr>
        <w:t>2</w:t>
      </w:r>
      <w:r w:rsidR="00E84132" w:rsidRPr="00FE6429">
        <w:rPr>
          <w:rFonts w:ascii="Arial" w:hAnsi="Arial" w:cs="Arial"/>
          <w:b/>
          <w:sz w:val="24"/>
          <w:szCs w:val="24"/>
        </w:rPr>
        <w:t>:</w:t>
      </w:r>
      <w:r w:rsidR="00E84132" w:rsidRPr="00FE6429">
        <w:rPr>
          <w:rFonts w:ascii="Arial" w:hAnsi="Arial" w:cs="Arial"/>
          <w:sz w:val="24"/>
          <w:szCs w:val="24"/>
        </w:rPr>
        <w:t xml:space="preserve"> </w:t>
      </w:r>
      <w:r>
        <w:rPr>
          <w:rFonts w:ascii="Arial" w:hAnsi="Arial" w:cs="Arial"/>
          <w:sz w:val="24"/>
          <w:szCs w:val="24"/>
        </w:rPr>
        <w:t xml:space="preserve">Awareness and Education on different cooking oils and its effect on chronic diseases prevention and management </w:t>
      </w:r>
    </w:p>
    <w:p w:rsidR="00C30AFF" w:rsidRDefault="00C30AFF" w:rsidP="00C30AFF">
      <w:pPr>
        <w:spacing w:line="240" w:lineRule="auto"/>
        <w:ind w:left="120"/>
        <w:jc w:val="both"/>
        <w:rPr>
          <w:rFonts w:ascii="Arial" w:hAnsi="Arial" w:cs="Arial"/>
          <w:sz w:val="24"/>
          <w:szCs w:val="24"/>
        </w:rPr>
      </w:pPr>
      <w:r>
        <w:rPr>
          <w:rFonts w:ascii="Arial" w:hAnsi="Arial" w:cs="Arial"/>
          <w:b/>
          <w:sz w:val="24"/>
          <w:szCs w:val="24"/>
        </w:rPr>
        <w:t>RP</w:t>
      </w:r>
      <w:r w:rsidRPr="00FE6429">
        <w:rPr>
          <w:rFonts w:ascii="Arial" w:hAnsi="Arial" w:cs="Arial"/>
          <w:b/>
          <w:sz w:val="24"/>
          <w:szCs w:val="24"/>
        </w:rPr>
        <w:t xml:space="preserve"> </w:t>
      </w:r>
      <w:r>
        <w:rPr>
          <w:rFonts w:ascii="Arial" w:hAnsi="Arial" w:cs="Arial"/>
          <w:b/>
          <w:sz w:val="24"/>
          <w:szCs w:val="24"/>
        </w:rPr>
        <w:t>3</w:t>
      </w:r>
      <w:r w:rsidRPr="00FE6429">
        <w:rPr>
          <w:rFonts w:ascii="Arial" w:hAnsi="Arial" w:cs="Arial"/>
          <w:b/>
          <w:sz w:val="24"/>
          <w:szCs w:val="24"/>
        </w:rPr>
        <w:t>:</w:t>
      </w:r>
      <w:r w:rsidRPr="00FE6429">
        <w:rPr>
          <w:rFonts w:ascii="Arial" w:hAnsi="Arial" w:cs="Arial"/>
          <w:sz w:val="24"/>
          <w:szCs w:val="24"/>
        </w:rPr>
        <w:t xml:space="preserve"> </w:t>
      </w:r>
      <w:r>
        <w:rPr>
          <w:rFonts w:ascii="Arial" w:hAnsi="Arial" w:cs="Arial"/>
          <w:sz w:val="24"/>
          <w:szCs w:val="24"/>
        </w:rPr>
        <w:t>Health communication on Lifestyle disorders and its impact among employees working in Multinational Companies.</w:t>
      </w:r>
    </w:p>
    <w:p w:rsidR="00C30AFF" w:rsidRDefault="00C30AFF" w:rsidP="00C30AFF">
      <w:pPr>
        <w:spacing w:line="240" w:lineRule="auto"/>
        <w:ind w:left="120"/>
        <w:jc w:val="both"/>
        <w:rPr>
          <w:rFonts w:ascii="Arial" w:hAnsi="Arial" w:cs="Arial"/>
          <w:sz w:val="24"/>
          <w:szCs w:val="24"/>
        </w:rPr>
      </w:pPr>
      <w:r>
        <w:rPr>
          <w:rFonts w:ascii="Arial" w:hAnsi="Arial" w:cs="Arial"/>
          <w:b/>
          <w:sz w:val="24"/>
          <w:szCs w:val="24"/>
        </w:rPr>
        <w:t>RP</w:t>
      </w:r>
      <w:r w:rsidRPr="00FE6429">
        <w:rPr>
          <w:rFonts w:ascii="Arial" w:hAnsi="Arial" w:cs="Arial"/>
          <w:b/>
          <w:sz w:val="24"/>
          <w:szCs w:val="24"/>
        </w:rPr>
        <w:t xml:space="preserve"> </w:t>
      </w:r>
      <w:r>
        <w:rPr>
          <w:rFonts w:ascii="Arial" w:hAnsi="Arial" w:cs="Arial"/>
          <w:b/>
          <w:sz w:val="24"/>
          <w:szCs w:val="24"/>
        </w:rPr>
        <w:t>4</w:t>
      </w:r>
      <w:r w:rsidRPr="00FE6429">
        <w:rPr>
          <w:rFonts w:ascii="Arial" w:hAnsi="Arial" w:cs="Arial"/>
          <w:b/>
          <w:sz w:val="24"/>
          <w:szCs w:val="24"/>
        </w:rPr>
        <w:t>:</w:t>
      </w:r>
      <w:r w:rsidRPr="00FE6429">
        <w:rPr>
          <w:rFonts w:ascii="Arial" w:hAnsi="Arial" w:cs="Arial"/>
          <w:sz w:val="24"/>
          <w:szCs w:val="24"/>
        </w:rPr>
        <w:t xml:space="preserve"> </w:t>
      </w:r>
      <w:r>
        <w:rPr>
          <w:rFonts w:ascii="Arial" w:hAnsi="Arial" w:cs="Arial"/>
          <w:sz w:val="24"/>
          <w:szCs w:val="24"/>
        </w:rPr>
        <w:t xml:space="preserve">Psychotherapy Intervention that improve physical and </w:t>
      </w:r>
      <w:r w:rsidR="00925926">
        <w:rPr>
          <w:rFonts w:ascii="Arial" w:hAnsi="Arial" w:cs="Arial"/>
          <w:sz w:val="24"/>
          <w:szCs w:val="24"/>
        </w:rPr>
        <w:t>mental</w:t>
      </w:r>
      <w:r>
        <w:rPr>
          <w:rFonts w:ascii="Arial" w:hAnsi="Arial" w:cs="Arial"/>
          <w:sz w:val="24"/>
          <w:szCs w:val="24"/>
        </w:rPr>
        <w:t xml:space="preserve"> health in patients with cancer </w:t>
      </w:r>
    </w:p>
    <w:p w:rsidR="00C30AFF" w:rsidRPr="00FE6429" w:rsidRDefault="00C30AFF" w:rsidP="00C30AFF">
      <w:pPr>
        <w:spacing w:line="240" w:lineRule="auto"/>
        <w:ind w:left="120"/>
        <w:jc w:val="both"/>
        <w:rPr>
          <w:rFonts w:ascii="Arial" w:hAnsi="Arial" w:cs="Arial"/>
          <w:sz w:val="24"/>
          <w:szCs w:val="24"/>
        </w:rPr>
      </w:pPr>
      <w:r>
        <w:rPr>
          <w:rFonts w:ascii="Arial" w:hAnsi="Arial" w:cs="Arial"/>
          <w:b/>
          <w:sz w:val="24"/>
          <w:szCs w:val="24"/>
        </w:rPr>
        <w:t>RP</w:t>
      </w:r>
      <w:r w:rsidRPr="00FE6429">
        <w:rPr>
          <w:rFonts w:ascii="Arial" w:hAnsi="Arial" w:cs="Arial"/>
          <w:b/>
          <w:sz w:val="24"/>
          <w:szCs w:val="24"/>
        </w:rPr>
        <w:t xml:space="preserve"> </w:t>
      </w:r>
      <w:r>
        <w:rPr>
          <w:rFonts w:ascii="Arial" w:hAnsi="Arial" w:cs="Arial"/>
          <w:b/>
          <w:sz w:val="24"/>
          <w:szCs w:val="24"/>
        </w:rPr>
        <w:t>5</w:t>
      </w:r>
      <w:r w:rsidRPr="00FE6429">
        <w:rPr>
          <w:rFonts w:ascii="Arial" w:hAnsi="Arial" w:cs="Arial"/>
          <w:b/>
          <w:sz w:val="24"/>
          <w:szCs w:val="24"/>
        </w:rPr>
        <w:t>:</w:t>
      </w:r>
      <w:r w:rsidRPr="00FE6429">
        <w:rPr>
          <w:rFonts w:ascii="Arial" w:hAnsi="Arial" w:cs="Arial"/>
          <w:sz w:val="24"/>
          <w:szCs w:val="24"/>
        </w:rPr>
        <w:t xml:space="preserve"> </w:t>
      </w:r>
      <w:r>
        <w:rPr>
          <w:rFonts w:ascii="Arial" w:hAnsi="Arial" w:cs="Arial"/>
          <w:sz w:val="24"/>
          <w:szCs w:val="24"/>
        </w:rPr>
        <w:t>Impact of ‘Only Exercise’ (Only walking, Home based exercise, Aerobic or resistance type), ‘Exercise with Dietary Therapy</w:t>
      </w:r>
      <w:r w:rsidR="00925926">
        <w:rPr>
          <w:rFonts w:ascii="Arial" w:hAnsi="Arial" w:cs="Arial"/>
          <w:sz w:val="24"/>
          <w:szCs w:val="24"/>
        </w:rPr>
        <w:t>’ and ‘Exercise, with D</w:t>
      </w:r>
      <w:r>
        <w:rPr>
          <w:rFonts w:ascii="Arial" w:hAnsi="Arial" w:cs="Arial"/>
          <w:sz w:val="24"/>
          <w:szCs w:val="24"/>
        </w:rPr>
        <w:t xml:space="preserve">iet and Mood therapy’ </w:t>
      </w:r>
      <w:r w:rsidR="00925926">
        <w:rPr>
          <w:rFonts w:ascii="Arial" w:hAnsi="Arial" w:cs="Arial"/>
          <w:sz w:val="24"/>
          <w:szCs w:val="24"/>
        </w:rPr>
        <w:t>among diabetic patients with only OHA.</w:t>
      </w:r>
    </w:p>
    <w:p w:rsidR="008F3AD2" w:rsidRPr="008F3AD2" w:rsidRDefault="008F3AD2" w:rsidP="008F3AD2">
      <w:pPr>
        <w:spacing w:line="240" w:lineRule="auto"/>
        <w:ind w:left="120"/>
        <w:jc w:val="both"/>
        <w:rPr>
          <w:rFonts w:ascii="Arial" w:hAnsi="Arial" w:cs="Arial"/>
          <w:sz w:val="24"/>
          <w:szCs w:val="24"/>
        </w:rPr>
      </w:pPr>
    </w:p>
    <w:p w:rsidR="006A132B" w:rsidRDefault="006A132B" w:rsidP="001E2AF8">
      <w:pPr>
        <w:ind w:left="120"/>
        <w:jc w:val="both"/>
        <w:rPr>
          <w:rFonts w:ascii="Arial" w:hAnsi="Arial" w:cs="Arial"/>
          <w:b/>
          <w:sz w:val="24"/>
          <w:szCs w:val="24"/>
        </w:rPr>
      </w:pPr>
    </w:p>
    <w:p w:rsidR="001E2AF8" w:rsidRPr="00FE6429" w:rsidRDefault="001E2AF8" w:rsidP="001E2AF8">
      <w:pPr>
        <w:ind w:left="120"/>
        <w:jc w:val="both"/>
        <w:rPr>
          <w:rFonts w:ascii="Arial" w:hAnsi="Arial" w:cs="Arial"/>
          <w:b/>
          <w:sz w:val="24"/>
          <w:szCs w:val="24"/>
        </w:rPr>
      </w:pPr>
      <w:r w:rsidRPr="00FE6429">
        <w:rPr>
          <w:rFonts w:ascii="Arial" w:hAnsi="Arial" w:cs="Arial"/>
          <w:b/>
          <w:sz w:val="24"/>
          <w:szCs w:val="24"/>
        </w:rPr>
        <w:lastRenderedPageBreak/>
        <w:t>3. FUTURE PLANS</w:t>
      </w:r>
    </w:p>
    <w:p w:rsidR="00517D35" w:rsidRPr="00FE6429" w:rsidRDefault="00517D35" w:rsidP="00340AEE">
      <w:pPr>
        <w:pStyle w:val="ListParagraph"/>
        <w:jc w:val="both"/>
        <w:rPr>
          <w:rFonts w:ascii="Arial" w:hAnsi="Arial" w:cs="Arial"/>
          <w:b/>
          <w:color w:val="00B050"/>
          <w:sz w:val="24"/>
          <w:szCs w:val="24"/>
        </w:rPr>
      </w:pPr>
    </w:p>
    <w:p w:rsidR="008A77D5" w:rsidRPr="00FE6429" w:rsidRDefault="008A77D5" w:rsidP="008A77D5">
      <w:pPr>
        <w:pStyle w:val="ListParagraph"/>
        <w:numPr>
          <w:ilvl w:val="1"/>
          <w:numId w:val="15"/>
        </w:numPr>
        <w:spacing w:line="360" w:lineRule="auto"/>
        <w:jc w:val="both"/>
        <w:rPr>
          <w:rFonts w:ascii="Arial" w:hAnsi="Arial" w:cs="Arial"/>
          <w:sz w:val="24"/>
          <w:szCs w:val="24"/>
        </w:rPr>
      </w:pPr>
      <w:r w:rsidRPr="00FE6429">
        <w:rPr>
          <w:rFonts w:ascii="Arial" w:hAnsi="Arial" w:cs="Arial"/>
          <w:i/>
          <w:sz w:val="24"/>
          <w:szCs w:val="24"/>
        </w:rPr>
        <w:t>Better network for greater collaboration</w:t>
      </w:r>
      <w:r w:rsidRPr="00FE6429">
        <w:rPr>
          <w:rFonts w:ascii="Arial" w:hAnsi="Arial" w:cs="Arial"/>
          <w:sz w:val="24"/>
          <w:szCs w:val="24"/>
        </w:rPr>
        <w:t>: By interlinking persons from different areas of expertise in food, nutrition and dietetics, we initiate dialogue and exchange resources that can further improve the standards of nutritional care that is being offered.</w:t>
      </w:r>
    </w:p>
    <w:p w:rsidR="008A77D5" w:rsidRPr="00FE6429" w:rsidRDefault="008A77D5" w:rsidP="008A77D5">
      <w:pPr>
        <w:pStyle w:val="ListParagraph"/>
        <w:numPr>
          <w:ilvl w:val="1"/>
          <w:numId w:val="15"/>
        </w:numPr>
        <w:spacing w:line="360" w:lineRule="auto"/>
        <w:jc w:val="both"/>
        <w:rPr>
          <w:rFonts w:ascii="Arial" w:hAnsi="Arial" w:cs="Arial"/>
          <w:sz w:val="24"/>
          <w:szCs w:val="24"/>
        </w:rPr>
      </w:pPr>
      <w:r w:rsidRPr="00FE6429">
        <w:rPr>
          <w:rFonts w:ascii="Arial" w:hAnsi="Arial" w:cs="Arial"/>
          <w:i/>
          <w:sz w:val="24"/>
          <w:szCs w:val="24"/>
        </w:rPr>
        <w:t>Standardized resources for better accuracy</w:t>
      </w:r>
      <w:r w:rsidRPr="00FE6429">
        <w:rPr>
          <w:rFonts w:ascii="Arial" w:hAnsi="Arial" w:cs="Arial"/>
          <w:sz w:val="24"/>
          <w:szCs w:val="24"/>
        </w:rPr>
        <w:t xml:space="preserve">: With the face of food and nutrition constantly changing, there is a need to create and standardize questionnaires, tracking tools and screening </w:t>
      </w:r>
      <w:proofErr w:type="spellStart"/>
      <w:r w:rsidRPr="00FE6429">
        <w:rPr>
          <w:rFonts w:ascii="Arial" w:hAnsi="Arial" w:cs="Arial"/>
          <w:sz w:val="24"/>
          <w:szCs w:val="24"/>
        </w:rPr>
        <w:t>programmes</w:t>
      </w:r>
      <w:proofErr w:type="spellEnd"/>
      <w:r w:rsidRPr="00FE6429">
        <w:rPr>
          <w:rFonts w:ascii="Arial" w:hAnsi="Arial" w:cs="Arial"/>
          <w:sz w:val="24"/>
          <w:szCs w:val="24"/>
        </w:rPr>
        <w:t xml:space="preserve"> that can capture actual situations.</w:t>
      </w:r>
    </w:p>
    <w:p w:rsidR="008A77D5" w:rsidRPr="00FE6429" w:rsidRDefault="008A77D5" w:rsidP="008A77D5">
      <w:pPr>
        <w:pStyle w:val="ListParagraph"/>
        <w:numPr>
          <w:ilvl w:val="1"/>
          <w:numId w:val="15"/>
        </w:numPr>
        <w:spacing w:line="360" w:lineRule="auto"/>
        <w:jc w:val="both"/>
        <w:rPr>
          <w:rFonts w:ascii="Arial" w:hAnsi="Arial" w:cs="Arial"/>
          <w:sz w:val="24"/>
          <w:szCs w:val="24"/>
        </w:rPr>
      </w:pPr>
      <w:r w:rsidRPr="00FE6429">
        <w:rPr>
          <w:rFonts w:ascii="Arial" w:hAnsi="Arial" w:cs="Arial"/>
          <w:i/>
          <w:sz w:val="24"/>
          <w:szCs w:val="24"/>
        </w:rPr>
        <w:t xml:space="preserve">Research opportunities for growth: </w:t>
      </w:r>
      <w:r w:rsidRPr="00FE6429">
        <w:rPr>
          <w:rFonts w:ascii="Arial" w:hAnsi="Arial" w:cs="Arial"/>
          <w:sz w:val="24"/>
          <w:szCs w:val="24"/>
        </w:rPr>
        <w:t>By encouraging professionals to carry out research, there are great opportunities of growth and learning.</w:t>
      </w:r>
    </w:p>
    <w:p w:rsidR="008A77D5" w:rsidRPr="00FE6429" w:rsidRDefault="008A77D5" w:rsidP="008A77D5">
      <w:pPr>
        <w:pStyle w:val="ListParagraph"/>
        <w:numPr>
          <w:ilvl w:val="1"/>
          <w:numId w:val="15"/>
        </w:numPr>
        <w:spacing w:line="360" w:lineRule="auto"/>
        <w:jc w:val="both"/>
        <w:rPr>
          <w:rFonts w:ascii="Arial" w:hAnsi="Arial" w:cs="Arial"/>
          <w:sz w:val="24"/>
          <w:szCs w:val="24"/>
        </w:rPr>
      </w:pPr>
      <w:r w:rsidRPr="00FE6429">
        <w:rPr>
          <w:rFonts w:ascii="Arial" w:hAnsi="Arial" w:cs="Arial"/>
          <w:i/>
          <w:sz w:val="24"/>
          <w:szCs w:val="24"/>
        </w:rPr>
        <w:t>Translating research findings:</w:t>
      </w:r>
      <w:r w:rsidRPr="00FE6429">
        <w:rPr>
          <w:rFonts w:ascii="Arial" w:hAnsi="Arial" w:cs="Arial"/>
          <w:sz w:val="24"/>
          <w:szCs w:val="24"/>
        </w:rPr>
        <w:t xml:space="preserve"> The information generated through countless hours of research fails to have a purpose if it stays confined in laboratories. We target to generate research evidence based recommendations that can transform your lives. </w:t>
      </w:r>
    </w:p>
    <w:p w:rsidR="008A77D5" w:rsidRPr="00FE6429" w:rsidRDefault="008A77D5" w:rsidP="008A77D5">
      <w:pPr>
        <w:pStyle w:val="ListParagraph"/>
        <w:numPr>
          <w:ilvl w:val="1"/>
          <w:numId w:val="15"/>
        </w:numPr>
        <w:spacing w:line="360" w:lineRule="auto"/>
        <w:jc w:val="both"/>
        <w:rPr>
          <w:rFonts w:ascii="Arial" w:hAnsi="Arial" w:cs="Arial"/>
          <w:sz w:val="24"/>
          <w:szCs w:val="24"/>
        </w:rPr>
      </w:pPr>
      <w:r w:rsidRPr="00FE6429">
        <w:rPr>
          <w:rFonts w:ascii="Arial" w:hAnsi="Arial" w:cs="Arial"/>
          <w:i/>
          <w:sz w:val="24"/>
          <w:szCs w:val="24"/>
        </w:rPr>
        <w:t xml:space="preserve">Policy making – changing the face of health for a nation: </w:t>
      </w:r>
      <w:r w:rsidRPr="00FE6429">
        <w:rPr>
          <w:rFonts w:ascii="Arial" w:hAnsi="Arial" w:cs="Arial"/>
          <w:sz w:val="24"/>
          <w:szCs w:val="24"/>
        </w:rPr>
        <w:t xml:space="preserve">With food, nutrition and dietetics playing a crucial role in health, our expertise can help in formulating nutritional policies.  </w:t>
      </w:r>
    </w:p>
    <w:p w:rsidR="008A77D5" w:rsidRPr="00FE6429" w:rsidRDefault="008A77D5" w:rsidP="008A77D5">
      <w:pPr>
        <w:pStyle w:val="ListParagraph"/>
        <w:numPr>
          <w:ilvl w:val="1"/>
          <w:numId w:val="15"/>
        </w:numPr>
        <w:spacing w:line="360" w:lineRule="auto"/>
        <w:jc w:val="both"/>
        <w:rPr>
          <w:rFonts w:ascii="Arial" w:hAnsi="Arial" w:cs="Arial"/>
          <w:sz w:val="24"/>
          <w:szCs w:val="24"/>
        </w:rPr>
      </w:pPr>
      <w:r w:rsidRPr="00FE6429">
        <w:rPr>
          <w:rFonts w:ascii="Arial" w:hAnsi="Arial" w:cs="Arial"/>
          <w:i/>
          <w:sz w:val="24"/>
          <w:szCs w:val="24"/>
        </w:rPr>
        <w:t>Better educational material:</w:t>
      </w:r>
      <w:r w:rsidRPr="00FE6429">
        <w:rPr>
          <w:rFonts w:ascii="Arial" w:hAnsi="Arial" w:cs="Arial"/>
          <w:sz w:val="24"/>
          <w:szCs w:val="24"/>
        </w:rPr>
        <w:t xml:space="preserve"> We encourage our researchers and subject experts to review and publish research papers and books that add to your nutritional knowledge</w:t>
      </w:r>
    </w:p>
    <w:p w:rsidR="00DE2B05" w:rsidRDefault="00DE2B05" w:rsidP="009928B7">
      <w:pPr>
        <w:ind w:left="120"/>
        <w:jc w:val="both"/>
        <w:rPr>
          <w:rFonts w:ascii="Arial" w:hAnsi="Arial" w:cs="Arial"/>
          <w:b/>
          <w:sz w:val="24"/>
          <w:szCs w:val="24"/>
        </w:rPr>
      </w:pPr>
    </w:p>
    <w:p w:rsidR="00DE2B05" w:rsidRDefault="00DE2B05" w:rsidP="009928B7">
      <w:pPr>
        <w:ind w:left="120"/>
        <w:jc w:val="both"/>
        <w:rPr>
          <w:rFonts w:ascii="Arial" w:hAnsi="Arial" w:cs="Arial"/>
          <w:b/>
          <w:sz w:val="24"/>
          <w:szCs w:val="24"/>
        </w:rPr>
      </w:pPr>
    </w:p>
    <w:p w:rsidR="00DE2B05" w:rsidRDefault="00DE2B05" w:rsidP="009928B7">
      <w:pPr>
        <w:ind w:left="120"/>
        <w:jc w:val="both"/>
        <w:rPr>
          <w:rFonts w:ascii="Arial" w:hAnsi="Arial" w:cs="Arial"/>
          <w:b/>
          <w:sz w:val="24"/>
          <w:szCs w:val="24"/>
        </w:rPr>
      </w:pPr>
    </w:p>
    <w:p w:rsidR="00DE2B05" w:rsidRDefault="00DE2B05" w:rsidP="009928B7">
      <w:pPr>
        <w:ind w:left="120"/>
        <w:jc w:val="both"/>
        <w:rPr>
          <w:rFonts w:ascii="Arial" w:hAnsi="Arial" w:cs="Arial"/>
          <w:b/>
          <w:sz w:val="24"/>
          <w:szCs w:val="24"/>
        </w:rPr>
      </w:pPr>
    </w:p>
    <w:p w:rsidR="00DE2B05" w:rsidRDefault="00DE2B05" w:rsidP="009928B7">
      <w:pPr>
        <w:ind w:left="120"/>
        <w:jc w:val="both"/>
        <w:rPr>
          <w:rFonts w:ascii="Arial" w:hAnsi="Arial" w:cs="Arial"/>
          <w:b/>
          <w:sz w:val="24"/>
          <w:szCs w:val="24"/>
        </w:rPr>
      </w:pPr>
    </w:p>
    <w:p w:rsidR="00DE2B05" w:rsidRDefault="00DE2B05" w:rsidP="009928B7">
      <w:pPr>
        <w:ind w:left="120"/>
        <w:jc w:val="both"/>
        <w:rPr>
          <w:rFonts w:ascii="Arial" w:hAnsi="Arial" w:cs="Arial"/>
          <w:b/>
          <w:sz w:val="24"/>
          <w:szCs w:val="24"/>
        </w:rPr>
      </w:pPr>
    </w:p>
    <w:p w:rsidR="00DE2B05" w:rsidRDefault="00DE2B05" w:rsidP="009928B7">
      <w:pPr>
        <w:ind w:left="120"/>
        <w:jc w:val="both"/>
        <w:rPr>
          <w:rFonts w:ascii="Arial" w:hAnsi="Arial" w:cs="Arial"/>
          <w:b/>
          <w:sz w:val="24"/>
          <w:szCs w:val="24"/>
        </w:rPr>
      </w:pPr>
    </w:p>
    <w:p w:rsidR="0092377C" w:rsidRDefault="0092377C" w:rsidP="009928B7">
      <w:pPr>
        <w:ind w:left="120"/>
        <w:jc w:val="both"/>
        <w:rPr>
          <w:rFonts w:ascii="Arial" w:hAnsi="Arial" w:cs="Arial"/>
          <w:b/>
          <w:sz w:val="24"/>
          <w:szCs w:val="24"/>
        </w:rPr>
      </w:pPr>
    </w:p>
    <w:p w:rsidR="00C37786" w:rsidRPr="00FE6429" w:rsidRDefault="00C37786" w:rsidP="009928B7">
      <w:pPr>
        <w:ind w:left="120"/>
        <w:jc w:val="both"/>
        <w:rPr>
          <w:rFonts w:ascii="Arial" w:hAnsi="Arial" w:cs="Arial"/>
          <w:b/>
          <w:sz w:val="24"/>
          <w:szCs w:val="24"/>
        </w:rPr>
      </w:pPr>
      <w:r w:rsidRPr="00FE6429">
        <w:rPr>
          <w:rFonts w:ascii="Arial" w:hAnsi="Arial" w:cs="Arial"/>
          <w:b/>
          <w:sz w:val="24"/>
          <w:szCs w:val="24"/>
        </w:rPr>
        <w:lastRenderedPageBreak/>
        <w:t>TEAM MEMBERS</w:t>
      </w:r>
      <w:r w:rsidR="009928B7" w:rsidRPr="00FE6429">
        <w:rPr>
          <w:rFonts w:ascii="Arial" w:hAnsi="Arial" w:cs="Arial"/>
          <w:b/>
          <w:sz w:val="24"/>
          <w:szCs w:val="24"/>
        </w:rPr>
        <w:t>:</w:t>
      </w:r>
    </w:p>
    <w:p w:rsidR="00517D35" w:rsidRPr="00FE6429" w:rsidRDefault="00477C2F" w:rsidP="00340AEE">
      <w:pPr>
        <w:pStyle w:val="ListParagraph"/>
        <w:numPr>
          <w:ilvl w:val="0"/>
          <w:numId w:val="7"/>
        </w:numPr>
        <w:ind w:left="720"/>
        <w:jc w:val="both"/>
        <w:rPr>
          <w:rFonts w:ascii="Arial" w:hAnsi="Arial" w:cs="Arial"/>
          <w:b/>
          <w:sz w:val="24"/>
          <w:szCs w:val="24"/>
        </w:rPr>
      </w:pPr>
      <w:r w:rsidRPr="00FE6429">
        <w:rPr>
          <w:rFonts w:ascii="Arial" w:hAnsi="Arial" w:cs="Arial"/>
          <w:b/>
          <w:sz w:val="24"/>
          <w:szCs w:val="24"/>
        </w:rPr>
        <w:t xml:space="preserve">Ms. </w:t>
      </w:r>
      <w:proofErr w:type="spellStart"/>
      <w:r w:rsidRPr="00FE6429">
        <w:rPr>
          <w:rFonts w:ascii="Arial" w:hAnsi="Arial" w:cs="Arial"/>
          <w:b/>
          <w:sz w:val="24"/>
          <w:szCs w:val="24"/>
        </w:rPr>
        <w:t>Radhika</w:t>
      </w:r>
      <w:proofErr w:type="spellEnd"/>
      <w:r w:rsidRPr="00FE6429">
        <w:rPr>
          <w:rFonts w:ascii="Arial" w:hAnsi="Arial" w:cs="Arial"/>
          <w:b/>
          <w:sz w:val="24"/>
          <w:szCs w:val="24"/>
        </w:rPr>
        <w:t xml:space="preserve"> </w:t>
      </w:r>
      <w:proofErr w:type="spellStart"/>
      <w:r w:rsidRPr="00FE6429">
        <w:rPr>
          <w:rFonts w:ascii="Arial" w:hAnsi="Arial" w:cs="Arial"/>
          <w:b/>
          <w:sz w:val="24"/>
          <w:szCs w:val="24"/>
        </w:rPr>
        <w:t>Ganesan</w:t>
      </w:r>
      <w:proofErr w:type="spellEnd"/>
      <w:r w:rsidR="00403822" w:rsidRPr="00FE6429">
        <w:rPr>
          <w:rFonts w:ascii="Arial" w:hAnsi="Arial" w:cs="Arial"/>
          <w:b/>
          <w:sz w:val="24"/>
          <w:szCs w:val="24"/>
        </w:rPr>
        <w:t xml:space="preserve"> </w:t>
      </w:r>
      <w:r w:rsidR="00C37786" w:rsidRPr="00FE6429">
        <w:rPr>
          <w:rFonts w:ascii="Arial" w:hAnsi="Arial" w:cs="Arial"/>
          <w:b/>
          <w:sz w:val="24"/>
          <w:szCs w:val="24"/>
        </w:rPr>
        <w:t>M.Sc., R.D., (</w:t>
      </w:r>
      <w:proofErr w:type="spellStart"/>
      <w:r w:rsidR="00C37786" w:rsidRPr="00FE6429">
        <w:rPr>
          <w:rFonts w:ascii="Arial" w:hAnsi="Arial" w:cs="Arial"/>
          <w:b/>
          <w:sz w:val="24"/>
          <w:szCs w:val="24"/>
        </w:rPr>
        <w:t>Ph.D</w:t>
      </w:r>
      <w:proofErr w:type="spellEnd"/>
      <w:r w:rsidR="00C37786" w:rsidRPr="00FE6429">
        <w:rPr>
          <w:rFonts w:ascii="Arial" w:hAnsi="Arial" w:cs="Arial"/>
          <w:b/>
          <w:sz w:val="24"/>
          <w:szCs w:val="24"/>
        </w:rPr>
        <w:t>)</w:t>
      </w:r>
    </w:p>
    <w:p w:rsidR="00C37786" w:rsidRPr="00FE6429" w:rsidRDefault="00C37786" w:rsidP="00C37786">
      <w:pPr>
        <w:pStyle w:val="ListParagraph"/>
        <w:jc w:val="both"/>
        <w:rPr>
          <w:rFonts w:ascii="Arial" w:hAnsi="Arial" w:cs="Arial"/>
          <w:sz w:val="24"/>
          <w:szCs w:val="24"/>
        </w:rPr>
      </w:pPr>
      <w:r w:rsidRPr="00FE6429">
        <w:rPr>
          <w:rFonts w:ascii="Arial" w:hAnsi="Arial" w:cs="Arial"/>
          <w:sz w:val="24"/>
          <w:szCs w:val="24"/>
        </w:rPr>
        <w:t xml:space="preserve">President, Association of Food, Nutrition &amp; Dietetics </w:t>
      </w:r>
    </w:p>
    <w:p w:rsidR="00C37786" w:rsidRPr="00FE6429" w:rsidRDefault="00C37786" w:rsidP="00C37786">
      <w:pPr>
        <w:pStyle w:val="ListParagraph"/>
        <w:jc w:val="both"/>
        <w:rPr>
          <w:rFonts w:ascii="Arial" w:hAnsi="Arial" w:cs="Arial"/>
          <w:sz w:val="24"/>
          <w:szCs w:val="24"/>
        </w:rPr>
      </w:pPr>
      <w:r w:rsidRPr="00FE6429">
        <w:rPr>
          <w:rFonts w:ascii="Arial" w:hAnsi="Arial" w:cs="Arial"/>
          <w:sz w:val="24"/>
          <w:szCs w:val="24"/>
        </w:rPr>
        <w:t>Chief Clinical Research Nutritionist, Centre for Food, Mood &amp; Exercise</w:t>
      </w:r>
    </w:p>
    <w:p w:rsidR="00C37786" w:rsidRPr="00FE6429" w:rsidRDefault="00C37786" w:rsidP="00C37786">
      <w:pPr>
        <w:pStyle w:val="ListParagraph"/>
        <w:jc w:val="both"/>
        <w:rPr>
          <w:rFonts w:ascii="Arial" w:hAnsi="Arial" w:cs="Arial"/>
          <w:sz w:val="24"/>
          <w:szCs w:val="24"/>
        </w:rPr>
      </w:pPr>
      <w:r w:rsidRPr="00FE6429">
        <w:rPr>
          <w:rFonts w:ascii="Arial" w:hAnsi="Arial" w:cs="Arial"/>
          <w:sz w:val="24"/>
          <w:szCs w:val="24"/>
        </w:rPr>
        <w:t>Chennai, Tamil Nadu</w:t>
      </w:r>
    </w:p>
    <w:p w:rsidR="00C37786" w:rsidRPr="00FE6429" w:rsidRDefault="00C37786" w:rsidP="00C37786">
      <w:pPr>
        <w:pStyle w:val="ListParagraph"/>
        <w:jc w:val="both"/>
        <w:rPr>
          <w:rFonts w:ascii="Arial" w:hAnsi="Arial" w:cs="Arial"/>
          <w:sz w:val="24"/>
          <w:szCs w:val="24"/>
        </w:rPr>
      </w:pPr>
      <w:r w:rsidRPr="00FE6429">
        <w:rPr>
          <w:rFonts w:ascii="Arial" w:hAnsi="Arial" w:cs="Arial"/>
          <w:sz w:val="24"/>
          <w:szCs w:val="24"/>
        </w:rPr>
        <w:t xml:space="preserve">Email: </w:t>
      </w:r>
      <w:hyperlink r:id="rId20" w:history="1">
        <w:r w:rsidRPr="00FE6429">
          <w:rPr>
            <w:rStyle w:val="Hyperlink"/>
            <w:rFonts w:ascii="Arial" w:hAnsi="Arial" w:cs="Arial"/>
            <w:sz w:val="24"/>
            <w:szCs w:val="24"/>
          </w:rPr>
          <w:t>info@afnd.in</w:t>
        </w:r>
      </w:hyperlink>
    </w:p>
    <w:p w:rsidR="00C37786" w:rsidRPr="00FE6429" w:rsidRDefault="00C37786" w:rsidP="00C37786">
      <w:pPr>
        <w:pStyle w:val="ListParagraph"/>
        <w:jc w:val="both"/>
        <w:rPr>
          <w:rFonts w:ascii="Arial" w:hAnsi="Arial" w:cs="Arial"/>
          <w:b/>
          <w:sz w:val="24"/>
          <w:szCs w:val="24"/>
        </w:rPr>
      </w:pPr>
    </w:p>
    <w:p w:rsidR="00477C2F" w:rsidRPr="00FE6429" w:rsidRDefault="00477C2F" w:rsidP="00340AEE">
      <w:pPr>
        <w:pStyle w:val="ListParagraph"/>
        <w:numPr>
          <w:ilvl w:val="0"/>
          <w:numId w:val="7"/>
        </w:numPr>
        <w:ind w:left="720"/>
        <w:jc w:val="both"/>
        <w:rPr>
          <w:rFonts w:ascii="Arial" w:hAnsi="Arial" w:cs="Arial"/>
          <w:b/>
          <w:sz w:val="24"/>
          <w:szCs w:val="24"/>
        </w:rPr>
      </w:pPr>
      <w:r w:rsidRPr="00FE6429">
        <w:rPr>
          <w:rFonts w:ascii="Arial" w:hAnsi="Arial" w:cs="Arial"/>
          <w:b/>
          <w:sz w:val="24"/>
          <w:szCs w:val="24"/>
        </w:rPr>
        <w:t xml:space="preserve">Mr. </w:t>
      </w:r>
      <w:proofErr w:type="spellStart"/>
      <w:r w:rsidRPr="00FE6429">
        <w:rPr>
          <w:rFonts w:ascii="Arial" w:hAnsi="Arial" w:cs="Arial"/>
          <w:b/>
          <w:sz w:val="24"/>
          <w:szCs w:val="24"/>
        </w:rPr>
        <w:t>Ganesan</w:t>
      </w:r>
      <w:proofErr w:type="spellEnd"/>
    </w:p>
    <w:p w:rsidR="00C37786" w:rsidRPr="00FE6429" w:rsidRDefault="00C37786" w:rsidP="00C37786">
      <w:pPr>
        <w:pStyle w:val="ListParagraph"/>
        <w:jc w:val="both"/>
        <w:rPr>
          <w:rFonts w:ascii="Arial" w:hAnsi="Arial" w:cs="Arial"/>
          <w:sz w:val="24"/>
          <w:szCs w:val="24"/>
        </w:rPr>
      </w:pPr>
      <w:r w:rsidRPr="00FE6429">
        <w:rPr>
          <w:rFonts w:ascii="Arial" w:hAnsi="Arial" w:cs="Arial"/>
          <w:sz w:val="24"/>
          <w:szCs w:val="24"/>
        </w:rPr>
        <w:t>Secretary, Association of Food, Nutrition &amp; Dietetics</w:t>
      </w:r>
    </w:p>
    <w:p w:rsidR="00C37786" w:rsidRPr="00FE6429" w:rsidRDefault="00C37786" w:rsidP="00C37786">
      <w:pPr>
        <w:pStyle w:val="ListParagraph"/>
        <w:jc w:val="both"/>
        <w:rPr>
          <w:rFonts w:ascii="Arial" w:hAnsi="Arial" w:cs="Arial"/>
          <w:sz w:val="24"/>
          <w:szCs w:val="24"/>
        </w:rPr>
      </w:pPr>
      <w:r w:rsidRPr="00FE6429">
        <w:rPr>
          <w:rFonts w:ascii="Arial" w:hAnsi="Arial" w:cs="Arial"/>
          <w:sz w:val="24"/>
          <w:szCs w:val="24"/>
        </w:rPr>
        <w:t>Chief Executive Officer (CEO), GuiRes Healthcare Private Limited,</w:t>
      </w:r>
    </w:p>
    <w:p w:rsidR="00C37786" w:rsidRPr="00FE6429" w:rsidRDefault="00C37786" w:rsidP="00C37786">
      <w:pPr>
        <w:pStyle w:val="ListParagraph"/>
        <w:jc w:val="both"/>
        <w:rPr>
          <w:rFonts w:ascii="Arial" w:hAnsi="Arial" w:cs="Arial"/>
          <w:sz w:val="24"/>
          <w:szCs w:val="24"/>
        </w:rPr>
      </w:pPr>
      <w:r w:rsidRPr="00FE6429">
        <w:rPr>
          <w:rFonts w:ascii="Arial" w:hAnsi="Arial" w:cs="Arial"/>
          <w:sz w:val="24"/>
          <w:szCs w:val="24"/>
        </w:rPr>
        <w:t>Chennai, Tamil Nadu</w:t>
      </w:r>
    </w:p>
    <w:p w:rsidR="00C37786" w:rsidRPr="00FE6429" w:rsidRDefault="00C37786" w:rsidP="00C37786">
      <w:pPr>
        <w:pStyle w:val="ListParagraph"/>
        <w:jc w:val="both"/>
        <w:rPr>
          <w:rFonts w:ascii="Arial" w:hAnsi="Arial" w:cs="Arial"/>
          <w:sz w:val="24"/>
          <w:szCs w:val="24"/>
        </w:rPr>
      </w:pPr>
      <w:r w:rsidRPr="00FE6429">
        <w:rPr>
          <w:rFonts w:ascii="Arial" w:hAnsi="Arial" w:cs="Arial"/>
          <w:sz w:val="24"/>
          <w:szCs w:val="24"/>
        </w:rPr>
        <w:t xml:space="preserve">Email: </w:t>
      </w:r>
      <w:hyperlink r:id="rId21" w:history="1">
        <w:r w:rsidRPr="00FE6429">
          <w:rPr>
            <w:rStyle w:val="Hyperlink"/>
            <w:rFonts w:ascii="Arial" w:hAnsi="Arial" w:cs="Arial"/>
            <w:sz w:val="24"/>
            <w:szCs w:val="24"/>
          </w:rPr>
          <w:t>ganesh@guires.com</w:t>
        </w:r>
      </w:hyperlink>
    </w:p>
    <w:p w:rsidR="00C37786" w:rsidRPr="00FE6429" w:rsidRDefault="00C37786" w:rsidP="00C37786">
      <w:pPr>
        <w:pStyle w:val="ListParagraph"/>
        <w:jc w:val="both"/>
        <w:rPr>
          <w:rFonts w:ascii="Arial" w:hAnsi="Arial" w:cs="Arial"/>
          <w:b/>
          <w:sz w:val="24"/>
          <w:szCs w:val="24"/>
        </w:rPr>
      </w:pPr>
    </w:p>
    <w:p w:rsidR="00477C2F" w:rsidRPr="00FE6429" w:rsidRDefault="00477C2F" w:rsidP="00340AEE">
      <w:pPr>
        <w:pStyle w:val="ListParagraph"/>
        <w:numPr>
          <w:ilvl w:val="0"/>
          <w:numId w:val="7"/>
        </w:numPr>
        <w:ind w:left="720"/>
        <w:jc w:val="both"/>
        <w:rPr>
          <w:rFonts w:ascii="Arial" w:hAnsi="Arial" w:cs="Arial"/>
          <w:b/>
          <w:sz w:val="24"/>
          <w:szCs w:val="24"/>
        </w:rPr>
      </w:pPr>
      <w:r w:rsidRPr="00FE6429">
        <w:rPr>
          <w:rFonts w:ascii="Arial" w:hAnsi="Arial" w:cs="Arial"/>
          <w:b/>
          <w:sz w:val="24"/>
          <w:szCs w:val="24"/>
        </w:rPr>
        <w:t xml:space="preserve">Dr. </w:t>
      </w:r>
      <w:proofErr w:type="spellStart"/>
      <w:r w:rsidRPr="00FE6429">
        <w:rPr>
          <w:rFonts w:ascii="Arial" w:hAnsi="Arial" w:cs="Arial"/>
          <w:b/>
          <w:sz w:val="24"/>
          <w:szCs w:val="24"/>
        </w:rPr>
        <w:t>Manjula</w:t>
      </w:r>
      <w:proofErr w:type="spellEnd"/>
      <w:r w:rsidRPr="00FE6429">
        <w:rPr>
          <w:rFonts w:ascii="Arial" w:hAnsi="Arial" w:cs="Arial"/>
          <w:b/>
          <w:sz w:val="24"/>
          <w:szCs w:val="24"/>
        </w:rPr>
        <w:t xml:space="preserve"> </w:t>
      </w:r>
      <w:proofErr w:type="spellStart"/>
      <w:r w:rsidRPr="00FE6429">
        <w:rPr>
          <w:rFonts w:ascii="Arial" w:hAnsi="Arial" w:cs="Arial"/>
          <w:b/>
          <w:sz w:val="24"/>
          <w:szCs w:val="24"/>
        </w:rPr>
        <w:t>Dutta</w:t>
      </w:r>
      <w:proofErr w:type="spellEnd"/>
      <w:r w:rsidR="0093484F" w:rsidRPr="00FE6429">
        <w:rPr>
          <w:rFonts w:ascii="Arial" w:hAnsi="Arial" w:cs="Arial"/>
          <w:b/>
          <w:sz w:val="24"/>
          <w:szCs w:val="24"/>
        </w:rPr>
        <w:t xml:space="preserve"> </w:t>
      </w:r>
      <w:r w:rsidR="00FE057A" w:rsidRPr="00FE6429">
        <w:rPr>
          <w:rFonts w:ascii="Arial" w:hAnsi="Arial" w:cs="Arial"/>
          <w:b/>
          <w:sz w:val="24"/>
          <w:szCs w:val="24"/>
        </w:rPr>
        <w:t xml:space="preserve">M.D., </w:t>
      </w:r>
      <w:r w:rsidR="00F36610" w:rsidRPr="00FE6429">
        <w:rPr>
          <w:rFonts w:ascii="Arial" w:hAnsi="Arial" w:cs="Arial"/>
          <w:b/>
          <w:sz w:val="24"/>
          <w:szCs w:val="24"/>
        </w:rPr>
        <w:t xml:space="preserve">DCH, </w:t>
      </w:r>
      <w:proofErr w:type="spellStart"/>
      <w:r w:rsidR="00F36610" w:rsidRPr="00FE6429">
        <w:rPr>
          <w:rFonts w:ascii="Arial" w:hAnsi="Arial" w:cs="Arial"/>
          <w:b/>
          <w:sz w:val="24"/>
          <w:szCs w:val="24"/>
        </w:rPr>
        <w:t>MSc</w:t>
      </w:r>
      <w:proofErr w:type="spellEnd"/>
      <w:r w:rsidR="00F36610" w:rsidRPr="00FE6429">
        <w:rPr>
          <w:rFonts w:ascii="Arial" w:hAnsi="Arial" w:cs="Arial"/>
          <w:b/>
          <w:sz w:val="24"/>
          <w:szCs w:val="24"/>
        </w:rPr>
        <w:t xml:space="preserve"> (</w:t>
      </w:r>
      <w:proofErr w:type="spellStart"/>
      <w:r w:rsidR="00F36610" w:rsidRPr="00FE6429">
        <w:rPr>
          <w:rFonts w:ascii="Arial" w:hAnsi="Arial" w:cs="Arial"/>
          <w:b/>
          <w:sz w:val="24"/>
          <w:szCs w:val="24"/>
        </w:rPr>
        <w:t>Epid</w:t>
      </w:r>
      <w:proofErr w:type="spellEnd"/>
      <w:r w:rsidR="00F36610" w:rsidRPr="00FE6429">
        <w:rPr>
          <w:rFonts w:ascii="Arial" w:hAnsi="Arial" w:cs="Arial"/>
          <w:b/>
          <w:sz w:val="24"/>
          <w:szCs w:val="24"/>
        </w:rPr>
        <w:t>) (Canada), FRCP (EDIN)</w:t>
      </w:r>
    </w:p>
    <w:p w:rsidR="00C37786" w:rsidRPr="00FE6429" w:rsidRDefault="00FE057A" w:rsidP="00C37786">
      <w:pPr>
        <w:pStyle w:val="ListParagraph"/>
        <w:jc w:val="both"/>
        <w:rPr>
          <w:rFonts w:ascii="Arial" w:hAnsi="Arial" w:cs="Arial"/>
          <w:sz w:val="24"/>
          <w:szCs w:val="24"/>
        </w:rPr>
      </w:pPr>
      <w:r w:rsidRPr="00FE6429">
        <w:rPr>
          <w:rFonts w:ascii="Arial" w:hAnsi="Arial" w:cs="Arial"/>
          <w:sz w:val="24"/>
          <w:szCs w:val="24"/>
        </w:rPr>
        <w:t xml:space="preserve">Executive </w:t>
      </w:r>
      <w:r w:rsidR="00C37786" w:rsidRPr="00FE6429">
        <w:rPr>
          <w:rFonts w:ascii="Arial" w:hAnsi="Arial" w:cs="Arial"/>
          <w:sz w:val="24"/>
          <w:szCs w:val="24"/>
        </w:rPr>
        <w:t>Member, Association of Food, Nutrition &amp; Dietetics</w:t>
      </w:r>
    </w:p>
    <w:p w:rsidR="00F36610" w:rsidRPr="00FE6429" w:rsidRDefault="00F36610" w:rsidP="00FE057A">
      <w:pPr>
        <w:pStyle w:val="ListParagraph"/>
        <w:jc w:val="both"/>
        <w:rPr>
          <w:rFonts w:ascii="Arial" w:hAnsi="Arial" w:cs="Arial"/>
          <w:sz w:val="24"/>
          <w:szCs w:val="24"/>
        </w:rPr>
      </w:pPr>
      <w:r w:rsidRPr="00FE6429">
        <w:rPr>
          <w:rFonts w:ascii="Arial" w:hAnsi="Arial" w:cs="Arial"/>
          <w:sz w:val="24"/>
          <w:szCs w:val="24"/>
        </w:rPr>
        <w:t>Senior Consultant Epidemiologist</w:t>
      </w:r>
    </w:p>
    <w:p w:rsidR="00FE057A" w:rsidRPr="00FE6429" w:rsidRDefault="00FE057A" w:rsidP="00FE057A">
      <w:pPr>
        <w:pStyle w:val="ListParagraph"/>
        <w:jc w:val="both"/>
        <w:rPr>
          <w:rFonts w:ascii="Arial" w:hAnsi="Arial" w:cs="Arial"/>
          <w:sz w:val="24"/>
          <w:szCs w:val="24"/>
        </w:rPr>
      </w:pPr>
      <w:r w:rsidRPr="00FE6429">
        <w:rPr>
          <w:rFonts w:ascii="Arial" w:hAnsi="Arial" w:cs="Arial"/>
          <w:sz w:val="24"/>
          <w:szCs w:val="24"/>
        </w:rPr>
        <w:t>Chennai, Tamil Nadu</w:t>
      </w:r>
    </w:p>
    <w:p w:rsidR="00C37786" w:rsidRPr="00FE6429" w:rsidRDefault="00C37786" w:rsidP="00C37786">
      <w:pPr>
        <w:pStyle w:val="ListParagraph"/>
        <w:jc w:val="both"/>
        <w:rPr>
          <w:rFonts w:ascii="Arial" w:hAnsi="Arial" w:cs="Arial"/>
          <w:b/>
          <w:sz w:val="24"/>
          <w:szCs w:val="24"/>
        </w:rPr>
      </w:pPr>
    </w:p>
    <w:p w:rsidR="0030553A" w:rsidRPr="00FE6429" w:rsidRDefault="0030553A" w:rsidP="00340AEE">
      <w:pPr>
        <w:pStyle w:val="ListParagraph"/>
        <w:numPr>
          <w:ilvl w:val="0"/>
          <w:numId w:val="7"/>
        </w:numPr>
        <w:ind w:left="720"/>
        <w:jc w:val="both"/>
        <w:rPr>
          <w:rFonts w:ascii="Arial" w:hAnsi="Arial" w:cs="Arial"/>
          <w:b/>
          <w:sz w:val="24"/>
          <w:szCs w:val="24"/>
        </w:rPr>
      </w:pPr>
      <w:r w:rsidRPr="00FE6429">
        <w:rPr>
          <w:rFonts w:ascii="Arial" w:hAnsi="Arial" w:cs="Arial"/>
          <w:b/>
          <w:sz w:val="24"/>
          <w:szCs w:val="24"/>
        </w:rPr>
        <w:t>Dr. Ashok</w:t>
      </w:r>
      <w:r w:rsidR="00403822" w:rsidRPr="00FE6429">
        <w:rPr>
          <w:rFonts w:ascii="Arial" w:hAnsi="Arial" w:cs="Arial"/>
          <w:b/>
          <w:sz w:val="24"/>
          <w:szCs w:val="24"/>
        </w:rPr>
        <w:t xml:space="preserve"> M.D</w:t>
      </w:r>
      <w:r w:rsidR="00725EE3" w:rsidRPr="00FE6429">
        <w:rPr>
          <w:rFonts w:ascii="Arial" w:hAnsi="Arial" w:cs="Arial"/>
          <w:b/>
          <w:sz w:val="24"/>
          <w:szCs w:val="24"/>
        </w:rPr>
        <w:t>.</w:t>
      </w:r>
      <w:r w:rsidR="00C5617D" w:rsidRPr="00FE6429">
        <w:rPr>
          <w:rFonts w:ascii="Arial" w:hAnsi="Arial" w:cs="Arial"/>
          <w:b/>
          <w:sz w:val="24"/>
          <w:szCs w:val="24"/>
        </w:rPr>
        <w:t xml:space="preserve"> </w:t>
      </w:r>
      <w:r w:rsidR="00E21C3F" w:rsidRPr="00FE6429">
        <w:rPr>
          <w:rFonts w:ascii="Arial" w:hAnsi="Arial" w:cs="Arial"/>
          <w:b/>
          <w:sz w:val="24"/>
          <w:szCs w:val="24"/>
        </w:rPr>
        <w:t>(</w:t>
      </w:r>
      <w:r w:rsidR="00725EE3" w:rsidRPr="00FE6429">
        <w:rPr>
          <w:rFonts w:ascii="Arial" w:hAnsi="Arial" w:cs="Arial"/>
          <w:b/>
          <w:sz w:val="24"/>
          <w:szCs w:val="24"/>
        </w:rPr>
        <w:t>Community Medicine</w:t>
      </w:r>
      <w:r w:rsidR="00E21C3F" w:rsidRPr="00FE6429">
        <w:rPr>
          <w:rFonts w:ascii="Arial" w:hAnsi="Arial" w:cs="Arial"/>
          <w:b/>
          <w:sz w:val="24"/>
          <w:szCs w:val="24"/>
        </w:rPr>
        <w:t>)</w:t>
      </w:r>
    </w:p>
    <w:p w:rsidR="00FE057A" w:rsidRPr="00FE6429" w:rsidRDefault="00FE057A" w:rsidP="00FE057A">
      <w:pPr>
        <w:pStyle w:val="ListParagraph"/>
        <w:jc w:val="both"/>
        <w:rPr>
          <w:rFonts w:ascii="Arial" w:hAnsi="Arial" w:cs="Arial"/>
          <w:sz w:val="24"/>
          <w:szCs w:val="24"/>
        </w:rPr>
      </w:pPr>
      <w:r w:rsidRPr="00FE6429">
        <w:rPr>
          <w:rFonts w:ascii="Arial" w:hAnsi="Arial" w:cs="Arial"/>
          <w:sz w:val="24"/>
          <w:szCs w:val="24"/>
        </w:rPr>
        <w:t>Executive Member, Association of Food, Nutrition &amp; Dietetics</w:t>
      </w:r>
    </w:p>
    <w:p w:rsidR="00FE057A" w:rsidRPr="00FE6429" w:rsidRDefault="00FE057A" w:rsidP="00FE057A">
      <w:pPr>
        <w:pStyle w:val="ListParagraph"/>
        <w:jc w:val="both"/>
        <w:rPr>
          <w:rFonts w:ascii="Arial" w:hAnsi="Arial" w:cs="Arial"/>
          <w:sz w:val="24"/>
          <w:szCs w:val="24"/>
        </w:rPr>
      </w:pPr>
      <w:r w:rsidRPr="00FE6429">
        <w:rPr>
          <w:rFonts w:ascii="Arial" w:hAnsi="Arial" w:cs="Arial"/>
          <w:sz w:val="24"/>
          <w:szCs w:val="24"/>
        </w:rPr>
        <w:t>Chennai, Tamil Nadu</w:t>
      </w:r>
    </w:p>
    <w:p w:rsidR="00FE057A" w:rsidRPr="00DE2B05" w:rsidRDefault="00FE057A" w:rsidP="00FE057A">
      <w:pPr>
        <w:pStyle w:val="ListParagraph"/>
        <w:jc w:val="both"/>
        <w:rPr>
          <w:rFonts w:ascii="Arial" w:hAnsi="Arial" w:cs="Arial"/>
          <w:b/>
          <w:sz w:val="16"/>
          <w:szCs w:val="24"/>
        </w:rPr>
      </w:pPr>
    </w:p>
    <w:p w:rsidR="00F36610" w:rsidRPr="00FE6429" w:rsidRDefault="00477C2F" w:rsidP="00FE057A">
      <w:pPr>
        <w:pStyle w:val="ListParagraph"/>
        <w:numPr>
          <w:ilvl w:val="0"/>
          <w:numId w:val="7"/>
        </w:numPr>
        <w:ind w:left="720"/>
        <w:jc w:val="both"/>
        <w:rPr>
          <w:rFonts w:ascii="Arial" w:hAnsi="Arial" w:cs="Arial"/>
          <w:sz w:val="24"/>
          <w:szCs w:val="24"/>
        </w:rPr>
      </w:pPr>
      <w:r w:rsidRPr="00FE6429">
        <w:rPr>
          <w:rFonts w:ascii="Arial" w:hAnsi="Arial" w:cs="Arial"/>
          <w:b/>
          <w:sz w:val="24"/>
          <w:szCs w:val="24"/>
        </w:rPr>
        <w:t xml:space="preserve">Ms. </w:t>
      </w:r>
      <w:proofErr w:type="spellStart"/>
      <w:r w:rsidRPr="00FE6429">
        <w:rPr>
          <w:rFonts w:ascii="Arial" w:hAnsi="Arial" w:cs="Arial"/>
          <w:b/>
          <w:sz w:val="24"/>
          <w:szCs w:val="24"/>
        </w:rPr>
        <w:t>Akriti</w:t>
      </w:r>
      <w:proofErr w:type="spellEnd"/>
      <w:r w:rsidRPr="00FE6429">
        <w:rPr>
          <w:rFonts w:ascii="Arial" w:hAnsi="Arial" w:cs="Arial"/>
          <w:b/>
          <w:sz w:val="24"/>
          <w:szCs w:val="24"/>
        </w:rPr>
        <w:t xml:space="preserve"> </w:t>
      </w:r>
      <w:proofErr w:type="spellStart"/>
      <w:r w:rsidRPr="00FE6429">
        <w:rPr>
          <w:rFonts w:ascii="Arial" w:hAnsi="Arial" w:cs="Arial"/>
          <w:b/>
          <w:sz w:val="24"/>
          <w:szCs w:val="24"/>
        </w:rPr>
        <w:t>Mendiratta</w:t>
      </w:r>
      <w:proofErr w:type="spellEnd"/>
      <w:r w:rsidR="00F36610" w:rsidRPr="00FE6429">
        <w:rPr>
          <w:rFonts w:ascii="Arial" w:hAnsi="Arial" w:cs="Arial"/>
          <w:b/>
          <w:sz w:val="24"/>
          <w:szCs w:val="24"/>
        </w:rPr>
        <w:t xml:space="preserve"> B.P.T., PGDHM, MBA</w:t>
      </w:r>
    </w:p>
    <w:p w:rsidR="00FE057A" w:rsidRPr="00FE6429" w:rsidRDefault="00403822" w:rsidP="00F36610">
      <w:pPr>
        <w:pStyle w:val="ListParagraph"/>
        <w:jc w:val="both"/>
        <w:rPr>
          <w:rFonts w:ascii="Arial" w:hAnsi="Arial" w:cs="Arial"/>
          <w:sz w:val="24"/>
          <w:szCs w:val="24"/>
        </w:rPr>
      </w:pPr>
      <w:r w:rsidRPr="00FE6429">
        <w:rPr>
          <w:rFonts w:ascii="Arial" w:hAnsi="Arial" w:cs="Arial"/>
          <w:b/>
          <w:sz w:val="24"/>
          <w:szCs w:val="24"/>
        </w:rPr>
        <w:t xml:space="preserve"> </w:t>
      </w:r>
      <w:r w:rsidR="00F36610" w:rsidRPr="00FE6429">
        <w:rPr>
          <w:rFonts w:ascii="Arial" w:hAnsi="Arial" w:cs="Arial"/>
          <w:sz w:val="24"/>
          <w:szCs w:val="24"/>
        </w:rPr>
        <w:t>Executive Member, Association of Food, Nutrition &amp; Dietetics</w:t>
      </w:r>
    </w:p>
    <w:p w:rsidR="00F36610" w:rsidRPr="00FE6429" w:rsidRDefault="00F36610" w:rsidP="00F36610">
      <w:pPr>
        <w:pStyle w:val="ListParagraph"/>
        <w:jc w:val="both"/>
        <w:rPr>
          <w:rFonts w:ascii="Arial" w:hAnsi="Arial" w:cs="Arial"/>
          <w:sz w:val="24"/>
          <w:szCs w:val="24"/>
        </w:rPr>
      </w:pPr>
      <w:r w:rsidRPr="00FE6429">
        <w:rPr>
          <w:rFonts w:ascii="Arial" w:hAnsi="Arial" w:cs="Arial"/>
          <w:sz w:val="24"/>
          <w:szCs w:val="24"/>
        </w:rPr>
        <w:t xml:space="preserve"> Chennai, Tamil Nadu</w:t>
      </w:r>
    </w:p>
    <w:p w:rsidR="00F36610" w:rsidRPr="00DE2B05" w:rsidRDefault="00F36610" w:rsidP="00F36610">
      <w:pPr>
        <w:pStyle w:val="ListParagraph"/>
        <w:jc w:val="both"/>
        <w:rPr>
          <w:rFonts w:ascii="Arial" w:hAnsi="Arial" w:cs="Arial"/>
          <w:sz w:val="16"/>
          <w:szCs w:val="24"/>
        </w:rPr>
      </w:pPr>
    </w:p>
    <w:p w:rsidR="00F36610" w:rsidRPr="00FE6429" w:rsidRDefault="00477C2F" w:rsidP="00340AEE">
      <w:pPr>
        <w:pStyle w:val="ListParagraph"/>
        <w:numPr>
          <w:ilvl w:val="0"/>
          <w:numId w:val="7"/>
        </w:numPr>
        <w:ind w:left="720"/>
        <w:jc w:val="both"/>
        <w:rPr>
          <w:rFonts w:ascii="Arial" w:hAnsi="Arial" w:cs="Arial"/>
          <w:b/>
          <w:sz w:val="24"/>
          <w:szCs w:val="24"/>
        </w:rPr>
      </w:pPr>
      <w:r w:rsidRPr="00FE6429">
        <w:rPr>
          <w:rFonts w:ascii="Arial" w:hAnsi="Arial" w:cs="Arial"/>
          <w:b/>
          <w:sz w:val="24"/>
          <w:szCs w:val="24"/>
        </w:rPr>
        <w:t xml:space="preserve">Ms. </w:t>
      </w:r>
      <w:proofErr w:type="spellStart"/>
      <w:r w:rsidRPr="00FE6429">
        <w:rPr>
          <w:rFonts w:ascii="Arial" w:hAnsi="Arial" w:cs="Arial"/>
          <w:b/>
          <w:sz w:val="24"/>
          <w:szCs w:val="24"/>
        </w:rPr>
        <w:t>Kalai</w:t>
      </w:r>
      <w:proofErr w:type="spellEnd"/>
      <w:r w:rsidRPr="00FE6429">
        <w:rPr>
          <w:rFonts w:ascii="Arial" w:hAnsi="Arial" w:cs="Arial"/>
          <w:b/>
          <w:sz w:val="24"/>
          <w:szCs w:val="24"/>
        </w:rPr>
        <w:t xml:space="preserve"> </w:t>
      </w:r>
      <w:proofErr w:type="spellStart"/>
      <w:r w:rsidRPr="00FE6429">
        <w:rPr>
          <w:rFonts w:ascii="Arial" w:hAnsi="Arial" w:cs="Arial"/>
          <w:b/>
          <w:sz w:val="24"/>
          <w:szCs w:val="24"/>
        </w:rPr>
        <w:t>Chitra</w:t>
      </w:r>
      <w:proofErr w:type="spellEnd"/>
      <w:r w:rsidR="0093484F" w:rsidRPr="00FE6429">
        <w:rPr>
          <w:rFonts w:ascii="Arial" w:hAnsi="Arial" w:cs="Arial"/>
          <w:b/>
          <w:sz w:val="24"/>
          <w:szCs w:val="24"/>
        </w:rPr>
        <w:t xml:space="preserve"> </w:t>
      </w:r>
      <w:r w:rsidR="00F36610" w:rsidRPr="00FE6429">
        <w:rPr>
          <w:rFonts w:ascii="Arial" w:hAnsi="Arial" w:cs="Arial"/>
          <w:b/>
          <w:sz w:val="24"/>
          <w:szCs w:val="24"/>
        </w:rPr>
        <w:t>M.Sc., R.D.,</w:t>
      </w:r>
    </w:p>
    <w:p w:rsidR="00F36610" w:rsidRPr="00FE6429" w:rsidRDefault="00F36610" w:rsidP="00F36610">
      <w:pPr>
        <w:pStyle w:val="ListParagraph"/>
        <w:jc w:val="both"/>
        <w:rPr>
          <w:rFonts w:ascii="Arial" w:hAnsi="Arial" w:cs="Arial"/>
          <w:sz w:val="24"/>
          <w:szCs w:val="24"/>
        </w:rPr>
      </w:pPr>
      <w:r w:rsidRPr="00FE6429">
        <w:rPr>
          <w:rFonts w:ascii="Arial" w:hAnsi="Arial" w:cs="Arial"/>
          <w:sz w:val="24"/>
          <w:szCs w:val="24"/>
        </w:rPr>
        <w:t>Executive Member, Association of Food, Nutrition &amp; Dietetics</w:t>
      </w:r>
    </w:p>
    <w:p w:rsidR="00F36610" w:rsidRPr="00DE2B05" w:rsidRDefault="00F36610" w:rsidP="00F36610">
      <w:pPr>
        <w:pStyle w:val="ListParagraph"/>
        <w:jc w:val="both"/>
        <w:rPr>
          <w:rFonts w:ascii="Arial" w:hAnsi="Arial" w:cs="Arial"/>
          <w:b/>
          <w:sz w:val="16"/>
          <w:szCs w:val="24"/>
        </w:rPr>
      </w:pPr>
    </w:p>
    <w:p w:rsidR="00477C2F" w:rsidRPr="00FE6429" w:rsidRDefault="00477C2F" w:rsidP="00340AEE">
      <w:pPr>
        <w:pStyle w:val="ListParagraph"/>
        <w:numPr>
          <w:ilvl w:val="0"/>
          <w:numId w:val="7"/>
        </w:numPr>
        <w:ind w:left="720"/>
        <w:jc w:val="both"/>
        <w:rPr>
          <w:rFonts w:ascii="Arial" w:hAnsi="Arial" w:cs="Arial"/>
          <w:b/>
          <w:sz w:val="24"/>
          <w:szCs w:val="24"/>
        </w:rPr>
      </w:pPr>
      <w:r w:rsidRPr="00FE6429">
        <w:rPr>
          <w:rFonts w:ascii="Arial" w:hAnsi="Arial" w:cs="Arial"/>
          <w:b/>
          <w:sz w:val="24"/>
          <w:szCs w:val="24"/>
        </w:rPr>
        <w:t xml:space="preserve">Ms. </w:t>
      </w:r>
      <w:proofErr w:type="spellStart"/>
      <w:r w:rsidRPr="00FE6429">
        <w:rPr>
          <w:rFonts w:ascii="Arial" w:hAnsi="Arial" w:cs="Arial"/>
          <w:b/>
          <w:sz w:val="24"/>
          <w:szCs w:val="24"/>
        </w:rPr>
        <w:t>Vasumathy</w:t>
      </w:r>
      <w:proofErr w:type="spellEnd"/>
      <w:r w:rsidR="0093484F" w:rsidRPr="00FE6429">
        <w:rPr>
          <w:rFonts w:ascii="Arial" w:hAnsi="Arial" w:cs="Arial"/>
          <w:b/>
          <w:sz w:val="24"/>
          <w:szCs w:val="24"/>
        </w:rPr>
        <w:t xml:space="preserve"> </w:t>
      </w:r>
      <w:r w:rsidR="002363A7" w:rsidRPr="00FE6429">
        <w:rPr>
          <w:rFonts w:ascii="Arial" w:hAnsi="Arial" w:cs="Arial"/>
          <w:b/>
          <w:sz w:val="24"/>
          <w:szCs w:val="24"/>
        </w:rPr>
        <w:t>B.P.T</w:t>
      </w:r>
    </w:p>
    <w:p w:rsidR="00F36610" w:rsidRPr="00FE6429" w:rsidRDefault="00F36610" w:rsidP="00F36610">
      <w:pPr>
        <w:pStyle w:val="ListParagraph"/>
        <w:jc w:val="both"/>
        <w:rPr>
          <w:rFonts w:ascii="Arial" w:hAnsi="Arial" w:cs="Arial"/>
          <w:sz w:val="24"/>
          <w:szCs w:val="24"/>
        </w:rPr>
      </w:pPr>
      <w:r w:rsidRPr="00FE6429">
        <w:rPr>
          <w:rFonts w:ascii="Arial" w:hAnsi="Arial" w:cs="Arial"/>
          <w:sz w:val="24"/>
          <w:szCs w:val="24"/>
        </w:rPr>
        <w:t>Executive Member, Association of Food, Nutrition &amp; Dietetics</w:t>
      </w:r>
    </w:p>
    <w:p w:rsidR="00F36610" w:rsidRPr="00DE2B05" w:rsidRDefault="00F36610" w:rsidP="00F36610">
      <w:pPr>
        <w:pStyle w:val="ListParagraph"/>
        <w:jc w:val="both"/>
        <w:rPr>
          <w:rFonts w:ascii="Arial" w:hAnsi="Arial" w:cs="Arial"/>
          <w:sz w:val="16"/>
          <w:szCs w:val="24"/>
        </w:rPr>
      </w:pPr>
    </w:p>
    <w:p w:rsidR="00477C2F" w:rsidRPr="00FE6429" w:rsidRDefault="00477C2F" w:rsidP="00340AEE">
      <w:pPr>
        <w:pStyle w:val="ListParagraph"/>
        <w:numPr>
          <w:ilvl w:val="0"/>
          <w:numId w:val="7"/>
        </w:numPr>
        <w:ind w:left="720"/>
        <w:jc w:val="both"/>
        <w:rPr>
          <w:rFonts w:ascii="Arial" w:hAnsi="Arial" w:cs="Arial"/>
          <w:b/>
          <w:sz w:val="24"/>
          <w:szCs w:val="24"/>
        </w:rPr>
      </w:pPr>
      <w:r w:rsidRPr="00FE6429">
        <w:rPr>
          <w:rFonts w:ascii="Arial" w:hAnsi="Arial" w:cs="Arial"/>
          <w:b/>
          <w:sz w:val="24"/>
          <w:szCs w:val="24"/>
        </w:rPr>
        <w:t xml:space="preserve">Mr. </w:t>
      </w:r>
      <w:proofErr w:type="spellStart"/>
      <w:r w:rsidRPr="00FE6429">
        <w:rPr>
          <w:rFonts w:ascii="Arial" w:hAnsi="Arial" w:cs="Arial"/>
          <w:b/>
          <w:sz w:val="24"/>
          <w:szCs w:val="24"/>
        </w:rPr>
        <w:t>Srikumar</w:t>
      </w:r>
      <w:proofErr w:type="spellEnd"/>
      <w:r w:rsidR="00F36610" w:rsidRPr="00FE6429">
        <w:rPr>
          <w:rFonts w:ascii="Arial" w:hAnsi="Arial" w:cs="Arial"/>
          <w:b/>
          <w:sz w:val="24"/>
          <w:szCs w:val="24"/>
        </w:rPr>
        <w:t xml:space="preserve"> </w:t>
      </w:r>
      <w:r w:rsidR="002363A7" w:rsidRPr="00FE6429">
        <w:rPr>
          <w:rFonts w:ascii="Arial" w:hAnsi="Arial" w:cs="Arial"/>
          <w:b/>
          <w:sz w:val="24"/>
          <w:szCs w:val="24"/>
        </w:rPr>
        <w:t>B.P.T</w:t>
      </w:r>
    </w:p>
    <w:p w:rsidR="002363A7" w:rsidRPr="00FE6429" w:rsidRDefault="002363A7" w:rsidP="002363A7">
      <w:pPr>
        <w:pStyle w:val="ListParagraph"/>
        <w:jc w:val="both"/>
        <w:rPr>
          <w:rFonts w:ascii="Arial" w:hAnsi="Arial" w:cs="Arial"/>
          <w:sz w:val="24"/>
          <w:szCs w:val="24"/>
        </w:rPr>
      </w:pPr>
      <w:r w:rsidRPr="00FE6429">
        <w:rPr>
          <w:rFonts w:ascii="Arial" w:hAnsi="Arial" w:cs="Arial"/>
          <w:sz w:val="24"/>
          <w:szCs w:val="24"/>
        </w:rPr>
        <w:t>Executive Member, Association of Food, Nutrition &amp; Dietetics</w:t>
      </w:r>
    </w:p>
    <w:p w:rsidR="002363A7" w:rsidRPr="00FE6429" w:rsidRDefault="002363A7" w:rsidP="002363A7">
      <w:pPr>
        <w:pStyle w:val="ListParagraph"/>
        <w:jc w:val="both"/>
        <w:rPr>
          <w:rFonts w:ascii="Arial" w:hAnsi="Arial" w:cs="Arial"/>
          <w:b/>
          <w:i/>
          <w:sz w:val="24"/>
          <w:szCs w:val="24"/>
        </w:rPr>
      </w:pPr>
    </w:p>
    <w:p w:rsidR="00517D35" w:rsidRPr="00FE6429" w:rsidRDefault="00477C2F" w:rsidP="00340AEE">
      <w:pPr>
        <w:pStyle w:val="ListParagraph"/>
        <w:numPr>
          <w:ilvl w:val="0"/>
          <w:numId w:val="7"/>
        </w:numPr>
        <w:ind w:left="720"/>
        <w:jc w:val="both"/>
        <w:rPr>
          <w:rFonts w:ascii="Arial" w:hAnsi="Arial" w:cs="Arial"/>
          <w:b/>
          <w:i/>
          <w:sz w:val="24"/>
          <w:szCs w:val="24"/>
        </w:rPr>
      </w:pPr>
      <w:r w:rsidRPr="00FE6429">
        <w:rPr>
          <w:rFonts w:ascii="Arial" w:hAnsi="Arial" w:cs="Arial"/>
          <w:b/>
          <w:sz w:val="24"/>
          <w:szCs w:val="24"/>
        </w:rPr>
        <w:t xml:space="preserve">Mr. </w:t>
      </w:r>
      <w:proofErr w:type="spellStart"/>
      <w:r w:rsidRPr="00FE6429">
        <w:rPr>
          <w:rFonts w:ascii="Arial" w:hAnsi="Arial" w:cs="Arial"/>
          <w:b/>
          <w:sz w:val="24"/>
          <w:szCs w:val="24"/>
        </w:rPr>
        <w:t>Prasanna</w:t>
      </w:r>
      <w:proofErr w:type="spellEnd"/>
      <w:r w:rsidR="0093484F" w:rsidRPr="00FE6429">
        <w:rPr>
          <w:rFonts w:ascii="Arial" w:hAnsi="Arial" w:cs="Arial"/>
          <w:b/>
          <w:sz w:val="24"/>
          <w:szCs w:val="24"/>
        </w:rPr>
        <w:t xml:space="preserve"> </w:t>
      </w:r>
      <w:r w:rsidR="002363A7" w:rsidRPr="00FE6429">
        <w:rPr>
          <w:rFonts w:ascii="Arial" w:hAnsi="Arial" w:cs="Arial"/>
          <w:b/>
          <w:sz w:val="24"/>
          <w:szCs w:val="24"/>
        </w:rPr>
        <w:t xml:space="preserve">B.P.T, M.Sc., </w:t>
      </w:r>
      <w:proofErr w:type="spellStart"/>
      <w:r w:rsidR="002363A7" w:rsidRPr="00FE6429">
        <w:rPr>
          <w:rFonts w:ascii="Arial" w:hAnsi="Arial" w:cs="Arial"/>
          <w:b/>
          <w:sz w:val="24"/>
          <w:szCs w:val="24"/>
        </w:rPr>
        <w:t>M.Phil</w:t>
      </w:r>
      <w:proofErr w:type="spellEnd"/>
      <w:r w:rsidR="002363A7" w:rsidRPr="00FE6429">
        <w:rPr>
          <w:rFonts w:ascii="Arial" w:hAnsi="Arial" w:cs="Arial"/>
          <w:b/>
          <w:sz w:val="24"/>
          <w:szCs w:val="24"/>
        </w:rPr>
        <w:t xml:space="preserve"> Yoga Science</w:t>
      </w:r>
    </w:p>
    <w:p w:rsidR="002363A7" w:rsidRPr="00FE6429" w:rsidRDefault="002363A7" w:rsidP="002363A7">
      <w:pPr>
        <w:pStyle w:val="ListParagraph"/>
        <w:jc w:val="both"/>
        <w:rPr>
          <w:rFonts w:ascii="Arial" w:hAnsi="Arial" w:cs="Arial"/>
          <w:i/>
          <w:sz w:val="24"/>
          <w:szCs w:val="24"/>
        </w:rPr>
      </w:pPr>
      <w:r w:rsidRPr="00FE6429">
        <w:rPr>
          <w:rFonts w:ascii="Arial" w:hAnsi="Arial" w:cs="Arial"/>
          <w:sz w:val="24"/>
          <w:szCs w:val="24"/>
        </w:rPr>
        <w:t>Executive Member, Association of Food, Nutrition &amp; Dietetics</w:t>
      </w:r>
    </w:p>
    <w:p w:rsidR="002363A7" w:rsidRPr="00DE2B05" w:rsidRDefault="002363A7" w:rsidP="002363A7">
      <w:pPr>
        <w:pStyle w:val="ListParagraph"/>
        <w:rPr>
          <w:rFonts w:ascii="Arial" w:hAnsi="Arial" w:cs="Arial"/>
          <w:b/>
          <w:i/>
          <w:sz w:val="16"/>
          <w:szCs w:val="24"/>
        </w:rPr>
      </w:pPr>
    </w:p>
    <w:p w:rsidR="002363A7" w:rsidRPr="00FE6429" w:rsidRDefault="002363A7" w:rsidP="00340AEE">
      <w:pPr>
        <w:pStyle w:val="ListParagraph"/>
        <w:numPr>
          <w:ilvl w:val="0"/>
          <w:numId w:val="7"/>
        </w:numPr>
        <w:ind w:left="720"/>
        <w:jc w:val="both"/>
        <w:rPr>
          <w:rFonts w:ascii="Arial" w:hAnsi="Arial" w:cs="Arial"/>
          <w:b/>
          <w:sz w:val="24"/>
          <w:szCs w:val="24"/>
        </w:rPr>
      </w:pPr>
      <w:proofErr w:type="spellStart"/>
      <w:r w:rsidRPr="00FE6429">
        <w:rPr>
          <w:rFonts w:ascii="Arial" w:hAnsi="Arial" w:cs="Arial"/>
          <w:b/>
          <w:sz w:val="24"/>
          <w:szCs w:val="24"/>
        </w:rPr>
        <w:t>Ms.Shylaja</w:t>
      </w:r>
      <w:proofErr w:type="spellEnd"/>
      <w:r w:rsidRPr="00FE6429">
        <w:rPr>
          <w:rFonts w:ascii="Arial" w:hAnsi="Arial" w:cs="Arial"/>
          <w:b/>
          <w:sz w:val="24"/>
          <w:szCs w:val="24"/>
        </w:rPr>
        <w:t xml:space="preserve"> B.A., Sociology</w:t>
      </w:r>
    </w:p>
    <w:p w:rsidR="002363A7" w:rsidRPr="00FE6429" w:rsidRDefault="002363A7" w:rsidP="002363A7">
      <w:pPr>
        <w:pStyle w:val="ListParagraph"/>
        <w:jc w:val="both"/>
        <w:rPr>
          <w:rFonts w:ascii="Arial" w:hAnsi="Arial" w:cs="Arial"/>
          <w:sz w:val="24"/>
          <w:szCs w:val="24"/>
        </w:rPr>
      </w:pPr>
      <w:r w:rsidRPr="00FE6429">
        <w:rPr>
          <w:rFonts w:ascii="Arial" w:hAnsi="Arial" w:cs="Arial"/>
          <w:sz w:val="24"/>
          <w:szCs w:val="24"/>
        </w:rPr>
        <w:t>Member &amp; Social Worker, Association of Food, Nutrition &amp; Dietetics</w:t>
      </w:r>
    </w:p>
    <w:p w:rsidR="002363A7" w:rsidRPr="00DE2B05" w:rsidRDefault="002363A7" w:rsidP="002363A7">
      <w:pPr>
        <w:pStyle w:val="ListParagraph"/>
        <w:rPr>
          <w:rFonts w:ascii="Arial" w:hAnsi="Arial" w:cs="Arial"/>
          <w:b/>
          <w:sz w:val="16"/>
          <w:szCs w:val="24"/>
        </w:rPr>
      </w:pPr>
    </w:p>
    <w:p w:rsidR="002363A7" w:rsidRPr="00FE6429" w:rsidRDefault="002363A7" w:rsidP="002363A7">
      <w:pPr>
        <w:pStyle w:val="ListParagraph"/>
        <w:numPr>
          <w:ilvl w:val="0"/>
          <w:numId w:val="7"/>
        </w:numPr>
        <w:ind w:left="720"/>
        <w:jc w:val="both"/>
        <w:rPr>
          <w:rFonts w:ascii="Arial" w:hAnsi="Arial" w:cs="Arial"/>
          <w:b/>
          <w:sz w:val="24"/>
          <w:szCs w:val="24"/>
        </w:rPr>
      </w:pPr>
      <w:proofErr w:type="spellStart"/>
      <w:r w:rsidRPr="00FE6429">
        <w:rPr>
          <w:rFonts w:ascii="Arial" w:hAnsi="Arial" w:cs="Arial"/>
          <w:b/>
          <w:sz w:val="24"/>
          <w:szCs w:val="24"/>
        </w:rPr>
        <w:t>Ms.Kalai</w:t>
      </w:r>
      <w:proofErr w:type="spellEnd"/>
      <w:r w:rsidRPr="00FE6429">
        <w:rPr>
          <w:rFonts w:ascii="Arial" w:hAnsi="Arial" w:cs="Arial"/>
          <w:b/>
          <w:sz w:val="24"/>
          <w:szCs w:val="24"/>
        </w:rPr>
        <w:t xml:space="preserve"> </w:t>
      </w:r>
      <w:proofErr w:type="spellStart"/>
      <w:r w:rsidRPr="00FE6429">
        <w:rPr>
          <w:rFonts w:ascii="Arial" w:hAnsi="Arial" w:cs="Arial"/>
          <w:b/>
          <w:sz w:val="24"/>
          <w:szCs w:val="24"/>
        </w:rPr>
        <w:t>Arun</w:t>
      </w:r>
      <w:proofErr w:type="spellEnd"/>
      <w:r w:rsidRPr="00FE6429">
        <w:rPr>
          <w:rFonts w:ascii="Arial" w:hAnsi="Arial" w:cs="Arial"/>
          <w:b/>
          <w:sz w:val="24"/>
          <w:szCs w:val="24"/>
        </w:rPr>
        <w:t xml:space="preserve"> B.A., Sociology</w:t>
      </w:r>
    </w:p>
    <w:p w:rsidR="002363A7" w:rsidRPr="00FE6429" w:rsidRDefault="00974BFF" w:rsidP="002363A7">
      <w:pPr>
        <w:pStyle w:val="ListParagraph"/>
        <w:jc w:val="both"/>
        <w:rPr>
          <w:rFonts w:ascii="Arial" w:hAnsi="Arial" w:cs="Arial"/>
          <w:sz w:val="24"/>
          <w:szCs w:val="24"/>
        </w:rPr>
      </w:pPr>
      <w:proofErr w:type="gramStart"/>
      <w:r w:rsidRPr="00FE6429">
        <w:rPr>
          <w:rFonts w:ascii="Arial" w:hAnsi="Arial" w:cs="Arial"/>
          <w:sz w:val="24"/>
          <w:szCs w:val="24"/>
        </w:rPr>
        <w:t>Treasurer &amp;</w:t>
      </w:r>
      <w:proofErr w:type="gramEnd"/>
      <w:r w:rsidR="002363A7" w:rsidRPr="00FE6429">
        <w:rPr>
          <w:rFonts w:ascii="Arial" w:hAnsi="Arial" w:cs="Arial"/>
          <w:sz w:val="24"/>
          <w:szCs w:val="24"/>
        </w:rPr>
        <w:t xml:space="preserve"> Social Worker, Association of Food, Nutrition &amp; Dietetics</w:t>
      </w:r>
    </w:p>
    <w:sectPr w:rsidR="002363A7" w:rsidRPr="00FE6429" w:rsidSect="00802E98">
      <w:footerReference w:type="default" r:id="rId22"/>
      <w:pgSz w:w="12240" w:h="15840"/>
      <w:pgMar w:top="117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0D9" w:rsidRDefault="001E30D9" w:rsidP="00532098">
      <w:pPr>
        <w:spacing w:after="0" w:line="240" w:lineRule="auto"/>
      </w:pPr>
      <w:r>
        <w:separator/>
      </w:r>
    </w:p>
  </w:endnote>
  <w:endnote w:type="continuationSeparator" w:id="0">
    <w:p w:rsidR="001E30D9" w:rsidRDefault="001E30D9" w:rsidP="005320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55988"/>
      <w:docPartObj>
        <w:docPartGallery w:val="Page Numbers (Bottom of Page)"/>
        <w:docPartUnique/>
      </w:docPartObj>
    </w:sdtPr>
    <w:sdtContent>
      <w:p w:rsidR="006A132B" w:rsidRDefault="00E80831">
        <w:pPr>
          <w:pStyle w:val="Footer"/>
          <w:jc w:val="right"/>
        </w:pPr>
        <w:fldSimple w:instr=" PAGE   \* MERGEFORMAT ">
          <w:r w:rsidR="00D92073">
            <w:rPr>
              <w:noProof/>
            </w:rPr>
            <w:t>9</w:t>
          </w:r>
        </w:fldSimple>
      </w:p>
    </w:sdtContent>
  </w:sdt>
  <w:p w:rsidR="00C30AFF" w:rsidRDefault="00C30A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0D9" w:rsidRDefault="001E30D9" w:rsidP="00532098">
      <w:pPr>
        <w:spacing w:after="0" w:line="240" w:lineRule="auto"/>
      </w:pPr>
      <w:r>
        <w:separator/>
      </w:r>
    </w:p>
  </w:footnote>
  <w:footnote w:type="continuationSeparator" w:id="0">
    <w:p w:rsidR="001E30D9" w:rsidRDefault="001E30D9" w:rsidP="005320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815BC"/>
    <w:multiLevelType w:val="hybridMultilevel"/>
    <w:tmpl w:val="26F8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784516"/>
    <w:multiLevelType w:val="hybridMultilevel"/>
    <w:tmpl w:val="D1B00AEE"/>
    <w:lvl w:ilvl="0" w:tplc="3C469878">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2F9936A7"/>
    <w:multiLevelType w:val="multilevel"/>
    <w:tmpl w:val="91C6E03E"/>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32B8083D"/>
    <w:multiLevelType w:val="hybridMultilevel"/>
    <w:tmpl w:val="8528F334"/>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4">
    <w:nsid w:val="32EC44A5"/>
    <w:multiLevelType w:val="hybridMultilevel"/>
    <w:tmpl w:val="7E32B3E2"/>
    <w:lvl w:ilvl="0" w:tplc="04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32FA5822"/>
    <w:multiLevelType w:val="hybridMultilevel"/>
    <w:tmpl w:val="8E7A87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D70DF5"/>
    <w:multiLevelType w:val="hybridMultilevel"/>
    <w:tmpl w:val="A61603C6"/>
    <w:lvl w:ilvl="0" w:tplc="15687A66">
      <w:start w:val="1"/>
      <w:numFmt w:val="bullet"/>
      <w:lvlText w:val=""/>
      <w:lvlJc w:val="left"/>
      <w:pPr>
        <w:ind w:left="900" w:hanging="360"/>
      </w:pPr>
      <w:rPr>
        <w:rFonts w:ascii="Wingdings" w:hAnsi="Wingdings" w:hint="default"/>
        <w:color w:val="00B05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36A21F80"/>
    <w:multiLevelType w:val="hybridMultilevel"/>
    <w:tmpl w:val="9678FF58"/>
    <w:lvl w:ilvl="0" w:tplc="8A66D504">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3AE762D1"/>
    <w:multiLevelType w:val="hybridMultilevel"/>
    <w:tmpl w:val="EB5E0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ED074EA"/>
    <w:multiLevelType w:val="hybridMultilevel"/>
    <w:tmpl w:val="CAEA17B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397B72"/>
    <w:multiLevelType w:val="hybridMultilevel"/>
    <w:tmpl w:val="8C60E61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4E107385"/>
    <w:multiLevelType w:val="hybridMultilevel"/>
    <w:tmpl w:val="2CA63DA8"/>
    <w:lvl w:ilvl="0" w:tplc="04090001">
      <w:start w:val="1"/>
      <w:numFmt w:val="bullet"/>
      <w:lvlText w:val=""/>
      <w:lvlJc w:val="left"/>
      <w:pPr>
        <w:ind w:left="1440" w:hanging="360"/>
      </w:pPr>
      <w:rPr>
        <w:rFonts w:ascii="Symbol" w:hAnsi="Symbo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nsid w:val="53523C90"/>
    <w:multiLevelType w:val="hybridMultilevel"/>
    <w:tmpl w:val="8A9E681A"/>
    <w:lvl w:ilvl="0" w:tplc="432E9BF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2C2BC7"/>
    <w:multiLevelType w:val="hybridMultilevel"/>
    <w:tmpl w:val="303E3E2E"/>
    <w:lvl w:ilvl="0" w:tplc="E52AFEAA">
      <w:start w:val="1"/>
      <w:numFmt w:val="decimal"/>
      <w:lvlText w:val="%1."/>
      <w:lvlJc w:val="left"/>
      <w:pPr>
        <w:ind w:left="1440" w:hanging="360"/>
      </w:pPr>
      <w:rPr>
        <w:rFonts w:ascii="Arial" w:eastAsiaTheme="minorHAnsi" w:hAnsi="Arial" w:cs="Arial"/>
        <w:b/>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0AC7551"/>
    <w:multiLevelType w:val="hybridMultilevel"/>
    <w:tmpl w:val="F1829402"/>
    <w:lvl w:ilvl="0" w:tplc="04090001">
      <w:start w:val="1"/>
      <w:numFmt w:val="bullet"/>
      <w:lvlText w:val=""/>
      <w:lvlJc w:val="left"/>
      <w:pPr>
        <w:ind w:left="720" w:hanging="360"/>
      </w:pPr>
      <w:rPr>
        <w:rFonts w:ascii="Symbol" w:hAnsi="Symbol" w:hint="default"/>
      </w:rPr>
    </w:lvl>
    <w:lvl w:ilvl="1" w:tplc="40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4C1609"/>
    <w:multiLevelType w:val="hybridMultilevel"/>
    <w:tmpl w:val="09787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AE04D9"/>
    <w:multiLevelType w:val="hybridMultilevel"/>
    <w:tmpl w:val="286E84D4"/>
    <w:lvl w:ilvl="0" w:tplc="37FE76F0">
      <w:start w:val="1"/>
      <w:numFmt w:val="decimal"/>
      <w:lvlText w:val="%1."/>
      <w:lvlJc w:val="left"/>
      <w:pPr>
        <w:ind w:left="480" w:hanging="360"/>
      </w:pPr>
      <w:rPr>
        <w:rFonts w:hint="default"/>
        <w:color w:val="auto"/>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17">
    <w:nsid w:val="67242A4C"/>
    <w:multiLevelType w:val="hybridMultilevel"/>
    <w:tmpl w:val="039246B4"/>
    <w:lvl w:ilvl="0" w:tplc="15F816E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67D40DC4"/>
    <w:multiLevelType w:val="hybridMultilevel"/>
    <w:tmpl w:val="BA54AF52"/>
    <w:lvl w:ilvl="0" w:tplc="7C461C66">
      <w:start w:val="1"/>
      <w:numFmt w:val="decimal"/>
      <w:lvlText w:val="%1."/>
      <w:lvlJc w:val="left"/>
      <w:pPr>
        <w:ind w:left="360" w:hanging="360"/>
      </w:pPr>
      <w:rPr>
        <w:color w:val="00B0F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2"/>
  </w:num>
  <w:num w:numId="3">
    <w:abstractNumId w:val="8"/>
  </w:num>
  <w:num w:numId="4">
    <w:abstractNumId w:val="18"/>
  </w:num>
  <w:num w:numId="5">
    <w:abstractNumId w:val="15"/>
  </w:num>
  <w:num w:numId="6">
    <w:abstractNumId w:val="6"/>
  </w:num>
  <w:num w:numId="7">
    <w:abstractNumId w:val="13"/>
  </w:num>
  <w:num w:numId="8">
    <w:abstractNumId w:val="3"/>
  </w:num>
  <w:num w:numId="9">
    <w:abstractNumId w:val="1"/>
  </w:num>
  <w:num w:numId="10">
    <w:abstractNumId w:val="17"/>
  </w:num>
  <w:num w:numId="11">
    <w:abstractNumId w:val="7"/>
  </w:num>
  <w:num w:numId="12">
    <w:abstractNumId w:val="16"/>
  </w:num>
  <w:num w:numId="13">
    <w:abstractNumId w:val="2"/>
  </w:num>
  <w:num w:numId="14">
    <w:abstractNumId w:val="9"/>
  </w:num>
  <w:num w:numId="15">
    <w:abstractNumId w:val="14"/>
  </w:num>
  <w:num w:numId="16">
    <w:abstractNumId w:val="10"/>
  </w:num>
  <w:num w:numId="17">
    <w:abstractNumId w:val="4"/>
  </w:num>
  <w:num w:numId="18">
    <w:abstractNumId w:val="11"/>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B3A9D"/>
    <w:rsid w:val="00007A84"/>
    <w:rsid w:val="00007AB2"/>
    <w:rsid w:val="00012523"/>
    <w:rsid w:val="00037D79"/>
    <w:rsid w:val="00053235"/>
    <w:rsid w:val="00090388"/>
    <w:rsid w:val="000A0661"/>
    <w:rsid w:val="000B05A0"/>
    <w:rsid w:val="000C2553"/>
    <w:rsid w:val="000C5C9A"/>
    <w:rsid w:val="000D5201"/>
    <w:rsid w:val="000D7DB9"/>
    <w:rsid w:val="000E4A21"/>
    <w:rsid w:val="000F0560"/>
    <w:rsid w:val="000F708D"/>
    <w:rsid w:val="001203D5"/>
    <w:rsid w:val="0012495A"/>
    <w:rsid w:val="001401DF"/>
    <w:rsid w:val="00143898"/>
    <w:rsid w:val="00145281"/>
    <w:rsid w:val="00146EB8"/>
    <w:rsid w:val="00150ED8"/>
    <w:rsid w:val="00153B7A"/>
    <w:rsid w:val="001812EF"/>
    <w:rsid w:val="00181FE2"/>
    <w:rsid w:val="0018357D"/>
    <w:rsid w:val="001A0269"/>
    <w:rsid w:val="001A3950"/>
    <w:rsid w:val="001A5075"/>
    <w:rsid w:val="001A5584"/>
    <w:rsid w:val="001B160B"/>
    <w:rsid w:val="001B6AF1"/>
    <w:rsid w:val="001C7EC1"/>
    <w:rsid w:val="001D4397"/>
    <w:rsid w:val="001D4DE6"/>
    <w:rsid w:val="001E1028"/>
    <w:rsid w:val="001E2AF8"/>
    <w:rsid w:val="001E30D9"/>
    <w:rsid w:val="001E756E"/>
    <w:rsid w:val="0021000E"/>
    <w:rsid w:val="002248B4"/>
    <w:rsid w:val="002363A7"/>
    <w:rsid w:val="00241E07"/>
    <w:rsid w:val="00252F67"/>
    <w:rsid w:val="0026737F"/>
    <w:rsid w:val="00281583"/>
    <w:rsid w:val="00290DAE"/>
    <w:rsid w:val="00293B54"/>
    <w:rsid w:val="002B0B39"/>
    <w:rsid w:val="002C0CFD"/>
    <w:rsid w:val="002C740D"/>
    <w:rsid w:val="002D0506"/>
    <w:rsid w:val="002D72E2"/>
    <w:rsid w:val="002F07E2"/>
    <w:rsid w:val="0030553A"/>
    <w:rsid w:val="003128E9"/>
    <w:rsid w:val="00340AEE"/>
    <w:rsid w:val="00352CD8"/>
    <w:rsid w:val="003547F2"/>
    <w:rsid w:val="00385583"/>
    <w:rsid w:val="00385D0C"/>
    <w:rsid w:val="003C34B0"/>
    <w:rsid w:val="003D192C"/>
    <w:rsid w:val="003E436B"/>
    <w:rsid w:val="003E51F5"/>
    <w:rsid w:val="003F0014"/>
    <w:rsid w:val="003F543A"/>
    <w:rsid w:val="003F61EE"/>
    <w:rsid w:val="00403822"/>
    <w:rsid w:val="0042195F"/>
    <w:rsid w:val="00421EBE"/>
    <w:rsid w:val="00451EC1"/>
    <w:rsid w:val="0045780C"/>
    <w:rsid w:val="00463C96"/>
    <w:rsid w:val="00464878"/>
    <w:rsid w:val="0047792B"/>
    <w:rsid w:val="00477C2F"/>
    <w:rsid w:val="00487D95"/>
    <w:rsid w:val="004B291D"/>
    <w:rsid w:val="004B3A9D"/>
    <w:rsid w:val="004B5BA0"/>
    <w:rsid w:val="004C4CEC"/>
    <w:rsid w:val="004E02C8"/>
    <w:rsid w:val="004E6C9B"/>
    <w:rsid w:val="004E7A82"/>
    <w:rsid w:val="004F4D3F"/>
    <w:rsid w:val="00510B5D"/>
    <w:rsid w:val="00511EB4"/>
    <w:rsid w:val="0051490D"/>
    <w:rsid w:val="005155B1"/>
    <w:rsid w:val="00516A15"/>
    <w:rsid w:val="00517D35"/>
    <w:rsid w:val="00523E37"/>
    <w:rsid w:val="005270C1"/>
    <w:rsid w:val="00532098"/>
    <w:rsid w:val="005345AA"/>
    <w:rsid w:val="0053484F"/>
    <w:rsid w:val="0053762F"/>
    <w:rsid w:val="00541CA5"/>
    <w:rsid w:val="0055038B"/>
    <w:rsid w:val="00581BF3"/>
    <w:rsid w:val="00583DBD"/>
    <w:rsid w:val="00592E9D"/>
    <w:rsid w:val="005A3685"/>
    <w:rsid w:val="005C010D"/>
    <w:rsid w:val="005D088E"/>
    <w:rsid w:val="005E327A"/>
    <w:rsid w:val="005E3B3A"/>
    <w:rsid w:val="005F66D4"/>
    <w:rsid w:val="0061409A"/>
    <w:rsid w:val="00622C4A"/>
    <w:rsid w:val="00643961"/>
    <w:rsid w:val="0065305F"/>
    <w:rsid w:val="006531ED"/>
    <w:rsid w:val="00656D03"/>
    <w:rsid w:val="00661017"/>
    <w:rsid w:val="00665F81"/>
    <w:rsid w:val="0067407F"/>
    <w:rsid w:val="00697F55"/>
    <w:rsid w:val="006A132B"/>
    <w:rsid w:val="006A1758"/>
    <w:rsid w:val="006A387D"/>
    <w:rsid w:val="006A46CD"/>
    <w:rsid w:val="006A7C3B"/>
    <w:rsid w:val="006E4658"/>
    <w:rsid w:val="006E5850"/>
    <w:rsid w:val="006F19AA"/>
    <w:rsid w:val="006F5A56"/>
    <w:rsid w:val="007122BA"/>
    <w:rsid w:val="00715186"/>
    <w:rsid w:val="0072453D"/>
    <w:rsid w:val="00725EE3"/>
    <w:rsid w:val="0073000F"/>
    <w:rsid w:val="007413DE"/>
    <w:rsid w:val="00743228"/>
    <w:rsid w:val="007557EA"/>
    <w:rsid w:val="00760A03"/>
    <w:rsid w:val="00764113"/>
    <w:rsid w:val="00784A89"/>
    <w:rsid w:val="00794D8E"/>
    <w:rsid w:val="007B148F"/>
    <w:rsid w:val="007B22F9"/>
    <w:rsid w:val="007C3B7B"/>
    <w:rsid w:val="007D12D5"/>
    <w:rsid w:val="007D5865"/>
    <w:rsid w:val="007F3DC1"/>
    <w:rsid w:val="007F410D"/>
    <w:rsid w:val="00802E98"/>
    <w:rsid w:val="00812D57"/>
    <w:rsid w:val="00820D21"/>
    <w:rsid w:val="00833600"/>
    <w:rsid w:val="008366A7"/>
    <w:rsid w:val="008560DA"/>
    <w:rsid w:val="00863981"/>
    <w:rsid w:val="00867D96"/>
    <w:rsid w:val="008725E4"/>
    <w:rsid w:val="00891A16"/>
    <w:rsid w:val="008A6E4B"/>
    <w:rsid w:val="008A77D5"/>
    <w:rsid w:val="008B7545"/>
    <w:rsid w:val="008D1710"/>
    <w:rsid w:val="008D6CBF"/>
    <w:rsid w:val="008E0F9B"/>
    <w:rsid w:val="008E2AA9"/>
    <w:rsid w:val="008F3AD2"/>
    <w:rsid w:val="008F5199"/>
    <w:rsid w:val="008F5B34"/>
    <w:rsid w:val="008F7BA1"/>
    <w:rsid w:val="0090232E"/>
    <w:rsid w:val="0092377C"/>
    <w:rsid w:val="00925926"/>
    <w:rsid w:val="00926331"/>
    <w:rsid w:val="0093484F"/>
    <w:rsid w:val="00943D23"/>
    <w:rsid w:val="00953F86"/>
    <w:rsid w:val="009566B7"/>
    <w:rsid w:val="00964989"/>
    <w:rsid w:val="00974BFF"/>
    <w:rsid w:val="0098338C"/>
    <w:rsid w:val="009928B7"/>
    <w:rsid w:val="00994737"/>
    <w:rsid w:val="009A0E04"/>
    <w:rsid w:val="009A71BC"/>
    <w:rsid w:val="009B6AB7"/>
    <w:rsid w:val="009C2C28"/>
    <w:rsid w:val="009C7963"/>
    <w:rsid w:val="009D0B88"/>
    <w:rsid w:val="009E33F6"/>
    <w:rsid w:val="00A13F2C"/>
    <w:rsid w:val="00A17364"/>
    <w:rsid w:val="00A20F00"/>
    <w:rsid w:val="00A215D7"/>
    <w:rsid w:val="00A506A9"/>
    <w:rsid w:val="00A679DD"/>
    <w:rsid w:val="00A7299C"/>
    <w:rsid w:val="00A755C9"/>
    <w:rsid w:val="00A8415D"/>
    <w:rsid w:val="00A85371"/>
    <w:rsid w:val="00A87B9D"/>
    <w:rsid w:val="00A87F6B"/>
    <w:rsid w:val="00AC7B44"/>
    <w:rsid w:val="00AD7726"/>
    <w:rsid w:val="00AE0839"/>
    <w:rsid w:val="00AE10CF"/>
    <w:rsid w:val="00AE2A7B"/>
    <w:rsid w:val="00AF31F5"/>
    <w:rsid w:val="00AF4DBF"/>
    <w:rsid w:val="00B40D70"/>
    <w:rsid w:val="00B42262"/>
    <w:rsid w:val="00B535E4"/>
    <w:rsid w:val="00B66332"/>
    <w:rsid w:val="00B7495B"/>
    <w:rsid w:val="00B77BF6"/>
    <w:rsid w:val="00BA1284"/>
    <w:rsid w:val="00BC0E89"/>
    <w:rsid w:val="00BC4AA7"/>
    <w:rsid w:val="00BC4BCF"/>
    <w:rsid w:val="00BC6AA3"/>
    <w:rsid w:val="00BC7598"/>
    <w:rsid w:val="00BD260D"/>
    <w:rsid w:val="00BD376C"/>
    <w:rsid w:val="00BE67AD"/>
    <w:rsid w:val="00C0418D"/>
    <w:rsid w:val="00C04F9F"/>
    <w:rsid w:val="00C224E3"/>
    <w:rsid w:val="00C30AFF"/>
    <w:rsid w:val="00C3334E"/>
    <w:rsid w:val="00C37786"/>
    <w:rsid w:val="00C511D6"/>
    <w:rsid w:val="00C5617D"/>
    <w:rsid w:val="00C5624A"/>
    <w:rsid w:val="00C711C2"/>
    <w:rsid w:val="00C75A78"/>
    <w:rsid w:val="00C96CCB"/>
    <w:rsid w:val="00CA135E"/>
    <w:rsid w:val="00CA1691"/>
    <w:rsid w:val="00CA1A2D"/>
    <w:rsid w:val="00CB41D3"/>
    <w:rsid w:val="00CB436A"/>
    <w:rsid w:val="00CD3604"/>
    <w:rsid w:val="00D071D1"/>
    <w:rsid w:val="00D07270"/>
    <w:rsid w:val="00D1109D"/>
    <w:rsid w:val="00D1133C"/>
    <w:rsid w:val="00D213A6"/>
    <w:rsid w:val="00D249EC"/>
    <w:rsid w:val="00D24F55"/>
    <w:rsid w:val="00D26C68"/>
    <w:rsid w:val="00D31B9C"/>
    <w:rsid w:val="00D40940"/>
    <w:rsid w:val="00D45574"/>
    <w:rsid w:val="00D469BA"/>
    <w:rsid w:val="00D47270"/>
    <w:rsid w:val="00D6508C"/>
    <w:rsid w:val="00D855D2"/>
    <w:rsid w:val="00D90FDF"/>
    <w:rsid w:val="00D92073"/>
    <w:rsid w:val="00DA768D"/>
    <w:rsid w:val="00DB1557"/>
    <w:rsid w:val="00DB15CA"/>
    <w:rsid w:val="00DE0089"/>
    <w:rsid w:val="00DE0F33"/>
    <w:rsid w:val="00DE2B05"/>
    <w:rsid w:val="00DE7887"/>
    <w:rsid w:val="00DF3DCB"/>
    <w:rsid w:val="00E21C3F"/>
    <w:rsid w:val="00E22446"/>
    <w:rsid w:val="00E23CA3"/>
    <w:rsid w:val="00E62280"/>
    <w:rsid w:val="00E65F18"/>
    <w:rsid w:val="00E709B6"/>
    <w:rsid w:val="00E80831"/>
    <w:rsid w:val="00E82934"/>
    <w:rsid w:val="00E84132"/>
    <w:rsid w:val="00EA2A3E"/>
    <w:rsid w:val="00EA4B2A"/>
    <w:rsid w:val="00EA66F2"/>
    <w:rsid w:val="00EB643B"/>
    <w:rsid w:val="00EC583C"/>
    <w:rsid w:val="00EC69AE"/>
    <w:rsid w:val="00EE2610"/>
    <w:rsid w:val="00EF2704"/>
    <w:rsid w:val="00EF6163"/>
    <w:rsid w:val="00F147E5"/>
    <w:rsid w:val="00F1752B"/>
    <w:rsid w:val="00F20629"/>
    <w:rsid w:val="00F212BE"/>
    <w:rsid w:val="00F26D3C"/>
    <w:rsid w:val="00F27BBF"/>
    <w:rsid w:val="00F36610"/>
    <w:rsid w:val="00F40535"/>
    <w:rsid w:val="00F500DE"/>
    <w:rsid w:val="00F53FDA"/>
    <w:rsid w:val="00F5592D"/>
    <w:rsid w:val="00F67B0E"/>
    <w:rsid w:val="00F811F3"/>
    <w:rsid w:val="00F815CE"/>
    <w:rsid w:val="00F83600"/>
    <w:rsid w:val="00F97A31"/>
    <w:rsid w:val="00FA4FAC"/>
    <w:rsid w:val="00FB6B8C"/>
    <w:rsid w:val="00FE057A"/>
    <w:rsid w:val="00FE6429"/>
    <w:rsid w:val="00FF22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BCF"/>
  </w:style>
  <w:style w:type="paragraph" w:styleId="Heading1">
    <w:name w:val="heading 1"/>
    <w:basedOn w:val="Normal"/>
    <w:next w:val="Normal"/>
    <w:link w:val="Heading1Char"/>
    <w:uiPriority w:val="9"/>
    <w:qFormat/>
    <w:rsid w:val="00AE2A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E10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E2A7B"/>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AE2A7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10CF"/>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AE10CF"/>
  </w:style>
  <w:style w:type="character" w:styleId="Emphasis">
    <w:name w:val="Emphasis"/>
    <w:basedOn w:val="DefaultParagraphFont"/>
    <w:uiPriority w:val="20"/>
    <w:qFormat/>
    <w:rsid w:val="00AE10CF"/>
    <w:rPr>
      <w:i/>
      <w:iCs/>
    </w:rPr>
  </w:style>
  <w:style w:type="paragraph" w:styleId="ListParagraph">
    <w:name w:val="List Paragraph"/>
    <w:basedOn w:val="Normal"/>
    <w:uiPriority w:val="34"/>
    <w:qFormat/>
    <w:rsid w:val="00AE10CF"/>
    <w:pPr>
      <w:ind w:left="720"/>
      <w:contextualSpacing/>
    </w:pPr>
  </w:style>
  <w:style w:type="character" w:customStyle="1" w:styleId="highlightedsearchterm">
    <w:name w:val="highlightedsearchterm"/>
    <w:basedOn w:val="DefaultParagraphFont"/>
    <w:rsid w:val="00812D57"/>
  </w:style>
  <w:style w:type="paragraph" w:styleId="BalloonText">
    <w:name w:val="Balloon Text"/>
    <w:basedOn w:val="Normal"/>
    <w:link w:val="BalloonTextChar"/>
    <w:uiPriority w:val="99"/>
    <w:semiHidden/>
    <w:unhideWhenUsed/>
    <w:rsid w:val="00A72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99C"/>
    <w:rPr>
      <w:rFonts w:ascii="Tahoma" w:hAnsi="Tahoma" w:cs="Tahoma"/>
      <w:sz w:val="16"/>
      <w:szCs w:val="16"/>
    </w:rPr>
  </w:style>
  <w:style w:type="paragraph" w:styleId="Header">
    <w:name w:val="header"/>
    <w:basedOn w:val="Normal"/>
    <w:link w:val="HeaderChar"/>
    <w:uiPriority w:val="99"/>
    <w:semiHidden/>
    <w:unhideWhenUsed/>
    <w:rsid w:val="005320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2098"/>
  </w:style>
  <w:style w:type="paragraph" w:styleId="Footer">
    <w:name w:val="footer"/>
    <w:basedOn w:val="Normal"/>
    <w:link w:val="FooterChar"/>
    <w:uiPriority w:val="99"/>
    <w:unhideWhenUsed/>
    <w:rsid w:val="00532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098"/>
  </w:style>
  <w:style w:type="character" w:customStyle="1" w:styleId="Heading1Char">
    <w:name w:val="Heading 1 Char"/>
    <w:basedOn w:val="DefaultParagraphFont"/>
    <w:link w:val="Heading1"/>
    <w:uiPriority w:val="9"/>
    <w:rsid w:val="00AE2A7B"/>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AE2A7B"/>
    <w:rPr>
      <w:rFonts w:asciiTheme="majorHAnsi" w:eastAsiaTheme="majorEastAsia" w:hAnsiTheme="majorHAnsi" w:cstheme="majorBidi"/>
      <w:b/>
      <w:bCs/>
      <w:color w:val="4F81BD" w:themeColor="accent1"/>
    </w:rPr>
  </w:style>
  <w:style w:type="character" w:customStyle="1" w:styleId="Heading8Char">
    <w:name w:val="Heading 8 Char"/>
    <w:basedOn w:val="DefaultParagraphFont"/>
    <w:link w:val="Heading8"/>
    <w:uiPriority w:val="9"/>
    <w:semiHidden/>
    <w:rsid w:val="00AE2A7B"/>
    <w:rPr>
      <w:rFonts w:asciiTheme="majorHAnsi" w:eastAsiaTheme="majorEastAsia" w:hAnsiTheme="majorHAnsi" w:cstheme="majorBidi"/>
      <w:color w:val="404040" w:themeColor="text1" w:themeTint="BF"/>
      <w:sz w:val="20"/>
      <w:szCs w:val="20"/>
    </w:rPr>
  </w:style>
  <w:style w:type="paragraph" w:styleId="BodyText3">
    <w:name w:val="Body Text 3"/>
    <w:basedOn w:val="Normal"/>
    <w:link w:val="BodyText3Char"/>
    <w:rsid w:val="00AE2A7B"/>
    <w:pPr>
      <w:spacing w:after="0" w:line="480" w:lineRule="auto"/>
      <w:jc w:val="both"/>
    </w:pPr>
    <w:rPr>
      <w:rFonts w:ascii="Arial" w:eastAsia="Times New Roman" w:hAnsi="Arial" w:cs="Times New Roman"/>
      <w:sz w:val="24"/>
      <w:szCs w:val="20"/>
      <w:lang w:val="en-GB"/>
    </w:rPr>
  </w:style>
  <w:style w:type="character" w:customStyle="1" w:styleId="BodyText3Char">
    <w:name w:val="Body Text 3 Char"/>
    <w:basedOn w:val="DefaultParagraphFont"/>
    <w:link w:val="BodyText3"/>
    <w:rsid w:val="00AE2A7B"/>
    <w:rPr>
      <w:rFonts w:ascii="Arial" w:eastAsia="Times New Roman" w:hAnsi="Arial" w:cs="Times New Roman"/>
      <w:sz w:val="24"/>
      <w:szCs w:val="20"/>
      <w:lang w:val="en-GB"/>
    </w:rPr>
  </w:style>
  <w:style w:type="paragraph" w:styleId="BodyText">
    <w:name w:val="Body Text"/>
    <w:basedOn w:val="Normal"/>
    <w:link w:val="BodyTextChar"/>
    <w:rsid w:val="00AE2A7B"/>
    <w:pPr>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AE2A7B"/>
    <w:rPr>
      <w:rFonts w:ascii="Times New Roman" w:eastAsia="Times New Roman" w:hAnsi="Times New Roman" w:cs="Times New Roman"/>
      <w:sz w:val="24"/>
      <w:szCs w:val="20"/>
    </w:rPr>
  </w:style>
  <w:style w:type="character" w:styleId="Hyperlink">
    <w:name w:val="Hyperlink"/>
    <w:basedOn w:val="DefaultParagraphFont"/>
    <w:rsid w:val="00AE2A7B"/>
    <w:rPr>
      <w:color w:val="0000FF"/>
      <w:u w:val="single"/>
    </w:rPr>
  </w:style>
</w:styles>
</file>

<file path=word/webSettings.xml><?xml version="1.0" encoding="utf-8"?>
<w:webSettings xmlns:r="http://schemas.openxmlformats.org/officeDocument/2006/relationships" xmlns:w="http://schemas.openxmlformats.org/wordprocessingml/2006/main">
  <w:divs>
    <w:div w:id="559366577">
      <w:bodyDiv w:val="1"/>
      <w:marLeft w:val="0"/>
      <w:marRight w:val="0"/>
      <w:marTop w:val="0"/>
      <w:marBottom w:val="0"/>
      <w:divBdr>
        <w:top w:val="none" w:sz="0" w:space="0" w:color="auto"/>
        <w:left w:val="none" w:sz="0" w:space="0" w:color="auto"/>
        <w:bottom w:val="none" w:sz="0" w:space="0" w:color="auto"/>
        <w:right w:val="none" w:sz="0" w:space="0" w:color="auto"/>
      </w:divBdr>
    </w:div>
    <w:div w:id="737165454">
      <w:bodyDiv w:val="1"/>
      <w:marLeft w:val="0"/>
      <w:marRight w:val="0"/>
      <w:marTop w:val="0"/>
      <w:marBottom w:val="0"/>
      <w:divBdr>
        <w:top w:val="none" w:sz="0" w:space="0" w:color="auto"/>
        <w:left w:val="none" w:sz="0" w:space="0" w:color="auto"/>
        <w:bottom w:val="none" w:sz="0" w:space="0" w:color="auto"/>
        <w:right w:val="none" w:sz="0" w:space="0" w:color="auto"/>
      </w:divBdr>
    </w:div>
    <w:div w:id="1448769413">
      <w:bodyDiv w:val="1"/>
      <w:marLeft w:val="0"/>
      <w:marRight w:val="0"/>
      <w:marTop w:val="0"/>
      <w:marBottom w:val="0"/>
      <w:divBdr>
        <w:top w:val="none" w:sz="0" w:space="0" w:color="auto"/>
        <w:left w:val="none" w:sz="0" w:space="0" w:color="auto"/>
        <w:bottom w:val="none" w:sz="0" w:space="0" w:color="auto"/>
        <w:right w:val="none" w:sz="0" w:space="0" w:color="auto"/>
      </w:divBdr>
    </w:div>
    <w:div w:id="1652908771">
      <w:bodyDiv w:val="1"/>
      <w:marLeft w:val="0"/>
      <w:marRight w:val="0"/>
      <w:marTop w:val="0"/>
      <w:marBottom w:val="0"/>
      <w:divBdr>
        <w:top w:val="none" w:sz="0" w:space="0" w:color="auto"/>
        <w:left w:val="none" w:sz="0" w:space="0" w:color="auto"/>
        <w:bottom w:val="none" w:sz="0" w:space="0" w:color="auto"/>
        <w:right w:val="none" w:sz="0" w:space="0" w:color="auto"/>
      </w:divBdr>
    </w:div>
    <w:div w:id="211027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mailto:ganesh@guires.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mailto:info@afnd.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hyperlink" Target="http://www.afnd.in"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mailto:info@afnd.in" TargetMode="External"/><Relationship Id="rId14" Type="http://schemas.openxmlformats.org/officeDocument/2006/relationships/image" Target="media/image5.jpe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8EC2E4-A3EF-47AC-9D01-8E30344EA741}" type="doc">
      <dgm:prSet loTypeId="urn:microsoft.com/office/officeart/2005/8/layout/vList6" loCatId="list" qsTypeId="urn:microsoft.com/office/officeart/2005/8/quickstyle/simple1" qsCatId="simple" csTypeId="urn:microsoft.com/office/officeart/2005/8/colors/colorful1" csCatId="colorful" phldr="1"/>
      <dgm:spPr/>
      <dgm:t>
        <a:bodyPr/>
        <a:lstStyle/>
        <a:p>
          <a:endParaRPr lang="en-US"/>
        </a:p>
      </dgm:t>
    </dgm:pt>
    <dgm:pt modelId="{BB79E1E6-E5F5-4E98-ABAA-08CA6D96EC8F}">
      <dgm:prSet phldrT="[Text]" custT="1"/>
      <dgm:spPr/>
      <dgm:t>
        <a:bodyPr/>
        <a:lstStyle/>
        <a:p>
          <a:r>
            <a:rPr lang="en-US" sz="1000" dirty="0" smtClean="0">
              <a:latin typeface="Arial" pitchFamily="34" charset="0"/>
              <a:cs typeface="Arial" pitchFamily="34" charset="0"/>
            </a:rPr>
            <a:t>Sensitization</a:t>
          </a:r>
          <a:endParaRPr lang="en-US" sz="1000" dirty="0">
            <a:latin typeface="Arial" pitchFamily="34" charset="0"/>
            <a:cs typeface="Arial" pitchFamily="34" charset="0"/>
          </a:endParaRPr>
        </a:p>
      </dgm:t>
    </dgm:pt>
    <dgm:pt modelId="{F9011E79-C99B-4F70-AFD4-02E60418C22A}" type="parTrans" cxnId="{FB87E541-EFC3-4F20-8C7C-FD982BC65FF7}">
      <dgm:prSet/>
      <dgm:spPr/>
      <dgm:t>
        <a:bodyPr/>
        <a:lstStyle/>
        <a:p>
          <a:endParaRPr lang="en-US">
            <a:latin typeface="Arial" pitchFamily="34" charset="0"/>
            <a:cs typeface="Arial" pitchFamily="34" charset="0"/>
          </a:endParaRPr>
        </a:p>
      </dgm:t>
    </dgm:pt>
    <dgm:pt modelId="{C79389E2-E52B-4B1E-89CD-910A5334AC40}" type="sibTrans" cxnId="{FB87E541-EFC3-4F20-8C7C-FD982BC65FF7}">
      <dgm:prSet/>
      <dgm:spPr/>
      <dgm:t>
        <a:bodyPr/>
        <a:lstStyle/>
        <a:p>
          <a:endParaRPr lang="en-US">
            <a:latin typeface="Arial" pitchFamily="34" charset="0"/>
            <a:cs typeface="Arial" pitchFamily="34" charset="0"/>
          </a:endParaRPr>
        </a:p>
      </dgm:t>
    </dgm:pt>
    <dgm:pt modelId="{D66D6F63-F71A-4337-9725-CF8BA87C678A}">
      <dgm:prSet phldrT="[Text]" custT="1"/>
      <dgm:spPr/>
      <dgm:t>
        <a:bodyPr/>
        <a:lstStyle/>
        <a:p>
          <a:r>
            <a:rPr lang="en-US" sz="1000" dirty="0" smtClean="0">
              <a:latin typeface="Arial" pitchFamily="34" charset="0"/>
              <a:cs typeface="Arial" pitchFamily="34" charset="0"/>
            </a:rPr>
            <a:t>Behavioral-science approach</a:t>
          </a:r>
          <a:endParaRPr lang="en-US" sz="1000" dirty="0">
            <a:latin typeface="Arial" pitchFamily="34" charset="0"/>
            <a:cs typeface="Arial" pitchFamily="34" charset="0"/>
          </a:endParaRPr>
        </a:p>
      </dgm:t>
    </dgm:pt>
    <dgm:pt modelId="{F81EB07F-D65D-42A0-9BAA-8584F902245E}" type="parTrans" cxnId="{11AFF987-35C0-451B-AE87-B79224ADA2C9}">
      <dgm:prSet/>
      <dgm:spPr/>
      <dgm:t>
        <a:bodyPr/>
        <a:lstStyle/>
        <a:p>
          <a:endParaRPr lang="en-US">
            <a:latin typeface="Arial" pitchFamily="34" charset="0"/>
            <a:cs typeface="Arial" pitchFamily="34" charset="0"/>
          </a:endParaRPr>
        </a:p>
      </dgm:t>
    </dgm:pt>
    <dgm:pt modelId="{9D4734F5-C67A-4DA8-B279-88CFF08C80D9}" type="sibTrans" cxnId="{11AFF987-35C0-451B-AE87-B79224ADA2C9}">
      <dgm:prSet/>
      <dgm:spPr/>
      <dgm:t>
        <a:bodyPr/>
        <a:lstStyle/>
        <a:p>
          <a:endParaRPr lang="en-US">
            <a:latin typeface="Arial" pitchFamily="34" charset="0"/>
            <a:cs typeface="Arial" pitchFamily="34" charset="0"/>
          </a:endParaRPr>
        </a:p>
      </dgm:t>
    </dgm:pt>
    <dgm:pt modelId="{580C165F-7A1D-43A0-8899-B09D529C7BFD}">
      <dgm:prSet custT="1"/>
      <dgm:spPr/>
      <dgm:t>
        <a:bodyPr/>
        <a:lstStyle/>
        <a:p>
          <a:endParaRPr lang="en-US" sz="1000" dirty="0">
            <a:latin typeface="Arial" pitchFamily="34" charset="0"/>
            <a:cs typeface="Arial" pitchFamily="34" charset="0"/>
          </a:endParaRPr>
        </a:p>
      </dgm:t>
    </dgm:pt>
    <dgm:pt modelId="{04B7AC7F-F9D4-4C51-B7F8-2EB1049E723B}" type="parTrans" cxnId="{C9F119DC-CC05-4D87-B1C1-652E2FC81B92}">
      <dgm:prSet/>
      <dgm:spPr/>
      <dgm:t>
        <a:bodyPr/>
        <a:lstStyle/>
        <a:p>
          <a:endParaRPr lang="en-US">
            <a:latin typeface="Arial" pitchFamily="34" charset="0"/>
            <a:cs typeface="Arial" pitchFamily="34" charset="0"/>
          </a:endParaRPr>
        </a:p>
      </dgm:t>
    </dgm:pt>
    <dgm:pt modelId="{106B66AC-8978-4FCE-8051-8D69575D1EBC}" type="sibTrans" cxnId="{C9F119DC-CC05-4D87-B1C1-652E2FC81B92}">
      <dgm:prSet/>
      <dgm:spPr/>
      <dgm:t>
        <a:bodyPr/>
        <a:lstStyle/>
        <a:p>
          <a:endParaRPr lang="en-US">
            <a:latin typeface="Arial" pitchFamily="34" charset="0"/>
            <a:cs typeface="Arial" pitchFamily="34" charset="0"/>
          </a:endParaRPr>
        </a:p>
      </dgm:t>
    </dgm:pt>
    <dgm:pt modelId="{7396BDC3-FF94-488F-91E5-00BD81F0E316}">
      <dgm:prSet custT="1"/>
      <dgm:spPr/>
      <dgm:t>
        <a:bodyPr/>
        <a:lstStyle/>
        <a:p>
          <a:endParaRPr lang="en-US" sz="800" dirty="0">
            <a:latin typeface="Arial" pitchFamily="34" charset="0"/>
            <a:cs typeface="Arial" pitchFamily="34" charset="0"/>
          </a:endParaRPr>
        </a:p>
      </dgm:t>
    </dgm:pt>
    <dgm:pt modelId="{84FC53D2-A8D1-468D-B694-E75E3CC1B39A}" type="parTrans" cxnId="{887C6B18-0739-4C21-BB48-F975D03F6A87}">
      <dgm:prSet/>
      <dgm:spPr/>
      <dgm:t>
        <a:bodyPr/>
        <a:lstStyle/>
        <a:p>
          <a:endParaRPr lang="en-US">
            <a:latin typeface="Arial" pitchFamily="34" charset="0"/>
            <a:cs typeface="Arial" pitchFamily="34" charset="0"/>
          </a:endParaRPr>
        </a:p>
      </dgm:t>
    </dgm:pt>
    <dgm:pt modelId="{1BEFA858-FA1F-4C44-B37D-1318517FCF36}" type="sibTrans" cxnId="{887C6B18-0739-4C21-BB48-F975D03F6A87}">
      <dgm:prSet/>
      <dgm:spPr/>
      <dgm:t>
        <a:bodyPr/>
        <a:lstStyle/>
        <a:p>
          <a:endParaRPr lang="en-US">
            <a:latin typeface="Arial" pitchFamily="34" charset="0"/>
            <a:cs typeface="Arial" pitchFamily="34" charset="0"/>
          </a:endParaRPr>
        </a:p>
      </dgm:t>
    </dgm:pt>
    <dgm:pt modelId="{C396C180-5FF9-46ED-8C9D-DECA87D8AACB}">
      <dgm:prSet custT="1"/>
      <dgm:spPr/>
      <dgm:t>
        <a:bodyPr/>
        <a:lstStyle/>
        <a:p>
          <a:r>
            <a:rPr lang="en-US" sz="1050" dirty="0" smtClean="0">
              <a:latin typeface="Arial" pitchFamily="34" charset="0"/>
              <a:cs typeface="Arial" pitchFamily="34" charset="0"/>
            </a:rPr>
            <a:t>Awareness generation</a:t>
          </a:r>
          <a:endParaRPr lang="en-US" sz="1050" dirty="0">
            <a:latin typeface="Arial" pitchFamily="34" charset="0"/>
            <a:cs typeface="Arial" pitchFamily="34" charset="0"/>
          </a:endParaRPr>
        </a:p>
      </dgm:t>
    </dgm:pt>
    <dgm:pt modelId="{9D288BDE-456E-47B1-9F17-316DE5A11577}" type="parTrans" cxnId="{4FD7420B-24ED-483B-8E62-EFDD00BCD0DB}">
      <dgm:prSet/>
      <dgm:spPr/>
      <dgm:t>
        <a:bodyPr/>
        <a:lstStyle/>
        <a:p>
          <a:endParaRPr lang="en-US">
            <a:latin typeface="Arial" pitchFamily="34" charset="0"/>
            <a:cs typeface="Arial" pitchFamily="34" charset="0"/>
          </a:endParaRPr>
        </a:p>
      </dgm:t>
    </dgm:pt>
    <dgm:pt modelId="{40885B61-CD46-4E4E-979F-49A02321F793}" type="sibTrans" cxnId="{4FD7420B-24ED-483B-8E62-EFDD00BCD0DB}">
      <dgm:prSet/>
      <dgm:spPr/>
      <dgm:t>
        <a:bodyPr/>
        <a:lstStyle/>
        <a:p>
          <a:endParaRPr lang="en-US">
            <a:latin typeface="Arial" pitchFamily="34" charset="0"/>
            <a:cs typeface="Arial" pitchFamily="34" charset="0"/>
          </a:endParaRPr>
        </a:p>
      </dgm:t>
    </dgm:pt>
    <dgm:pt modelId="{1BA2B8A1-4784-407C-BC9A-E68DC1D604F1}">
      <dgm:prSet custT="1"/>
      <dgm:spPr/>
      <dgm:t>
        <a:bodyPr/>
        <a:lstStyle/>
        <a:p>
          <a:r>
            <a:rPr lang="en-US" sz="1000" dirty="0" smtClean="0">
              <a:latin typeface="Arial" pitchFamily="34" charset="0"/>
              <a:cs typeface="Arial" pitchFamily="34" charset="0"/>
            </a:rPr>
            <a:t>Assistance</a:t>
          </a:r>
          <a:r>
            <a:rPr lang="en-US" sz="900" dirty="0" smtClean="0">
              <a:latin typeface="Arial" pitchFamily="34" charset="0"/>
              <a:cs typeface="Arial" pitchFamily="34" charset="0"/>
            </a:rPr>
            <a:t> </a:t>
          </a:r>
          <a:endParaRPr lang="en-US" sz="900" dirty="0">
            <a:latin typeface="Arial" pitchFamily="34" charset="0"/>
            <a:cs typeface="Arial" pitchFamily="34" charset="0"/>
          </a:endParaRPr>
        </a:p>
      </dgm:t>
    </dgm:pt>
    <dgm:pt modelId="{F1FC0D6E-0376-421F-A4E0-5AC0FE1354E6}" type="parTrans" cxnId="{1866172D-B5F8-4D8A-9CC8-B1D1713A53CD}">
      <dgm:prSet/>
      <dgm:spPr/>
      <dgm:t>
        <a:bodyPr/>
        <a:lstStyle/>
        <a:p>
          <a:endParaRPr lang="en-US">
            <a:latin typeface="Arial" pitchFamily="34" charset="0"/>
            <a:cs typeface="Arial" pitchFamily="34" charset="0"/>
          </a:endParaRPr>
        </a:p>
      </dgm:t>
    </dgm:pt>
    <dgm:pt modelId="{47B37026-B17D-4D2D-99B7-A8FE97EDEE90}" type="sibTrans" cxnId="{1866172D-B5F8-4D8A-9CC8-B1D1713A53CD}">
      <dgm:prSet/>
      <dgm:spPr/>
      <dgm:t>
        <a:bodyPr/>
        <a:lstStyle/>
        <a:p>
          <a:endParaRPr lang="en-US">
            <a:latin typeface="Arial" pitchFamily="34" charset="0"/>
            <a:cs typeface="Arial" pitchFamily="34" charset="0"/>
          </a:endParaRPr>
        </a:p>
      </dgm:t>
    </dgm:pt>
    <dgm:pt modelId="{19F2E114-5B17-4EC4-B04C-41746060E0EF}">
      <dgm:prSet custT="1"/>
      <dgm:spPr/>
      <dgm:t>
        <a:bodyPr/>
        <a:lstStyle/>
        <a:p>
          <a:r>
            <a:rPr lang="en-US" sz="900" dirty="0" smtClean="0">
              <a:latin typeface="Arial" pitchFamily="34" charset="0"/>
              <a:cs typeface="Arial" pitchFamily="34" charset="0"/>
            </a:rPr>
            <a:t>Processed foods, food based supplements (claimed supplements),natural Foods (fruits, veg, herbs, spices)</a:t>
          </a:r>
          <a:endParaRPr lang="en-US" sz="900" dirty="0">
            <a:latin typeface="Arial" pitchFamily="34" charset="0"/>
            <a:cs typeface="Arial" pitchFamily="34" charset="0"/>
          </a:endParaRPr>
        </a:p>
      </dgm:t>
    </dgm:pt>
    <dgm:pt modelId="{939C6103-E1A7-4137-8CB4-109ECB00CA64}" type="parTrans" cxnId="{0FA0303A-6006-4FEB-BA6A-BCB819C4ECDE}">
      <dgm:prSet/>
      <dgm:spPr/>
      <dgm:t>
        <a:bodyPr/>
        <a:lstStyle/>
        <a:p>
          <a:endParaRPr lang="en-US">
            <a:latin typeface="Arial" pitchFamily="34" charset="0"/>
            <a:cs typeface="Arial" pitchFamily="34" charset="0"/>
          </a:endParaRPr>
        </a:p>
      </dgm:t>
    </dgm:pt>
    <dgm:pt modelId="{AC030329-6E95-4BAC-8CBB-240FFF5C3C1E}" type="sibTrans" cxnId="{0FA0303A-6006-4FEB-BA6A-BCB819C4ECDE}">
      <dgm:prSet/>
      <dgm:spPr/>
      <dgm:t>
        <a:bodyPr/>
        <a:lstStyle/>
        <a:p>
          <a:endParaRPr lang="en-US">
            <a:latin typeface="Arial" pitchFamily="34" charset="0"/>
            <a:cs typeface="Arial" pitchFamily="34" charset="0"/>
          </a:endParaRPr>
        </a:p>
      </dgm:t>
    </dgm:pt>
    <dgm:pt modelId="{AA37528A-6753-4664-9F34-B0B75078D8DC}">
      <dgm:prSet custT="1"/>
      <dgm:spPr/>
      <dgm:t>
        <a:bodyPr/>
        <a:lstStyle/>
        <a:p>
          <a:r>
            <a:rPr lang="en-US" sz="1000" dirty="0" smtClean="0">
              <a:latin typeface="Arial" pitchFamily="34" charset="0"/>
              <a:cs typeface="Arial" pitchFamily="34" charset="0"/>
            </a:rPr>
            <a:t>Healthy Cooking demo – Calcium + Enhancers</a:t>
          </a:r>
        </a:p>
      </dgm:t>
    </dgm:pt>
    <dgm:pt modelId="{9D4E0ED6-3E6A-4ED7-8DDC-E39F693E9EB6}" type="parTrans" cxnId="{2DE333BA-4339-469D-8339-C25E62E09A72}">
      <dgm:prSet/>
      <dgm:spPr/>
      <dgm:t>
        <a:bodyPr/>
        <a:lstStyle/>
        <a:p>
          <a:endParaRPr lang="en-US">
            <a:latin typeface="Arial" pitchFamily="34" charset="0"/>
            <a:cs typeface="Arial" pitchFamily="34" charset="0"/>
          </a:endParaRPr>
        </a:p>
      </dgm:t>
    </dgm:pt>
    <dgm:pt modelId="{22EBDF7D-BB57-40D0-A6DE-B76EFDCE71AC}" type="sibTrans" cxnId="{2DE333BA-4339-469D-8339-C25E62E09A72}">
      <dgm:prSet/>
      <dgm:spPr/>
      <dgm:t>
        <a:bodyPr/>
        <a:lstStyle/>
        <a:p>
          <a:endParaRPr lang="en-US">
            <a:latin typeface="Arial" pitchFamily="34" charset="0"/>
            <a:cs typeface="Arial" pitchFamily="34" charset="0"/>
          </a:endParaRPr>
        </a:p>
      </dgm:t>
    </dgm:pt>
    <dgm:pt modelId="{8B93E433-F310-45D3-9446-EA4320686DEE}">
      <dgm:prSet custT="1"/>
      <dgm:spPr/>
      <dgm:t>
        <a:bodyPr/>
        <a:lstStyle/>
        <a:p>
          <a:r>
            <a:rPr lang="en-US" sz="1000" dirty="0" smtClean="0">
              <a:latin typeface="Arial" pitchFamily="34" charset="0"/>
              <a:cs typeface="Arial" pitchFamily="34" charset="0"/>
            </a:rPr>
            <a:t>Screening of target group; Diagnosis of calcium deficiency –bone  densitometry test etc.</a:t>
          </a:r>
          <a:endParaRPr lang="en-US" sz="1000" dirty="0">
            <a:latin typeface="Arial" pitchFamily="34" charset="0"/>
            <a:cs typeface="Arial" pitchFamily="34" charset="0"/>
          </a:endParaRPr>
        </a:p>
      </dgm:t>
    </dgm:pt>
    <dgm:pt modelId="{8B2F6CA7-1F24-4829-85B6-42C1448B6C88}" type="parTrans" cxnId="{8F859013-012F-4A32-8FAE-3506BC65874D}">
      <dgm:prSet/>
      <dgm:spPr/>
      <dgm:t>
        <a:bodyPr/>
        <a:lstStyle/>
        <a:p>
          <a:endParaRPr lang="en-US">
            <a:latin typeface="Arial" pitchFamily="34" charset="0"/>
            <a:cs typeface="Arial" pitchFamily="34" charset="0"/>
          </a:endParaRPr>
        </a:p>
      </dgm:t>
    </dgm:pt>
    <dgm:pt modelId="{0AF2F1EA-5197-4A08-A4BD-B6035B4AB0EC}" type="sibTrans" cxnId="{8F859013-012F-4A32-8FAE-3506BC65874D}">
      <dgm:prSet/>
      <dgm:spPr/>
      <dgm:t>
        <a:bodyPr/>
        <a:lstStyle/>
        <a:p>
          <a:endParaRPr lang="en-US">
            <a:latin typeface="Arial" pitchFamily="34" charset="0"/>
            <a:cs typeface="Arial" pitchFamily="34" charset="0"/>
          </a:endParaRPr>
        </a:p>
      </dgm:t>
    </dgm:pt>
    <dgm:pt modelId="{FD42F193-D03F-4834-8C9E-3A5389FEF913}">
      <dgm:prSet custT="1"/>
      <dgm:spPr/>
      <dgm:t>
        <a:bodyPr/>
        <a:lstStyle/>
        <a:p>
          <a:r>
            <a:rPr lang="en-US" sz="1000" dirty="0" smtClean="0">
              <a:latin typeface="Arial" pitchFamily="34" charset="0"/>
              <a:cs typeface="Arial" pitchFamily="34" charset="0"/>
            </a:rPr>
            <a:t>Orthopedic consultation </a:t>
          </a:r>
        </a:p>
      </dgm:t>
    </dgm:pt>
    <dgm:pt modelId="{51DA9C00-217D-4078-83E4-28419846C243}" type="parTrans" cxnId="{93581135-3EA3-4035-A20A-8945E42E5206}">
      <dgm:prSet/>
      <dgm:spPr/>
      <dgm:t>
        <a:bodyPr/>
        <a:lstStyle/>
        <a:p>
          <a:endParaRPr lang="en-US">
            <a:latin typeface="Arial" pitchFamily="34" charset="0"/>
            <a:cs typeface="Arial" pitchFamily="34" charset="0"/>
          </a:endParaRPr>
        </a:p>
      </dgm:t>
    </dgm:pt>
    <dgm:pt modelId="{9945A618-D845-41D3-8CF2-80D136C5E2D5}" type="sibTrans" cxnId="{93581135-3EA3-4035-A20A-8945E42E5206}">
      <dgm:prSet/>
      <dgm:spPr/>
      <dgm:t>
        <a:bodyPr/>
        <a:lstStyle/>
        <a:p>
          <a:endParaRPr lang="en-US">
            <a:latin typeface="Arial" pitchFamily="34" charset="0"/>
            <a:cs typeface="Arial" pitchFamily="34" charset="0"/>
          </a:endParaRPr>
        </a:p>
      </dgm:t>
    </dgm:pt>
    <dgm:pt modelId="{5E576B8E-4EF6-484A-8100-04C188C4BF49}">
      <dgm:prSet custT="1"/>
      <dgm:spPr/>
      <dgm:t>
        <a:bodyPr/>
        <a:lstStyle/>
        <a:p>
          <a:r>
            <a:rPr lang="en-US" sz="1000" dirty="0" smtClean="0">
              <a:latin typeface="Arial" pitchFamily="34" charset="0"/>
              <a:cs typeface="Arial" pitchFamily="34" charset="0"/>
            </a:rPr>
            <a:t>Muscle &amp; Bone Strengthening Exercise program/postural care </a:t>
          </a:r>
        </a:p>
      </dgm:t>
    </dgm:pt>
    <dgm:pt modelId="{935B1240-F4CC-42AC-9646-6A3AF81F45CC}" type="parTrans" cxnId="{2FA2A276-D272-4E66-9991-4A85946C69CF}">
      <dgm:prSet/>
      <dgm:spPr/>
      <dgm:t>
        <a:bodyPr/>
        <a:lstStyle/>
        <a:p>
          <a:endParaRPr lang="en-US">
            <a:latin typeface="Arial" pitchFamily="34" charset="0"/>
            <a:cs typeface="Arial" pitchFamily="34" charset="0"/>
          </a:endParaRPr>
        </a:p>
      </dgm:t>
    </dgm:pt>
    <dgm:pt modelId="{9987A829-B989-4949-AA5F-1F8D733A4F96}" type="sibTrans" cxnId="{2FA2A276-D272-4E66-9991-4A85946C69CF}">
      <dgm:prSet/>
      <dgm:spPr/>
      <dgm:t>
        <a:bodyPr/>
        <a:lstStyle/>
        <a:p>
          <a:endParaRPr lang="en-US">
            <a:latin typeface="Arial" pitchFamily="34" charset="0"/>
            <a:cs typeface="Arial" pitchFamily="34" charset="0"/>
          </a:endParaRPr>
        </a:p>
      </dgm:t>
    </dgm:pt>
    <dgm:pt modelId="{60110336-F3F6-4D24-8291-35A76E7CDC9C}">
      <dgm:prSet custT="1"/>
      <dgm:spPr/>
      <dgm:t>
        <a:bodyPr/>
        <a:lstStyle/>
        <a:p>
          <a:r>
            <a:rPr lang="en-US" sz="1000" dirty="0" smtClean="0">
              <a:latin typeface="Arial" pitchFamily="34" charset="0"/>
              <a:cs typeface="Arial" pitchFamily="34" charset="0"/>
            </a:rPr>
            <a:t>Alteration in mindset to adopt calcium oriented healthy lifestyle through food, mood &amp; exercise</a:t>
          </a:r>
          <a:endParaRPr lang="en-US" sz="1000" dirty="0">
            <a:latin typeface="Arial" pitchFamily="34" charset="0"/>
            <a:cs typeface="Arial" pitchFamily="34" charset="0"/>
          </a:endParaRPr>
        </a:p>
      </dgm:t>
    </dgm:pt>
    <dgm:pt modelId="{F28E3EB6-03E8-455D-8386-76633E70278F}" type="parTrans" cxnId="{E12B13BB-5955-4529-BB48-0EC8E554F090}">
      <dgm:prSet/>
      <dgm:spPr/>
      <dgm:t>
        <a:bodyPr/>
        <a:lstStyle/>
        <a:p>
          <a:endParaRPr lang="en-US">
            <a:latin typeface="Arial" pitchFamily="34" charset="0"/>
            <a:cs typeface="Arial" pitchFamily="34" charset="0"/>
          </a:endParaRPr>
        </a:p>
      </dgm:t>
    </dgm:pt>
    <dgm:pt modelId="{2E149290-0966-4AFF-B6E8-286143AFF91A}" type="sibTrans" cxnId="{E12B13BB-5955-4529-BB48-0EC8E554F090}">
      <dgm:prSet/>
      <dgm:spPr/>
      <dgm:t>
        <a:bodyPr/>
        <a:lstStyle/>
        <a:p>
          <a:endParaRPr lang="en-US">
            <a:latin typeface="Arial" pitchFamily="34" charset="0"/>
            <a:cs typeface="Arial" pitchFamily="34" charset="0"/>
          </a:endParaRPr>
        </a:p>
      </dgm:t>
    </dgm:pt>
    <dgm:pt modelId="{A56F298F-4065-4C72-B7E3-E9F82B125F12}">
      <dgm:prSet custT="1"/>
      <dgm:spPr/>
      <dgm:t>
        <a:bodyPr/>
        <a:lstStyle/>
        <a:p>
          <a:r>
            <a:rPr lang="en-US" sz="900" dirty="0" smtClean="0">
              <a:latin typeface="Arial" pitchFamily="34" charset="0"/>
              <a:cs typeface="Arial" pitchFamily="34" charset="0"/>
            </a:rPr>
            <a:t>Education posters/pamphlets/leaflets</a:t>
          </a:r>
        </a:p>
      </dgm:t>
    </dgm:pt>
    <dgm:pt modelId="{3787EE71-3D8A-4915-B057-55C3D7AAE5CE}" type="parTrans" cxnId="{1A1F1BFC-03DA-4D63-BF26-FEF44490D247}">
      <dgm:prSet/>
      <dgm:spPr/>
      <dgm:t>
        <a:bodyPr/>
        <a:lstStyle/>
        <a:p>
          <a:endParaRPr lang="en-US">
            <a:latin typeface="Arial" pitchFamily="34" charset="0"/>
            <a:cs typeface="Arial" pitchFamily="34" charset="0"/>
          </a:endParaRPr>
        </a:p>
      </dgm:t>
    </dgm:pt>
    <dgm:pt modelId="{09A8DBF6-4C9A-4037-A6AB-AA57978A8A95}" type="sibTrans" cxnId="{1A1F1BFC-03DA-4D63-BF26-FEF44490D247}">
      <dgm:prSet/>
      <dgm:spPr/>
      <dgm:t>
        <a:bodyPr/>
        <a:lstStyle/>
        <a:p>
          <a:endParaRPr lang="en-US">
            <a:latin typeface="Arial" pitchFamily="34" charset="0"/>
            <a:cs typeface="Arial" pitchFamily="34" charset="0"/>
          </a:endParaRPr>
        </a:p>
      </dgm:t>
    </dgm:pt>
    <dgm:pt modelId="{464EBB9A-8FA0-45F4-BE59-F2A2B83BC58C}">
      <dgm:prSet custT="1"/>
      <dgm:spPr/>
      <dgm:t>
        <a:bodyPr/>
        <a:lstStyle/>
        <a:p>
          <a:r>
            <a:rPr lang="en-US" sz="900" dirty="0" smtClean="0">
              <a:latin typeface="Arial" pitchFamily="34" charset="0"/>
              <a:cs typeface="Arial" pitchFamily="34" charset="0"/>
            </a:rPr>
            <a:t>Talks/group sessions with Nutritionist, Physician, Physiotherapist, Psychologist, Exercise Physiologists</a:t>
          </a:r>
        </a:p>
      </dgm:t>
    </dgm:pt>
    <dgm:pt modelId="{EEDF71B5-5360-43B6-87BA-D6FFCB0966E3}" type="parTrans" cxnId="{CBA30736-9B25-41DA-B221-A6EF507B3261}">
      <dgm:prSet/>
      <dgm:spPr/>
      <dgm:t>
        <a:bodyPr/>
        <a:lstStyle/>
        <a:p>
          <a:endParaRPr lang="en-US">
            <a:latin typeface="Arial" pitchFamily="34" charset="0"/>
            <a:cs typeface="Arial" pitchFamily="34" charset="0"/>
          </a:endParaRPr>
        </a:p>
      </dgm:t>
    </dgm:pt>
    <dgm:pt modelId="{53AFBDC8-1D9C-4B1C-87F7-6AEA586F2EAD}" type="sibTrans" cxnId="{CBA30736-9B25-41DA-B221-A6EF507B3261}">
      <dgm:prSet/>
      <dgm:spPr/>
      <dgm:t>
        <a:bodyPr/>
        <a:lstStyle/>
        <a:p>
          <a:endParaRPr lang="en-US">
            <a:latin typeface="Arial" pitchFamily="34" charset="0"/>
            <a:cs typeface="Arial" pitchFamily="34" charset="0"/>
          </a:endParaRPr>
        </a:p>
      </dgm:t>
    </dgm:pt>
    <dgm:pt modelId="{ABE1C44E-5AC8-4946-B925-AEEC49D75231}">
      <dgm:prSet custT="1"/>
      <dgm:spPr/>
      <dgm:t>
        <a:bodyPr/>
        <a:lstStyle/>
        <a:p>
          <a:r>
            <a:rPr lang="en-US" sz="900" dirty="0" smtClean="0">
              <a:latin typeface="Arial" pitchFamily="34" charset="0"/>
              <a:cs typeface="Arial" pitchFamily="34" charset="0"/>
            </a:rPr>
            <a:t>Calcium absorption, calcium drugs  and dosages</a:t>
          </a:r>
        </a:p>
      </dgm:t>
    </dgm:pt>
    <dgm:pt modelId="{7E06F4B6-4D2D-4F77-B5B1-31E80A8067AB}" type="parTrans" cxnId="{583F20F6-7DCE-4817-87F9-21933CAF9934}">
      <dgm:prSet/>
      <dgm:spPr/>
      <dgm:t>
        <a:bodyPr/>
        <a:lstStyle/>
        <a:p>
          <a:endParaRPr lang="en-US">
            <a:latin typeface="Arial" pitchFamily="34" charset="0"/>
            <a:cs typeface="Arial" pitchFamily="34" charset="0"/>
          </a:endParaRPr>
        </a:p>
      </dgm:t>
    </dgm:pt>
    <dgm:pt modelId="{F15E6F23-82C5-4557-B402-6C093FEBD8A7}" type="sibTrans" cxnId="{583F20F6-7DCE-4817-87F9-21933CAF9934}">
      <dgm:prSet/>
      <dgm:spPr/>
      <dgm:t>
        <a:bodyPr/>
        <a:lstStyle/>
        <a:p>
          <a:endParaRPr lang="en-US">
            <a:latin typeface="Arial" pitchFamily="34" charset="0"/>
            <a:cs typeface="Arial" pitchFamily="34" charset="0"/>
          </a:endParaRPr>
        </a:p>
      </dgm:t>
    </dgm:pt>
    <dgm:pt modelId="{76A4DF68-C1B4-4F07-A5A4-8CB98F4C31E8}">
      <dgm:prSet custT="1"/>
      <dgm:spPr/>
      <dgm:t>
        <a:bodyPr/>
        <a:lstStyle/>
        <a:p>
          <a:r>
            <a:rPr lang="en-US" sz="1000" dirty="0" smtClean="0">
              <a:latin typeface="Arial" pitchFamily="34" charset="0"/>
              <a:cs typeface="Arial" pitchFamily="34" charset="0"/>
            </a:rPr>
            <a:t>Choosing calcium related healthy ingredients; Prescribing calcium forms – processed foods, natural foods, medicines</a:t>
          </a:r>
        </a:p>
      </dgm:t>
    </dgm:pt>
    <dgm:pt modelId="{354AA636-BA17-4467-A67D-FFFB10B84584}" type="parTrans" cxnId="{DDF599F1-3077-430C-9779-9FEE88CAC2F9}">
      <dgm:prSet/>
      <dgm:spPr/>
      <dgm:t>
        <a:bodyPr/>
        <a:lstStyle/>
        <a:p>
          <a:endParaRPr lang="en-US">
            <a:latin typeface="Arial" pitchFamily="34" charset="0"/>
            <a:cs typeface="Arial" pitchFamily="34" charset="0"/>
          </a:endParaRPr>
        </a:p>
      </dgm:t>
    </dgm:pt>
    <dgm:pt modelId="{8E63F3D1-F952-4811-B798-71098814C340}" type="sibTrans" cxnId="{DDF599F1-3077-430C-9779-9FEE88CAC2F9}">
      <dgm:prSet/>
      <dgm:spPr/>
      <dgm:t>
        <a:bodyPr/>
        <a:lstStyle/>
        <a:p>
          <a:endParaRPr lang="en-US">
            <a:latin typeface="Arial" pitchFamily="34" charset="0"/>
            <a:cs typeface="Arial" pitchFamily="34" charset="0"/>
          </a:endParaRPr>
        </a:p>
      </dgm:t>
    </dgm:pt>
    <dgm:pt modelId="{4D09BF42-82C1-4D27-A4A9-417D8691191A}" type="pres">
      <dgm:prSet presAssocID="{AD8EC2E4-A3EF-47AC-9D01-8E30344EA741}" presName="Name0" presStyleCnt="0">
        <dgm:presLayoutVars>
          <dgm:dir/>
          <dgm:animLvl val="lvl"/>
          <dgm:resizeHandles/>
        </dgm:presLayoutVars>
      </dgm:prSet>
      <dgm:spPr/>
      <dgm:t>
        <a:bodyPr/>
        <a:lstStyle/>
        <a:p>
          <a:endParaRPr lang="en-IN"/>
        </a:p>
      </dgm:t>
    </dgm:pt>
    <dgm:pt modelId="{EA93F0A2-5379-4B01-BF31-40E9F3914AAD}" type="pres">
      <dgm:prSet presAssocID="{C396C180-5FF9-46ED-8C9D-DECA87D8AACB}" presName="linNode" presStyleCnt="0"/>
      <dgm:spPr/>
      <dgm:t>
        <a:bodyPr/>
        <a:lstStyle/>
        <a:p>
          <a:endParaRPr lang="en-US"/>
        </a:p>
      </dgm:t>
    </dgm:pt>
    <dgm:pt modelId="{3678E08E-3AE2-46C0-97EE-D544794EC876}" type="pres">
      <dgm:prSet presAssocID="{C396C180-5FF9-46ED-8C9D-DECA87D8AACB}" presName="parentShp" presStyleLbl="node1" presStyleIdx="0" presStyleCnt="4" custScaleX="99755" custScaleY="351416" custLinFactNeighborX="-163" custLinFactNeighborY="3318">
        <dgm:presLayoutVars>
          <dgm:bulletEnabled val="1"/>
        </dgm:presLayoutVars>
      </dgm:prSet>
      <dgm:spPr/>
      <dgm:t>
        <a:bodyPr/>
        <a:lstStyle/>
        <a:p>
          <a:endParaRPr lang="en-US"/>
        </a:p>
      </dgm:t>
    </dgm:pt>
    <dgm:pt modelId="{5D9F77BE-D57F-4053-AD88-8963ED9BA3CD}" type="pres">
      <dgm:prSet presAssocID="{C396C180-5FF9-46ED-8C9D-DECA87D8AACB}" presName="childShp" presStyleLbl="bgAccFollowNode1" presStyleIdx="0" presStyleCnt="4" custScaleY="497216">
        <dgm:presLayoutVars>
          <dgm:bulletEnabled val="1"/>
        </dgm:presLayoutVars>
      </dgm:prSet>
      <dgm:spPr/>
      <dgm:t>
        <a:bodyPr/>
        <a:lstStyle/>
        <a:p>
          <a:endParaRPr lang="en-US"/>
        </a:p>
      </dgm:t>
    </dgm:pt>
    <dgm:pt modelId="{F79421BA-CE54-41C7-B0F3-AB3119D0AEA8}" type="pres">
      <dgm:prSet presAssocID="{40885B61-CD46-4E4E-979F-49A02321F793}" presName="spacing" presStyleCnt="0"/>
      <dgm:spPr/>
      <dgm:t>
        <a:bodyPr/>
        <a:lstStyle/>
        <a:p>
          <a:endParaRPr lang="en-US"/>
        </a:p>
      </dgm:t>
    </dgm:pt>
    <dgm:pt modelId="{D3B1DD35-B537-47C3-AB7D-9821BADCF8C3}" type="pres">
      <dgm:prSet presAssocID="{BB79E1E6-E5F5-4E98-ABAA-08CA6D96EC8F}" presName="linNode" presStyleCnt="0"/>
      <dgm:spPr/>
      <dgm:t>
        <a:bodyPr/>
        <a:lstStyle/>
        <a:p>
          <a:endParaRPr lang="en-US"/>
        </a:p>
      </dgm:t>
    </dgm:pt>
    <dgm:pt modelId="{C4BF05AD-7398-42A7-A8AB-CF0C3F68123E}" type="pres">
      <dgm:prSet presAssocID="{BB79E1E6-E5F5-4E98-ABAA-08CA6D96EC8F}" presName="parentShp" presStyleLbl="node1" presStyleIdx="1" presStyleCnt="4" custScaleX="85327" custScaleY="265073" custLinFactNeighborX="-1519" custLinFactNeighborY="-15831">
        <dgm:presLayoutVars>
          <dgm:bulletEnabled val="1"/>
        </dgm:presLayoutVars>
      </dgm:prSet>
      <dgm:spPr/>
      <dgm:t>
        <a:bodyPr/>
        <a:lstStyle/>
        <a:p>
          <a:endParaRPr lang="en-US"/>
        </a:p>
      </dgm:t>
    </dgm:pt>
    <dgm:pt modelId="{BA1AA809-CE1D-4750-9627-A681C11FFF1E}" type="pres">
      <dgm:prSet presAssocID="{BB79E1E6-E5F5-4E98-ABAA-08CA6D96EC8F}" presName="childShp" presStyleLbl="bgAccFollowNode1" presStyleIdx="1" presStyleCnt="4" custAng="0" custScaleX="106907" custScaleY="418833" custLinFactNeighborX="-887" custLinFactNeighborY="-16158">
        <dgm:presLayoutVars>
          <dgm:bulletEnabled val="1"/>
        </dgm:presLayoutVars>
      </dgm:prSet>
      <dgm:spPr/>
      <dgm:t>
        <a:bodyPr/>
        <a:lstStyle/>
        <a:p>
          <a:endParaRPr lang="en-US"/>
        </a:p>
      </dgm:t>
    </dgm:pt>
    <dgm:pt modelId="{A134FB3E-E749-4F92-9167-CA7D74430192}" type="pres">
      <dgm:prSet presAssocID="{C79389E2-E52B-4B1E-89CD-910A5334AC40}" presName="spacing" presStyleCnt="0"/>
      <dgm:spPr/>
      <dgm:t>
        <a:bodyPr/>
        <a:lstStyle/>
        <a:p>
          <a:endParaRPr lang="en-US"/>
        </a:p>
      </dgm:t>
    </dgm:pt>
    <dgm:pt modelId="{E3B8889C-F013-48AC-8945-9BC5C4698C54}" type="pres">
      <dgm:prSet presAssocID="{D66D6F63-F71A-4337-9725-CF8BA87C678A}" presName="linNode" presStyleCnt="0"/>
      <dgm:spPr/>
      <dgm:t>
        <a:bodyPr/>
        <a:lstStyle/>
        <a:p>
          <a:endParaRPr lang="en-US"/>
        </a:p>
      </dgm:t>
    </dgm:pt>
    <dgm:pt modelId="{637AA3BC-3D7D-4468-9BEC-C7C5C0C44D7E}" type="pres">
      <dgm:prSet presAssocID="{D66D6F63-F71A-4337-9725-CF8BA87C678A}" presName="parentShp" presStyleLbl="node1" presStyleIdx="2" presStyleCnt="4" custScaleX="90377" custScaleY="228241" custLinFactNeighborX="-3289" custLinFactNeighborY="-78463">
        <dgm:presLayoutVars>
          <dgm:bulletEnabled val="1"/>
        </dgm:presLayoutVars>
      </dgm:prSet>
      <dgm:spPr/>
      <dgm:t>
        <a:bodyPr/>
        <a:lstStyle/>
        <a:p>
          <a:endParaRPr lang="en-US"/>
        </a:p>
      </dgm:t>
    </dgm:pt>
    <dgm:pt modelId="{9DC3211F-C2C5-4ED8-BA4C-954AA76701A6}" type="pres">
      <dgm:prSet presAssocID="{D66D6F63-F71A-4337-9725-CF8BA87C678A}" presName="childShp" presStyleLbl="bgAccFollowNode1" presStyleIdx="2" presStyleCnt="4" custScaleY="315296" custLinFactNeighborX="-3888" custLinFactNeighborY="-71393">
        <dgm:presLayoutVars>
          <dgm:bulletEnabled val="1"/>
        </dgm:presLayoutVars>
      </dgm:prSet>
      <dgm:spPr/>
      <dgm:t>
        <a:bodyPr/>
        <a:lstStyle/>
        <a:p>
          <a:endParaRPr lang="en-US"/>
        </a:p>
      </dgm:t>
    </dgm:pt>
    <dgm:pt modelId="{C1F0A24E-DF65-4D30-85EF-64C7D5427529}" type="pres">
      <dgm:prSet presAssocID="{9D4734F5-C67A-4DA8-B279-88CFF08C80D9}" presName="spacing" presStyleCnt="0"/>
      <dgm:spPr/>
      <dgm:t>
        <a:bodyPr/>
        <a:lstStyle/>
        <a:p>
          <a:endParaRPr lang="en-US"/>
        </a:p>
      </dgm:t>
    </dgm:pt>
    <dgm:pt modelId="{77118D32-84E5-484C-A895-E3FEA78A1DEB}" type="pres">
      <dgm:prSet presAssocID="{1BA2B8A1-4784-407C-BC9A-E68DC1D604F1}" presName="linNode" presStyleCnt="0"/>
      <dgm:spPr/>
      <dgm:t>
        <a:bodyPr/>
        <a:lstStyle/>
        <a:p>
          <a:endParaRPr lang="en-US"/>
        </a:p>
      </dgm:t>
    </dgm:pt>
    <dgm:pt modelId="{34F08C03-26F3-4302-9379-F6B4ED5F48D7}" type="pres">
      <dgm:prSet presAssocID="{1BA2B8A1-4784-407C-BC9A-E68DC1D604F1}" presName="parentShp" presStyleLbl="node1" presStyleIdx="3" presStyleCnt="4" custScaleX="98226" custScaleY="146965" custLinFactNeighborX="-90" custLinFactNeighborY="-68005">
        <dgm:presLayoutVars>
          <dgm:bulletEnabled val="1"/>
        </dgm:presLayoutVars>
      </dgm:prSet>
      <dgm:spPr/>
      <dgm:t>
        <a:bodyPr/>
        <a:lstStyle/>
        <a:p>
          <a:endParaRPr lang="en-US"/>
        </a:p>
      </dgm:t>
    </dgm:pt>
    <dgm:pt modelId="{AC5A6710-69FD-4F06-B866-47AE8831AF3A}" type="pres">
      <dgm:prSet presAssocID="{1BA2B8A1-4784-407C-BC9A-E68DC1D604F1}" presName="childShp" presStyleLbl="bgAccFollowNode1" presStyleIdx="3" presStyleCnt="4" custScaleX="130505" custScaleY="512786" custLinFactNeighborX="9532" custLinFactNeighborY="-79417">
        <dgm:presLayoutVars>
          <dgm:bulletEnabled val="1"/>
        </dgm:presLayoutVars>
      </dgm:prSet>
      <dgm:spPr/>
      <dgm:t>
        <a:bodyPr/>
        <a:lstStyle/>
        <a:p>
          <a:endParaRPr lang="en-US"/>
        </a:p>
      </dgm:t>
    </dgm:pt>
  </dgm:ptLst>
  <dgm:cxnLst>
    <dgm:cxn modelId="{FF91EE3B-9A84-4225-93D1-9B953DC22BD4}" type="presOf" srcId="{AA37528A-6753-4664-9F34-B0B75078D8DC}" destId="{BA1AA809-CE1D-4750-9627-A681C11FFF1E}" srcOrd="0" destOrd="1" presId="urn:microsoft.com/office/officeart/2005/8/layout/vList6"/>
    <dgm:cxn modelId="{1A1F1BFC-03DA-4D63-BF26-FEF44490D247}" srcId="{C396C180-5FF9-46ED-8C9D-DECA87D8AACB}" destId="{A56F298F-4065-4C72-B7E3-E9F82B125F12}" srcOrd="2" destOrd="0" parTransId="{3787EE71-3D8A-4915-B057-55C3D7AAE5CE}" sibTransId="{09A8DBF6-4C9A-4037-A6AB-AA57978A8A95}"/>
    <dgm:cxn modelId="{887C6B18-0739-4C21-BB48-F975D03F6A87}" srcId="{BB79E1E6-E5F5-4E98-ABAA-08CA6D96EC8F}" destId="{7396BDC3-FF94-488F-91E5-00BD81F0E316}" srcOrd="0" destOrd="0" parTransId="{84FC53D2-A8D1-468D-B694-E75E3CC1B39A}" sibTransId="{1BEFA858-FA1F-4C44-B37D-1318517FCF36}"/>
    <dgm:cxn modelId="{4FD7420B-24ED-483B-8E62-EFDD00BCD0DB}" srcId="{AD8EC2E4-A3EF-47AC-9D01-8E30344EA741}" destId="{C396C180-5FF9-46ED-8C9D-DECA87D8AACB}" srcOrd="0" destOrd="0" parTransId="{9D288BDE-456E-47B1-9F17-316DE5A11577}" sibTransId="{40885B61-CD46-4E4E-979F-49A02321F793}"/>
    <dgm:cxn modelId="{DDF599F1-3077-430C-9779-9FEE88CAC2F9}" srcId="{1BA2B8A1-4784-407C-BC9A-E68DC1D604F1}" destId="{76A4DF68-C1B4-4F07-A5A4-8CB98F4C31E8}" srcOrd="2" destOrd="0" parTransId="{354AA636-BA17-4467-A67D-FFFB10B84584}" sibTransId="{8E63F3D1-F952-4811-B798-71098814C340}"/>
    <dgm:cxn modelId="{2FA2A276-D272-4E66-9991-4A85946C69CF}" srcId="{BB79E1E6-E5F5-4E98-ABAA-08CA6D96EC8F}" destId="{5E576B8E-4EF6-484A-8100-04C188C4BF49}" srcOrd="2" destOrd="0" parTransId="{935B1240-F4CC-42AC-9646-6A3AF81F45CC}" sibTransId="{9987A829-B989-4949-AA5F-1F8D733A4F96}"/>
    <dgm:cxn modelId="{2DE333BA-4339-469D-8339-C25E62E09A72}" srcId="{BB79E1E6-E5F5-4E98-ABAA-08CA6D96EC8F}" destId="{AA37528A-6753-4664-9F34-B0B75078D8DC}" srcOrd="1" destOrd="0" parTransId="{9D4E0ED6-3E6A-4ED7-8DDC-E39F693E9EB6}" sibTransId="{22EBDF7D-BB57-40D0-A6DE-B76EFDCE71AC}"/>
    <dgm:cxn modelId="{0A192194-2787-4B5B-A040-FBDFC3E76E89}" type="presOf" srcId="{A56F298F-4065-4C72-B7E3-E9F82B125F12}" destId="{5D9F77BE-D57F-4053-AD88-8963ED9BA3CD}" srcOrd="0" destOrd="2" presId="urn:microsoft.com/office/officeart/2005/8/layout/vList6"/>
    <dgm:cxn modelId="{A2843E41-1D2E-463D-8D6A-9A7551EE28B4}" type="presOf" srcId="{76A4DF68-C1B4-4F07-A5A4-8CB98F4C31E8}" destId="{AC5A6710-69FD-4F06-B866-47AE8831AF3A}" srcOrd="0" destOrd="2" presId="urn:microsoft.com/office/officeart/2005/8/layout/vList6"/>
    <dgm:cxn modelId="{D7848D73-14A4-4171-956B-0B575D32DF29}" type="presOf" srcId="{60110336-F3F6-4D24-8291-35A76E7CDC9C}" destId="{9DC3211F-C2C5-4ED8-BA4C-954AA76701A6}" srcOrd="0" destOrd="0" presId="urn:microsoft.com/office/officeart/2005/8/layout/vList6"/>
    <dgm:cxn modelId="{11AFF987-35C0-451B-AE87-B79224ADA2C9}" srcId="{AD8EC2E4-A3EF-47AC-9D01-8E30344EA741}" destId="{D66D6F63-F71A-4337-9725-CF8BA87C678A}" srcOrd="2" destOrd="0" parTransId="{F81EB07F-D65D-42A0-9BAA-8584F902245E}" sibTransId="{9D4734F5-C67A-4DA8-B279-88CFF08C80D9}"/>
    <dgm:cxn modelId="{1866172D-B5F8-4D8A-9CC8-B1D1713A53CD}" srcId="{AD8EC2E4-A3EF-47AC-9D01-8E30344EA741}" destId="{1BA2B8A1-4784-407C-BC9A-E68DC1D604F1}" srcOrd="3" destOrd="0" parTransId="{F1FC0D6E-0376-421F-A4E0-5AC0FE1354E6}" sibTransId="{47B37026-B17D-4D2D-99B7-A8FE97EDEE90}"/>
    <dgm:cxn modelId="{C9F119DC-CC05-4D87-B1C1-652E2FC81B92}" srcId="{BB79E1E6-E5F5-4E98-ABAA-08CA6D96EC8F}" destId="{580C165F-7A1D-43A0-8899-B09D529C7BFD}" srcOrd="3" destOrd="0" parTransId="{04B7AC7F-F9D4-4C51-B7F8-2EB1049E723B}" sibTransId="{106B66AC-8978-4FCE-8051-8D69575D1EBC}"/>
    <dgm:cxn modelId="{583F20F6-7DCE-4817-87F9-21933CAF9934}" srcId="{C396C180-5FF9-46ED-8C9D-DECA87D8AACB}" destId="{ABE1C44E-5AC8-4946-B925-AEEC49D75231}" srcOrd="1" destOrd="0" parTransId="{7E06F4B6-4D2D-4F77-B5B1-31E80A8067AB}" sibTransId="{F15E6F23-82C5-4557-B402-6C093FEBD8A7}"/>
    <dgm:cxn modelId="{B5AE2706-1097-4CA3-BFE5-63F80A4E00AC}" type="presOf" srcId="{8B93E433-F310-45D3-9446-EA4320686DEE}" destId="{AC5A6710-69FD-4F06-B866-47AE8831AF3A}" srcOrd="0" destOrd="0" presId="urn:microsoft.com/office/officeart/2005/8/layout/vList6"/>
    <dgm:cxn modelId="{E7222760-E2C0-404C-8399-A08EFEF61124}" type="presOf" srcId="{464EBB9A-8FA0-45F4-BE59-F2A2B83BC58C}" destId="{5D9F77BE-D57F-4053-AD88-8963ED9BA3CD}" srcOrd="0" destOrd="3" presId="urn:microsoft.com/office/officeart/2005/8/layout/vList6"/>
    <dgm:cxn modelId="{93581135-3EA3-4035-A20A-8945E42E5206}" srcId="{1BA2B8A1-4784-407C-BC9A-E68DC1D604F1}" destId="{FD42F193-D03F-4834-8C9E-3A5389FEF913}" srcOrd="1" destOrd="0" parTransId="{51DA9C00-217D-4078-83E4-28419846C243}" sibTransId="{9945A618-D845-41D3-8CF2-80D136C5E2D5}"/>
    <dgm:cxn modelId="{8FA63372-55E3-48EE-B849-A7B430E631DF}" type="presOf" srcId="{FD42F193-D03F-4834-8C9E-3A5389FEF913}" destId="{AC5A6710-69FD-4F06-B866-47AE8831AF3A}" srcOrd="0" destOrd="1" presId="urn:microsoft.com/office/officeart/2005/8/layout/vList6"/>
    <dgm:cxn modelId="{FC88E889-8CA7-42F7-A5A6-DEFD21D845C7}" type="presOf" srcId="{7396BDC3-FF94-488F-91E5-00BD81F0E316}" destId="{BA1AA809-CE1D-4750-9627-A681C11FFF1E}" srcOrd="0" destOrd="0" presId="urn:microsoft.com/office/officeart/2005/8/layout/vList6"/>
    <dgm:cxn modelId="{A7250BE7-930D-4516-B803-4DB45A9FFB4F}" type="presOf" srcId="{C396C180-5FF9-46ED-8C9D-DECA87D8AACB}" destId="{3678E08E-3AE2-46C0-97EE-D544794EC876}" srcOrd="0" destOrd="0" presId="urn:microsoft.com/office/officeart/2005/8/layout/vList6"/>
    <dgm:cxn modelId="{51CBA6ED-1DD8-4E5A-8C8F-ACE342BF0994}" type="presOf" srcId="{1BA2B8A1-4784-407C-BC9A-E68DC1D604F1}" destId="{34F08C03-26F3-4302-9379-F6B4ED5F48D7}" srcOrd="0" destOrd="0" presId="urn:microsoft.com/office/officeart/2005/8/layout/vList6"/>
    <dgm:cxn modelId="{E12B13BB-5955-4529-BB48-0EC8E554F090}" srcId="{D66D6F63-F71A-4337-9725-CF8BA87C678A}" destId="{60110336-F3F6-4D24-8291-35A76E7CDC9C}" srcOrd="0" destOrd="0" parTransId="{F28E3EB6-03E8-455D-8386-76633E70278F}" sibTransId="{2E149290-0966-4AFF-B6E8-286143AFF91A}"/>
    <dgm:cxn modelId="{8F859013-012F-4A32-8FAE-3506BC65874D}" srcId="{1BA2B8A1-4784-407C-BC9A-E68DC1D604F1}" destId="{8B93E433-F310-45D3-9446-EA4320686DEE}" srcOrd="0" destOrd="0" parTransId="{8B2F6CA7-1F24-4829-85B6-42C1448B6C88}" sibTransId="{0AF2F1EA-5197-4A08-A4BD-B6035B4AB0EC}"/>
    <dgm:cxn modelId="{DC7A75C9-F335-4F2E-A180-D73376B5B8A7}" type="presOf" srcId="{19F2E114-5B17-4EC4-B04C-41746060E0EF}" destId="{5D9F77BE-D57F-4053-AD88-8963ED9BA3CD}" srcOrd="0" destOrd="0" presId="urn:microsoft.com/office/officeart/2005/8/layout/vList6"/>
    <dgm:cxn modelId="{A962DCCE-A905-44B4-B1A0-4B13AA13B94A}" type="presOf" srcId="{BB79E1E6-E5F5-4E98-ABAA-08CA6D96EC8F}" destId="{C4BF05AD-7398-42A7-A8AB-CF0C3F68123E}" srcOrd="0" destOrd="0" presId="urn:microsoft.com/office/officeart/2005/8/layout/vList6"/>
    <dgm:cxn modelId="{A40FDC45-D8C7-482F-8DE8-382B421EFE95}" type="presOf" srcId="{580C165F-7A1D-43A0-8899-B09D529C7BFD}" destId="{BA1AA809-CE1D-4750-9627-A681C11FFF1E}" srcOrd="0" destOrd="3" presId="urn:microsoft.com/office/officeart/2005/8/layout/vList6"/>
    <dgm:cxn modelId="{2E437473-8F59-4F6A-82FF-E02867DCE17F}" type="presOf" srcId="{5E576B8E-4EF6-484A-8100-04C188C4BF49}" destId="{BA1AA809-CE1D-4750-9627-A681C11FFF1E}" srcOrd="0" destOrd="2" presId="urn:microsoft.com/office/officeart/2005/8/layout/vList6"/>
    <dgm:cxn modelId="{C492E18F-6596-44E3-8C4F-2EF6AC1D493D}" type="presOf" srcId="{D66D6F63-F71A-4337-9725-CF8BA87C678A}" destId="{637AA3BC-3D7D-4468-9BEC-C7C5C0C44D7E}" srcOrd="0" destOrd="0" presId="urn:microsoft.com/office/officeart/2005/8/layout/vList6"/>
    <dgm:cxn modelId="{CBA30736-9B25-41DA-B221-A6EF507B3261}" srcId="{C396C180-5FF9-46ED-8C9D-DECA87D8AACB}" destId="{464EBB9A-8FA0-45F4-BE59-F2A2B83BC58C}" srcOrd="3" destOrd="0" parTransId="{EEDF71B5-5360-43B6-87BA-D6FFCB0966E3}" sibTransId="{53AFBDC8-1D9C-4B1C-87F7-6AEA586F2EAD}"/>
    <dgm:cxn modelId="{0A08A354-5C7A-4A80-BB6B-A8DD7E4F5620}" type="presOf" srcId="{ABE1C44E-5AC8-4946-B925-AEEC49D75231}" destId="{5D9F77BE-D57F-4053-AD88-8963ED9BA3CD}" srcOrd="0" destOrd="1" presId="urn:microsoft.com/office/officeart/2005/8/layout/vList6"/>
    <dgm:cxn modelId="{FB87E541-EFC3-4F20-8C7C-FD982BC65FF7}" srcId="{AD8EC2E4-A3EF-47AC-9D01-8E30344EA741}" destId="{BB79E1E6-E5F5-4E98-ABAA-08CA6D96EC8F}" srcOrd="1" destOrd="0" parTransId="{F9011E79-C99B-4F70-AFD4-02E60418C22A}" sibTransId="{C79389E2-E52B-4B1E-89CD-910A5334AC40}"/>
    <dgm:cxn modelId="{0FA0303A-6006-4FEB-BA6A-BCB819C4ECDE}" srcId="{C396C180-5FF9-46ED-8C9D-DECA87D8AACB}" destId="{19F2E114-5B17-4EC4-B04C-41746060E0EF}" srcOrd="0" destOrd="0" parTransId="{939C6103-E1A7-4137-8CB4-109ECB00CA64}" sibTransId="{AC030329-6E95-4BAC-8CBB-240FFF5C3C1E}"/>
    <dgm:cxn modelId="{78D73157-4D20-4BC2-A9C3-9BDB5CDA5AE3}" type="presOf" srcId="{AD8EC2E4-A3EF-47AC-9D01-8E30344EA741}" destId="{4D09BF42-82C1-4D27-A4A9-417D8691191A}" srcOrd="0" destOrd="0" presId="urn:microsoft.com/office/officeart/2005/8/layout/vList6"/>
    <dgm:cxn modelId="{94260DAD-B89B-41F0-9048-4179C03ACCBD}" type="presParOf" srcId="{4D09BF42-82C1-4D27-A4A9-417D8691191A}" destId="{EA93F0A2-5379-4B01-BF31-40E9F3914AAD}" srcOrd="0" destOrd="0" presId="urn:microsoft.com/office/officeart/2005/8/layout/vList6"/>
    <dgm:cxn modelId="{643516F9-65F6-4001-A6CC-CA9F179FD2D4}" type="presParOf" srcId="{EA93F0A2-5379-4B01-BF31-40E9F3914AAD}" destId="{3678E08E-3AE2-46C0-97EE-D544794EC876}" srcOrd="0" destOrd="0" presId="urn:microsoft.com/office/officeart/2005/8/layout/vList6"/>
    <dgm:cxn modelId="{3680D1AA-462A-4243-8332-3C9226C9EC21}" type="presParOf" srcId="{EA93F0A2-5379-4B01-BF31-40E9F3914AAD}" destId="{5D9F77BE-D57F-4053-AD88-8963ED9BA3CD}" srcOrd="1" destOrd="0" presId="urn:microsoft.com/office/officeart/2005/8/layout/vList6"/>
    <dgm:cxn modelId="{A5805620-7306-4718-98E5-B7A6422CDA98}" type="presParOf" srcId="{4D09BF42-82C1-4D27-A4A9-417D8691191A}" destId="{F79421BA-CE54-41C7-B0F3-AB3119D0AEA8}" srcOrd="1" destOrd="0" presId="urn:microsoft.com/office/officeart/2005/8/layout/vList6"/>
    <dgm:cxn modelId="{6D22D157-CFBC-4B65-9592-66D4A7125CC2}" type="presParOf" srcId="{4D09BF42-82C1-4D27-A4A9-417D8691191A}" destId="{D3B1DD35-B537-47C3-AB7D-9821BADCF8C3}" srcOrd="2" destOrd="0" presId="urn:microsoft.com/office/officeart/2005/8/layout/vList6"/>
    <dgm:cxn modelId="{731B73D1-B1C0-4079-89C5-85349F3F8AF5}" type="presParOf" srcId="{D3B1DD35-B537-47C3-AB7D-9821BADCF8C3}" destId="{C4BF05AD-7398-42A7-A8AB-CF0C3F68123E}" srcOrd="0" destOrd="0" presId="urn:microsoft.com/office/officeart/2005/8/layout/vList6"/>
    <dgm:cxn modelId="{DBF33DD2-CF46-433A-94B6-FD87F6DD8E61}" type="presParOf" srcId="{D3B1DD35-B537-47C3-AB7D-9821BADCF8C3}" destId="{BA1AA809-CE1D-4750-9627-A681C11FFF1E}" srcOrd="1" destOrd="0" presId="urn:microsoft.com/office/officeart/2005/8/layout/vList6"/>
    <dgm:cxn modelId="{B1EB9D3B-8570-4F12-A5CC-056DC8D6F60F}" type="presParOf" srcId="{4D09BF42-82C1-4D27-A4A9-417D8691191A}" destId="{A134FB3E-E749-4F92-9167-CA7D74430192}" srcOrd="3" destOrd="0" presId="urn:microsoft.com/office/officeart/2005/8/layout/vList6"/>
    <dgm:cxn modelId="{786FBCB0-240F-4422-9A57-7C9AD9DFC6AF}" type="presParOf" srcId="{4D09BF42-82C1-4D27-A4A9-417D8691191A}" destId="{E3B8889C-F013-48AC-8945-9BC5C4698C54}" srcOrd="4" destOrd="0" presId="urn:microsoft.com/office/officeart/2005/8/layout/vList6"/>
    <dgm:cxn modelId="{F4135844-AC28-4387-8B9F-2BA70B96645E}" type="presParOf" srcId="{E3B8889C-F013-48AC-8945-9BC5C4698C54}" destId="{637AA3BC-3D7D-4468-9BEC-C7C5C0C44D7E}" srcOrd="0" destOrd="0" presId="urn:microsoft.com/office/officeart/2005/8/layout/vList6"/>
    <dgm:cxn modelId="{6D64E471-E87F-4705-8C73-78BAF9B650F9}" type="presParOf" srcId="{E3B8889C-F013-48AC-8945-9BC5C4698C54}" destId="{9DC3211F-C2C5-4ED8-BA4C-954AA76701A6}" srcOrd="1" destOrd="0" presId="urn:microsoft.com/office/officeart/2005/8/layout/vList6"/>
    <dgm:cxn modelId="{12EE76B8-5CCA-4BB2-9863-16593E595A31}" type="presParOf" srcId="{4D09BF42-82C1-4D27-A4A9-417D8691191A}" destId="{C1F0A24E-DF65-4D30-85EF-64C7D5427529}" srcOrd="5" destOrd="0" presId="urn:microsoft.com/office/officeart/2005/8/layout/vList6"/>
    <dgm:cxn modelId="{670C0039-5300-48B1-BAA8-405A603C4286}" type="presParOf" srcId="{4D09BF42-82C1-4D27-A4A9-417D8691191A}" destId="{77118D32-84E5-484C-A895-E3FEA78A1DEB}" srcOrd="6" destOrd="0" presId="urn:microsoft.com/office/officeart/2005/8/layout/vList6"/>
    <dgm:cxn modelId="{300E13A6-3F48-4771-9FBA-2C83D9B3D5A9}" type="presParOf" srcId="{77118D32-84E5-484C-A895-E3FEA78A1DEB}" destId="{34F08C03-26F3-4302-9379-F6B4ED5F48D7}" srcOrd="0" destOrd="0" presId="urn:microsoft.com/office/officeart/2005/8/layout/vList6"/>
    <dgm:cxn modelId="{231C1093-EBA9-44E5-8091-8E1061CD0183}" type="presParOf" srcId="{77118D32-84E5-484C-A895-E3FEA78A1DEB}" destId="{AC5A6710-69FD-4F06-B866-47AE8831AF3A}" srcOrd="1" destOrd="0" presId="urn:microsoft.com/office/officeart/2005/8/layout/vList6"/>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D9F77BE-D57F-4053-AD88-8963ED9BA3CD}">
      <dsp:nvSpPr>
        <dsp:cNvPr id="0" name=""/>
        <dsp:cNvSpPr/>
      </dsp:nvSpPr>
      <dsp:spPr>
        <a:xfrm>
          <a:off x="2375110" y="967"/>
          <a:ext cx="3562677" cy="1012786"/>
        </a:xfrm>
        <a:prstGeom prst="rightArrow">
          <a:avLst>
            <a:gd name="adj1" fmla="val 75000"/>
            <a:gd name="adj2" fmla="val 5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latin typeface="Arial" pitchFamily="34" charset="0"/>
              <a:cs typeface="Arial" pitchFamily="34" charset="0"/>
            </a:rPr>
            <a:t>Processed foods, food based supplements (claimed supplements),natural Foods (fruits, veg, herbs, spices)</a:t>
          </a:r>
          <a:endParaRPr lang="en-US" sz="900" kern="1200" dirty="0">
            <a:latin typeface="Arial" pitchFamily="34" charset="0"/>
            <a:cs typeface="Arial" pitchFamily="34" charset="0"/>
          </a:endParaRPr>
        </a:p>
        <a:p>
          <a:pPr marL="57150" lvl="1" indent="-57150" algn="l" defTabSz="400050">
            <a:lnSpc>
              <a:spcPct val="90000"/>
            </a:lnSpc>
            <a:spcBef>
              <a:spcPct val="0"/>
            </a:spcBef>
            <a:spcAft>
              <a:spcPct val="15000"/>
            </a:spcAft>
            <a:buChar char="••"/>
          </a:pPr>
          <a:r>
            <a:rPr lang="en-US" sz="900" kern="1200" dirty="0" smtClean="0">
              <a:latin typeface="Arial" pitchFamily="34" charset="0"/>
              <a:cs typeface="Arial" pitchFamily="34" charset="0"/>
            </a:rPr>
            <a:t>Calcium absorption, calcium drugs  and dosages</a:t>
          </a:r>
        </a:p>
        <a:p>
          <a:pPr marL="57150" lvl="1" indent="-57150" algn="l" defTabSz="400050">
            <a:lnSpc>
              <a:spcPct val="90000"/>
            </a:lnSpc>
            <a:spcBef>
              <a:spcPct val="0"/>
            </a:spcBef>
            <a:spcAft>
              <a:spcPct val="15000"/>
            </a:spcAft>
            <a:buChar char="••"/>
          </a:pPr>
          <a:r>
            <a:rPr lang="en-US" sz="900" kern="1200" dirty="0" smtClean="0">
              <a:latin typeface="Arial" pitchFamily="34" charset="0"/>
              <a:cs typeface="Arial" pitchFamily="34" charset="0"/>
            </a:rPr>
            <a:t>Education posters/pamphlets/leaflets</a:t>
          </a:r>
        </a:p>
        <a:p>
          <a:pPr marL="57150" lvl="1" indent="-57150" algn="l" defTabSz="400050">
            <a:lnSpc>
              <a:spcPct val="90000"/>
            </a:lnSpc>
            <a:spcBef>
              <a:spcPct val="0"/>
            </a:spcBef>
            <a:spcAft>
              <a:spcPct val="15000"/>
            </a:spcAft>
            <a:buChar char="••"/>
          </a:pPr>
          <a:r>
            <a:rPr lang="en-US" sz="900" kern="1200" dirty="0" smtClean="0">
              <a:latin typeface="Arial" pitchFamily="34" charset="0"/>
              <a:cs typeface="Arial" pitchFamily="34" charset="0"/>
            </a:rPr>
            <a:t>Talks/group sessions with Nutritionist, Physician, Physiotherapist, Psychologist, Exercise Physiologists</a:t>
          </a:r>
        </a:p>
      </dsp:txBody>
      <dsp:txXfrm>
        <a:off x="2375110" y="967"/>
        <a:ext cx="3562677" cy="1012786"/>
      </dsp:txXfrm>
    </dsp:sp>
    <dsp:sp modelId="{3678E08E-3AE2-46C0-97EE-D544794EC876}">
      <dsp:nvSpPr>
        <dsp:cNvPr id="0" name=""/>
        <dsp:cNvSpPr/>
      </dsp:nvSpPr>
      <dsp:spPr>
        <a:xfrm>
          <a:off x="4" y="156217"/>
          <a:ext cx="2369299" cy="71580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en-US" sz="1050" kern="1200" dirty="0" smtClean="0">
              <a:latin typeface="Arial" pitchFamily="34" charset="0"/>
              <a:cs typeface="Arial" pitchFamily="34" charset="0"/>
            </a:rPr>
            <a:t>Awareness generation</a:t>
          </a:r>
          <a:endParaRPr lang="en-US" sz="1050" kern="1200" dirty="0">
            <a:latin typeface="Arial" pitchFamily="34" charset="0"/>
            <a:cs typeface="Arial" pitchFamily="34" charset="0"/>
          </a:endParaRPr>
        </a:p>
      </dsp:txBody>
      <dsp:txXfrm>
        <a:off x="4" y="156217"/>
        <a:ext cx="2369299" cy="715804"/>
      </dsp:txXfrm>
    </dsp:sp>
    <dsp:sp modelId="{BA1AA809-CE1D-4750-9627-A681C11FFF1E}">
      <dsp:nvSpPr>
        <dsp:cNvPr id="0" name=""/>
        <dsp:cNvSpPr/>
      </dsp:nvSpPr>
      <dsp:spPr>
        <a:xfrm>
          <a:off x="2059665" y="1001211"/>
          <a:ext cx="3808751" cy="853127"/>
        </a:xfrm>
        <a:prstGeom prst="rightArrow">
          <a:avLst>
            <a:gd name="adj1" fmla="val 75000"/>
            <a:gd name="adj2" fmla="val 5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endParaRPr lang="en-US" sz="800" kern="1200" dirty="0">
            <a:latin typeface="Arial" pitchFamily="34" charset="0"/>
            <a:cs typeface="Arial" pitchFamily="34" charset="0"/>
          </a:endParaRPr>
        </a:p>
        <a:p>
          <a:pPr marL="57150" lvl="1" indent="-57150" algn="l" defTabSz="444500">
            <a:lnSpc>
              <a:spcPct val="90000"/>
            </a:lnSpc>
            <a:spcBef>
              <a:spcPct val="0"/>
            </a:spcBef>
            <a:spcAft>
              <a:spcPct val="15000"/>
            </a:spcAft>
            <a:buChar char="••"/>
          </a:pPr>
          <a:r>
            <a:rPr lang="en-US" sz="1000" kern="1200" dirty="0" smtClean="0">
              <a:latin typeface="Arial" pitchFamily="34" charset="0"/>
              <a:cs typeface="Arial" pitchFamily="34" charset="0"/>
            </a:rPr>
            <a:t>Healthy Cooking demo – Calcium + Enhancers</a:t>
          </a:r>
        </a:p>
        <a:p>
          <a:pPr marL="57150" lvl="1" indent="-57150" algn="l" defTabSz="444500">
            <a:lnSpc>
              <a:spcPct val="90000"/>
            </a:lnSpc>
            <a:spcBef>
              <a:spcPct val="0"/>
            </a:spcBef>
            <a:spcAft>
              <a:spcPct val="15000"/>
            </a:spcAft>
            <a:buChar char="••"/>
          </a:pPr>
          <a:r>
            <a:rPr lang="en-US" sz="1000" kern="1200" dirty="0" smtClean="0">
              <a:latin typeface="Arial" pitchFamily="34" charset="0"/>
              <a:cs typeface="Arial" pitchFamily="34" charset="0"/>
            </a:rPr>
            <a:t>Muscle &amp; Bone Strengthening Exercise program/postural care </a:t>
          </a:r>
        </a:p>
        <a:p>
          <a:pPr marL="57150" lvl="1" indent="-57150" algn="l" defTabSz="444500">
            <a:lnSpc>
              <a:spcPct val="90000"/>
            </a:lnSpc>
            <a:spcBef>
              <a:spcPct val="0"/>
            </a:spcBef>
            <a:spcAft>
              <a:spcPct val="15000"/>
            </a:spcAft>
            <a:buChar char="••"/>
          </a:pPr>
          <a:endParaRPr lang="en-US" sz="1000" kern="1200" dirty="0">
            <a:latin typeface="Arial" pitchFamily="34" charset="0"/>
            <a:cs typeface="Arial" pitchFamily="34" charset="0"/>
          </a:endParaRPr>
        </a:p>
      </dsp:txBody>
      <dsp:txXfrm>
        <a:off x="2059665" y="1001211"/>
        <a:ext cx="3808751" cy="853127"/>
      </dsp:txXfrm>
    </dsp:sp>
    <dsp:sp modelId="{C4BF05AD-7398-42A7-A8AB-CF0C3F68123E}">
      <dsp:nvSpPr>
        <dsp:cNvPr id="0" name=""/>
        <dsp:cNvSpPr/>
      </dsp:nvSpPr>
      <dsp:spPr>
        <a:xfrm>
          <a:off x="0" y="1158475"/>
          <a:ext cx="2026617" cy="53993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n-US" sz="1000" kern="1200" dirty="0" smtClean="0">
              <a:latin typeface="Arial" pitchFamily="34" charset="0"/>
              <a:cs typeface="Arial" pitchFamily="34" charset="0"/>
            </a:rPr>
            <a:t>Sensitization</a:t>
          </a:r>
          <a:endParaRPr lang="en-US" sz="1000" kern="1200" dirty="0">
            <a:latin typeface="Arial" pitchFamily="34" charset="0"/>
            <a:cs typeface="Arial" pitchFamily="34" charset="0"/>
          </a:endParaRPr>
        </a:p>
      </dsp:txBody>
      <dsp:txXfrm>
        <a:off x="0" y="1158475"/>
        <a:ext cx="2026617" cy="539931"/>
      </dsp:txXfrm>
    </dsp:sp>
    <dsp:sp modelId="{9DC3211F-C2C5-4ED8-BA4C-954AA76701A6}">
      <dsp:nvSpPr>
        <dsp:cNvPr id="0" name=""/>
        <dsp:cNvSpPr/>
      </dsp:nvSpPr>
      <dsp:spPr>
        <a:xfrm>
          <a:off x="2171397" y="1762198"/>
          <a:ext cx="3562677" cy="642231"/>
        </a:xfrm>
        <a:prstGeom prst="rightArrow">
          <a:avLst>
            <a:gd name="adj1" fmla="val 75000"/>
            <a:gd name="adj2" fmla="val 5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latin typeface="Arial" pitchFamily="34" charset="0"/>
              <a:cs typeface="Arial" pitchFamily="34" charset="0"/>
            </a:rPr>
            <a:t>Alteration in mindset to adopt calcium oriented healthy lifestyle through food, mood &amp; exercise</a:t>
          </a:r>
          <a:endParaRPr lang="en-US" sz="1000" kern="1200" dirty="0">
            <a:latin typeface="Arial" pitchFamily="34" charset="0"/>
            <a:cs typeface="Arial" pitchFamily="34" charset="0"/>
          </a:endParaRPr>
        </a:p>
      </dsp:txBody>
      <dsp:txXfrm>
        <a:off x="2171397" y="1762198"/>
        <a:ext cx="3562677" cy="642231"/>
      </dsp:txXfrm>
    </dsp:sp>
    <dsp:sp modelId="{637AA3BC-3D7D-4468-9BEC-C7C5C0C44D7E}">
      <dsp:nvSpPr>
        <dsp:cNvPr id="0" name=""/>
        <dsp:cNvSpPr/>
      </dsp:nvSpPr>
      <dsp:spPr>
        <a:xfrm>
          <a:off x="4" y="1836459"/>
          <a:ext cx="2146560" cy="464907"/>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n-US" sz="1000" kern="1200" dirty="0" smtClean="0">
              <a:latin typeface="Arial" pitchFamily="34" charset="0"/>
              <a:cs typeface="Arial" pitchFamily="34" charset="0"/>
            </a:rPr>
            <a:t>Behavioral-science approach</a:t>
          </a:r>
          <a:endParaRPr lang="en-US" sz="1000" kern="1200" dirty="0">
            <a:latin typeface="Arial" pitchFamily="34" charset="0"/>
            <a:cs typeface="Arial" pitchFamily="34" charset="0"/>
          </a:endParaRPr>
        </a:p>
      </dsp:txBody>
      <dsp:txXfrm>
        <a:off x="4" y="1836459"/>
        <a:ext cx="2146560" cy="464907"/>
      </dsp:txXfrm>
    </dsp:sp>
    <dsp:sp modelId="{AC5A6710-69FD-4F06-B866-47AE8831AF3A}">
      <dsp:nvSpPr>
        <dsp:cNvPr id="0" name=""/>
        <dsp:cNvSpPr/>
      </dsp:nvSpPr>
      <dsp:spPr>
        <a:xfrm>
          <a:off x="1989503" y="2408454"/>
          <a:ext cx="3954096" cy="1044501"/>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latin typeface="Arial" pitchFamily="34" charset="0"/>
              <a:cs typeface="Arial" pitchFamily="34" charset="0"/>
            </a:rPr>
            <a:t>Screening of target group; Diagnosis of calcium deficiency –bone  densitometry test etc.</a:t>
          </a:r>
          <a:endParaRPr lang="en-US" sz="1000" kern="1200" dirty="0">
            <a:latin typeface="Arial" pitchFamily="34" charset="0"/>
            <a:cs typeface="Arial" pitchFamily="34" charset="0"/>
          </a:endParaRPr>
        </a:p>
        <a:p>
          <a:pPr marL="57150" lvl="1" indent="-57150" algn="l" defTabSz="444500">
            <a:lnSpc>
              <a:spcPct val="90000"/>
            </a:lnSpc>
            <a:spcBef>
              <a:spcPct val="0"/>
            </a:spcBef>
            <a:spcAft>
              <a:spcPct val="15000"/>
            </a:spcAft>
            <a:buChar char="••"/>
          </a:pPr>
          <a:r>
            <a:rPr lang="en-US" sz="1000" kern="1200" dirty="0" smtClean="0">
              <a:latin typeface="Arial" pitchFamily="34" charset="0"/>
              <a:cs typeface="Arial" pitchFamily="34" charset="0"/>
            </a:rPr>
            <a:t>Orthopedic consultation </a:t>
          </a:r>
        </a:p>
        <a:p>
          <a:pPr marL="57150" lvl="1" indent="-57150" algn="l" defTabSz="444500">
            <a:lnSpc>
              <a:spcPct val="90000"/>
            </a:lnSpc>
            <a:spcBef>
              <a:spcPct val="0"/>
            </a:spcBef>
            <a:spcAft>
              <a:spcPct val="15000"/>
            </a:spcAft>
            <a:buChar char="••"/>
          </a:pPr>
          <a:r>
            <a:rPr lang="en-US" sz="1000" kern="1200" dirty="0" smtClean="0">
              <a:latin typeface="Arial" pitchFamily="34" charset="0"/>
              <a:cs typeface="Arial" pitchFamily="34" charset="0"/>
            </a:rPr>
            <a:t>Choosing calcium related healthy ingredients; Prescribing calcium forms – processed foods, natural foods, medicines</a:t>
          </a:r>
        </a:p>
      </dsp:txBody>
      <dsp:txXfrm>
        <a:off x="1989503" y="2408454"/>
        <a:ext cx="3954096" cy="1044501"/>
      </dsp:txXfrm>
    </dsp:sp>
    <dsp:sp modelId="{34F08C03-26F3-4302-9379-F6B4ED5F48D7}">
      <dsp:nvSpPr>
        <dsp:cNvPr id="0" name=""/>
        <dsp:cNvSpPr/>
      </dsp:nvSpPr>
      <dsp:spPr>
        <a:xfrm>
          <a:off x="0" y="2804273"/>
          <a:ext cx="1984062" cy="299355"/>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n-US" sz="1000" kern="1200" dirty="0" smtClean="0">
              <a:latin typeface="Arial" pitchFamily="34" charset="0"/>
              <a:cs typeface="Arial" pitchFamily="34" charset="0"/>
            </a:rPr>
            <a:t>Assistance</a:t>
          </a:r>
          <a:r>
            <a:rPr lang="en-US" sz="900" kern="1200" dirty="0" smtClean="0">
              <a:latin typeface="Arial" pitchFamily="34" charset="0"/>
              <a:cs typeface="Arial" pitchFamily="34" charset="0"/>
            </a:rPr>
            <a:t> </a:t>
          </a:r>
          <a:endParaRPr lang="en-US" sz="900" kern="1200" dirty="0">
            <a:latin typeface="Arial" pitchFamily="34" charset="0"/>
            <a:cs typeface="Arial" pitchFamily="34" charset="0"/>
          </a:endParaRPr>
        </a:p>
      </dsp:txBody>
      <dsp:txXfrm>
        <a:off x="0" y="2804273"/>
        <a:ext cx="1984062" cy="299355"/>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BE5BCE-A9AC-42EC-A032-93D2CDF11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9</Pages>
  <Words>1549</Words>
  <Characters>8834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G &amp; R Consultancy</Company>
  <LinksUpToDate>false</LinksUpToDate>
  <CharactersWithSpaces>10363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Projects</dc:creator>
  <cp:lastModifiedBy>Projects</cp:lastModifiedBy>
  <cp:revision>40</cp:revision>
  <dcterms:created xsi:type="dcterms:W3CDTF">2012-07-04T04:49:00Z</dcterms:created>
  <dcterms:modified xsi:type="dcterms:W3CDTF">2012-07-06T05:14:00Z</dcterms:modified>
</cp:coreProperties>
</file>