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2E" w:rsidRDefault="000D212E" w:rsidP="000D212E">
      <w:pPr>
        <w:autoSpaceDE w:val="0"/>
        <w:autoSpaceDN w:val="0"/>
        <w:adjustRightInd w:val="0"/>
        <w:spacing w:after="0" w:line="240" w:lineRule="auto"/>
        <w:jc w:val="center"/>
        <w:rPr>
          <w:rFonts w:ascii="Goudy Old Style" w:hAnsi="Goudy Old Style" w:cs="Helvetica-Bold"/>
          <w:b/>
          <w:bCs/>
          <w:sz w:val="24"/>
          <w:szCs w:val="24"/>
        </w:rPr>
      </w:pPr>
      <w:bookmarkStart w:id="0" w:name="_GoBack"/>
      <w:bookmarkEnd w:id="0"/>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0D212E">
      <w:pPr>
        <w:spacing w:line="360" w:lineRule="auto"/>
        <w:jc w:val="center"/>
        <w:rPr>
          <w:rFonts w:ascii="Goudy Old Style" w:hAnsi="Goudy Old Style"/>
          <w:b/>
          <w:sz w:val="48"/>
          <w:szCs w:val="48"/>
          <w:lang w:val="en-GB"/>
        </w:rPr>
      </w:pPr>
    </w:p>
    <w:p w:rsidR="000D212E" w:rsidRPr="0010358D" w:rsidRDefault="00D90E45" w:rsidP="000D212E">
      <w:pPr>
        <w:spacing w:line="360" w:lineRule="auto"/>
        <w:jc w:val="center"/>
        <w:rPr>
          <w:rFonts w:ascii="Goudy Old Style" w:hAnsi="Goudy Old Style"/>
          <w:b/>
          <w:sz w:val="48"/>
          <w:szCs w:val="48"/>
          <w:lang w:val="en-GB"/>
        </w:rPr>
      </w:pPr>
      <w:r>
        <w:rPr>
          <w:rFonts w:ascii="Goudy Old Style" w:hAnsi="Goudy Old Style"/>
          <w:b/>
          <w:sz w:val="48"/>
          <w:szCs w:val="48"/>
          <w:lang w:val="en-GB"/>
        </w:rPr>
        <w:t xml:space="preserve">CHILDHOPE-ZAMBIA </w:t>
      </w:r>
      <w:r w:rsidR="000D212E" w:rsidRPr="0010358D">
        <w:rPr>
          <w:rFonts w:ascii="Goudy Old Style" w:hAnsi="Goudy Old Style"/>
          <w:b/>
          <w:sz w:val="48"/>
          <w:szCs w:val="48"/>
          <w:lang w:val="en-GB"/>
        </w:rPr>
        <w:t xml:space="preserve"> </w:t>
      </w: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0D212E" w:rsidRDefault="000D212E" w:rsidP="008A4A9A">
      <w:pPr>
        <w:autoSpaceDE w:val="0"/>
        <w:autoSpaceDN w:val="0"/>
        <w:adjustRightInd w:val="0"/>
        <w:spacing w:after="0" w:line="240" w:lineRule="auto"/>
        <w:jc w:val="both"/>
        <w:rPr>
          <w:rFonts w:ascii="Goudy Old Style" w:hAnsi="Goudy Old Style" w:cs="Helvetica-Bold"/>
          <w:b/>
          <w:bCs/>
          <w:sz w:val="24"/>
          <w:szCs w:val="24"/>
        </w:rPr>
      </w:pPr>
    </w:p>
    <w:p w:rsidR="00F35BF5" w:rsidRDefault="00F35BF5" w:rsidP="000D212E">
      <w:pPr>
        <w:autoSpaceDE w:val="0"/>
        <w:autoSpaceDN w:val="0"/>
        <w:adjustRightInd w:val="0"/>
        <w:spacing w:after="0" w:line="240" w:lineRule="auto"/>
        <w:jc w:val="center"/>
        <w:rPr>
          <w:rFonts w:ascii="Goudy Old Style" w:hAnsi="Goudy Old Style" w:cs="Helvetica-Bold"/>
          <w:b/>
          <w:bCs/>
          <w:sz w:val="48"/>
          <w:szCs w:val="48"/>
        </w:rPr>
      </w:pPr>
      <w:r w:rsidRPr="000D212E">
        <w:rPr>
          <w:rFonts w:ascii="Goudy Old Style" w:hAnsi="Goudy Old Style" w:cs="Helvetica-Bold"/>
          <w:b/>
          <w:bCs/>
          <w:sz w:val="48"/>
          <w:szCs w:val="48"/>
        </w:rPr>
        <w:t>GENDER POLICY</w:t>
      </w:r>
    </w:p>
    <w:p w:rsidR="000D212E" w:rsidRDefault="000D212E" w:rsidP="000D212E">
      <w:pPr>
        <w:autoSpaceDE w:val="0"/>
        <w:autoSpaceDN w:val="0"/>
        <w:adjustRightInd w:val="0"/>
        <w:spacing w:after="0" w:line="240" w:lineRule="auto"/>
        <w:jc w:val="center"/>
        <w:rPr>
          <w:rFonts w:ascii="Goudy Old Style" w:hAnsi="Goudy Old Style" w:cs="Helvetica-Bold"/>
          <w:b/>
          <w:bCs/>
          <w:sz w:val="48"/>
          <w:szCs w:val="48"/>
        </w:rPr>
      </w:pPr>
    </w:p>
    <w:p w:rsidR="000D212E" w:rsidRDefault="000D212E" w:rsidP="000D212E">
      <w:pPr>
        <w:autoSpaceDE w:val="0"/>
        <w:autoSpaceDN w:val="0"/>
        <w:adjustRightInd w:val="0"/>
        <w:spacing w:after="0" w:line="240" w:lineRule="auto"/>
        <w:jc w:val="center"/>
        <w:rPr>
          <w:rFonts w:ascii="Goudy Old Style" w:hAnsi="Goudy Old Style" w:cs="Helvetica-Bold"/>
          <w:b/>
          <w:bCs/>
          <w:sz w:val="48"/>
          <w:szCs w:val="48"/>
        </w:rPr>
      </w:pPr>
    </w:p>
    <w:p w:rsidR="000D212E" w:rsidRDefault="000D212E" w:rsidP="000D212E">
      <w:pPr>
        <w:autoSpaceDE w:val="0"/>
        <w:autoSpaceDN w:val="0"/>
        <w:adjustRightInd w:val="0"/>
        <w:spacing w:after="0" w:line="240" w:lineRule="auto"/>
        <w:jc w:val="center"/>
        <w:rPr>
          <w:rFonts w:ascii="Goudy Old Style" w:hAnsi="Goudy Old Style" w:cs="Helvetica-Bold"/>
          <w:b/>
          <w:bCs/>
          <w:sz w:val="48"/>
          <w:szCs w:val="48"/>
        </w:rPr>
      </w:pPr>
    </w:p>
    <w:p w:rsidR="000D212E" w:rsidRDefault="000D212E" w:rsidP="000D212E">
      <w:pPr>
        <w:autoSpaceDE w:val="0"/>
        <w:autoSpaceDN w:val="0"/>
        <w:adjustRightInd w:val="0"/>
        <w:spacing w:after="0" w:line="240" w:lineRule="auto"/>
        <w:jc w:val="center"/>
        <w:rPr>
          <w:rFonts w:ascii="Goudy Old Style" w:hAnsi="Goudy Old Style" w:cs="Helvetica-Bold"/>
          <w:b/>
          <w:bCs/>
          <w:sz w:val="48"/>
          <w:szCs w:val="48"/>
        </w:rPr>
      </w:pPr>
    </w:p>
    <w:p w:rsidR="000D212E" w:rsidRDefault="000D212E" w:rsidP="000D212E">
      <w:pPr>
        <w:autoSpaceDE w:val="0"/>
        <w:autoSpaceDN w:val="0"/>
        <w:adjustRightInd w:val="0"/>
        <w:spacing w:after="0" w:line="240" w:lineRule="auto"/>
        <w:jc w:val="center"/>
        <w:rPr>
          <w:rFonts w:ascii="Goudy Old Style" w:hAnsi="Goudy Old Style" w:cs="Helvetica-Bold"/>
          <w:b/>
          <w:bCs/>
          <w:sz w:val="48"/>
          <w:szCs w:val="48"/>
        </w:rPr>
      </w:pPr>
    </w:p>
    <w:p w:rsidR="000D212E" w:rsidRDefault="000D212E" w:rsidP="000D212E">
      <w:pPr>
        <w:autoSpaceDE w:val="0"/>
        <w:autoSpaceDN w:val="0"/>
        <w:adjustRightInd w:val="0"/>
        <w:spacing w:after="0" w:line="240" w:lineRule="auto"/>
        <w:jc w:val="center"/>
        <w:rPr>
          <w:rFonts w:ascii="Goudy Old Style" w:hAnsi="Goudy Old Style" w:cs="Helvetica-Bold"/>
          <w:b/>
          <w:bCs/>
          <w:sz w:val="48"/>
          <w:szCs w:val="48"/>
        </w:rPr>
      </w:pPr>
    </w:p>
    <w:p w:rsidR="00454C18" w:rsidRDefault="00454C18" w:rsidP="000D212E">
      <w:pPr>
        <w:autoSpaceDE w:val="0"/>
        <w:autoSpaceDN w:val="0"/>
        <w:adjustRightInd w:val="0"/>
        <w:spacing w:after="0" w:line="240" w:lineRule="auto"/>
        <w:jc w:val="center"/>
        <w:rPr>
          <w:rFonts w:ascii="Goudy Old Style" w:hAnsi="Goudy Old Style" w:cs="Helvetica-Bold"/>
          <w:b/>
          <w:bCs/>
          <w:sz w:val="48"/>
          <w:szCs w:val="48"/>
        </w:rPr>
      </w:pPr>
    </w:p>
    <w:p w:rsidR="00454C18" w:rsidRDefault="00454C18" w:rsidP="000D212E">
      <w:pPr>
        <w:autoSpaceDE w:val="0"/>
        <w:autoSpaceDN w:val="0"/>
        <w:adjustRightInd w:val="0"/>
        <w:spacing w:after="0" w:line="240" w:lineRule="auto"/>
        <w:jc w:val="center"/>
        <w:rPr>
          <w:rFonts w:ascii="Goudy Old Style" w:hAnsi="Goudy Old Style" w:cs="Helvetica-Bold"/>
          <w:b/>
          <w:bCs/>
          <w:sz w:val="48"/>
          <w:szCs w:val="48"/>
        </w:rPr>
      </w:pPr>
    </w:p>
    <w:p w:rsidR="00454C18" w:rsidRDefault="00454C18" w:rsidP="000D212E">
      <w:pPr>
        <w:autoSpaceDE w:val="0"/>
        <w:autoSpaceDN w:val="0"/>
        <w:adjustRightInd w:val="0"/>
        <w:spacing w:after="0" w:line="240" w:lineRule="auto"/>
        <w:jc w:val="center"/>
        <w:rPr>
          <w:rFonts w:ascii="Goudy Old Style" w:hAnsi="Goudy Old Style" w:cs="Helvetica-Bold"/>
          <w:b/>
          <w:bCs/>
          <w:sz w:val="48"/>
          <w:szCs w:val="48"/>
        </w:rPr>
      </w:pPr>
    </w:p>
    <w:p w:rsidR="00454C18" w:rsidRDefault="00454C18" w:rsidP="000D212E">
      <w:pPr>
        <w:autoSpaceDE w:val="0"/>
        <w:autoSpaceDN w:val="0"/>
        <w:adjustRightInd w:val="0"/>
        <w:spacing w:after="0" w:line="240" w:lineRule="auto"/>
        <w:jc w:val="center"/>
        <w:rPr>
          <w:rFonts w:ascii="Goudy Old Style" w:hAnsi="Goudy Old Style" w:cs="Helvetica-Bold"/>
          <w:b/>
          <w:bCs/>
          <w:sz w:val="48"/>
          <w:szCs w:val="48"/>
        </w:rPr>
      </w:pPr>
    </w:p>
    <w:p w:rsidR="000D212E" w:rsidRDefault="000D212E" w:rsidP="000D212E">
      <w:pPr>
        <w:autoSpaceDE w:val="0"/>
        <w:autoSpaceDN w:val="0"/>
        <w:adjustRightInd w:val="0"/>
        <w:spacing w:after="0" w:line="240" w:lineRule="auto"/>
        <w:jc w:val="center"/>
        <w:rPr>
          <w:rFonts w:ascii="Goudy Old Style" w:hAnsi="Goudy Old Style" w:cs="Helvetica-Bold"/>
          <w:b/>
          <w:bCs/>
          <w:sz w:val="48"/>
          <w:szCs w:val="48"/>
        </w:rPr>
      </w:pPr>
    </w:p>
    <w:p w:rsidR="00A45BA2" w:rsidRDefault="00A45BA2" w:rsidP="008A4A9A">
      <w:pPr>
        <w:autoSpaceDE w:val="0"/>
        <w:autoSpaceDN w:val="0"/>
        <w:adjustRightInd w:val="0"/>
        <w:spacing w:after="0" w:line="240" w:lineRule="auto"/>
        <w:jc w:val="both"/>
        <w:rPr>
          <w:rFonts w:ascii="Goudy Old Style" w:hAnsi="Goudy Old Style" w:cs="Helvetica-Bold"/>
          <w:b/>
          <w:bCs/>
          <w:sz w:val="24"/>
          <w:szCs w:val="24"/>
        </w:rPr>
      </w:pPr>
    </w:p>
    <w:p w:rsidR="00F35BF5" w:rsidRPr="00541A8F" w:rsidRDefault="00F35BF5" w:rsidP="00A45BA2">
      <w:pPr>
        <w:pStyle w:val="ListParagraph"/>
        <w:numPr>
          <w:ilvl w:val="0"/>
          <w:numId w:val="21"/>
        </w:numPr>
        <w:autoSpaceDE w:val="0"/>
        <w:autoSpaceDN w:val="0"/>
        <w:adjustRightInd w:val="0"/>
        <w:spacing w:after="0" w:line="240" w:lineRule="auto"/>
        <w:jc w:val="both"/>
        <w:rPr>
          <w:rFonts w:ascii="Goudy Old Style" w:hAnsi="Goudy Old Style" w:cs="Helvetica-Bold"/>
          <w:b/>
          <w:bCs/>
          <w:i/>
          <w:sz w:val="24"/>
          <w:szCs w:val="24"/>
        </w:rPr>
      </w:pPr>
      <w:r w:rsidRPr="00541A8F">
        <w:rPr>
          <w:rFonts w:ascii="Goudy Old Style" w:hAnsi="Goudy Old Style" w:cs="Helvetica-Bold"/>
          <w:b/>
          <w:bCs/>
          <w:i/>
          <w:sz w:val="24"/>
          <w:szCs w:val="24"/>
        </w:rPr>
        <w:lastRenderedPageBreak/>
        <w:t>INTRODUCTION</w:t>
      </w:r>
    </w:p>
    <w:p w:rsidR="00A45BA2" w:rsidRPr="00A45BA2" w:rsidRDefault="00A45BA2" w:rsidP="00A45BA2">
      <w:pPr>
        <w:pStyle w:val="ListParagraph"/>
        <w:autoSpaceDE w:val="0"/>
        <w:autoSpaceDN w:val="0"/>
        <w:adjustRightInd w:val="0"/>
        <w:spacing w:after="0" w:line="240" w:lineRule="auto"/>
        <w:jc w:val="both"/>
        <w:rPr>
          <w:rFonts w:ascii="Goudy Old Style" w:hAnsi="Goudy Old Style" w:cs="Helvetica-Bold"/>
          <w:b/>
          <w:bCs/>
          <w:sz w:val="24"/>
          <w:szCs w:val="24"/>
        </w:rPr>
      </w:pPr>
    </w:p>
    <w:p w:rsidR="00C249B5" w:rsidRPr="00C249B5" w:rsidRDefault="00E92002" w:rsidP="00E92002">
      <w:pPr>
        <w:autoSpaceDE w:val="0"/>
        <w:autoSpaceDN w:val="0"/>
        <w:adjustRightInd w:val="0"/>
        <w:spacing w:after="0" w:line="360" w:lineRule="auto"/>
        <w:ind w:firstLine="720"/>
        <w:jc w:val="both"/>
        <w:rPr>
          <w:rFonts w:ascii="Goudy Old Style" w:hAnsi="Goudy Old Style" w:cs="Arial"/>
          <w:b/>
          <w:bCs/>
          <w:i/>
          <w:iCs/>
          <w:sz w:val="24"/>
          <w:szCs w:val="24"/>
        </w:rPr>
      </w:pPr>
      <w:r>
        <w:rPr>
          <w:rFonts w:ascii="Goudy Old Style" w:hAnsi="Goudy Old Style" w:cs="Arial"/>
          <w:b/>
          <w:bCs/>
          <w:i/>
          <w:iCs/>
          <w:sz w:val="24"/>
          <w:szCs w:val="24"/>
        </w:rPr>
        <w:t xml:space="preserve">1.1 </w:t>
      </w:r>
      <w:r w:rsidR="00C249B5" w:rsidRPr="00C249B5">
        <w:rPr>
          <w:rFonts w:ascii="Goudy Old Style" w:hAnsi="Goudy Old Style" w:cs="Arial"/>
          <w:b/>
          <w:bCs/>
          <w:i/>
          <w:iCs/>
          <w:sz w:val="24"/>
          <w:szCs w:val="24"/>
        </w:rPr>
        <w:t>Policy Statement</w:t>
      </w:r>
    </w:p>
    <w:p w:rsidR="00C249B5" w:rsidRDefault="00C249B5" w:rsidP="00C249B5">
      <w:pPr>
        <w:autoSpaceDE w:val="0"/>
        <w:autoSpaceDN w:val="0"/>
        <w:adjustRightInd w:val="0"/>
        <w:spacing w:after="0" w:line="360" w:lineRule="auto"/>
        <w:jc w:val="both"/>
        <w:rPr>
          <w:rFonts w:ascii="Goudy Old Style" w:hAnsi="Goudy Old Style" w:cs="Arial"/>
          <w:sz w:val="24"/>
          <w:szCs w:val="24"/>
        </w:rPr>
      </w:pPr>
      <w:r w:rsidRPr="00C249B5">
        <w:rPr>
          <w:rFonts w:ascii="Goudy Old Style" w:hAnsi="Goudy Old Style" w:cs="Arial"/>
          <w:sz w:val="24"/>
          <w:szCs w:val="24"/>
        </w:rPr>
        <w:t>Gender equali</w:t>
      </w:r>
      <w:r w:rsidR="00937D48">
        <w:rPr>
          <w:rFonts w:ascii="Goudy Old Style" w:hAnsi="Goudy Old Style" w:cs="Arial"/>
          <w:sz w:val="24"/>
          <w:szCs w:val="24"/>
        </w:rPr>
        <w:t>ty is high on the agenda of CHILDHOPE-ZAMBIA</w:t>
      </w:r>
      <w:r>
        <w:rPr>
          <w:rFonts w:ascii="Goudy Old Style" w:hAnsi="Goudy Old Style" w:cs="Arial"/>
          <w:sz w:val="24"/>
          <w:szCs w:val="24"/>
        </w:rPr>
        <w:t>.</w:t>
      </w:r>
      <w:r w:rsidRPr="00C249B5">
        <w:rPr>
          <w:rFonts w:ascii="Goudy Old Style" w:hAnsi="Goudy Old Style" w:cs="Arial"/>
          <w:sz w:val="24"/>
          <w:szCs w:val="24"/>
        </w:rPr>
        <w:t xml:space="preserve"> </w:t>
      </w:r>
      <w:r w:rsidR="00937D48">
        <w:rPr>
          <w:rFonts w:ascii="Goudy Old Style" w:hAnsi="Goudy Old Style" w:cs="Arial"/>
          <w:sz w:val="24"/>
          <w:szCs w:val="24"/>
        </w:rPr>
        <w:t>CH-Z</w:t>
      </w:r>
      <w:r w:rsidRPr="00C249B5">
        <w:rPr>
          <w:rFonts w:ascii="Goudy Old Style" w:hAnsi="Goudy Old Style" w:cs="Arial"/>
          <w:sz w:val="24"/>
          <w:szCs w:val="24"/>
        </w:rPr>
        <w:t xml:space="preserve"> believe</w:t>
      </w:r>
      <w:r>
        <w:rPr>
          <w:rFonts w:ascii="Goudy Old Style" w:hAnsi="Goudy Old Style" w:cs="Arial"/>
          <w:sz w:val="24"/>
          <w:szCs w:val="24"/>
        </w:rPr>
        <w:t>s</w:t>
      </w:r>
      <w:r w:rsidRPr="00C249B5">
        <w:rPr>
          <w:rFonts w:ascii="Goudy Old Style" w:hAnsi="Goudy Old Style" w:cs="Arial"/>
          <w:sz w:val="24"/>
          <w:szCs w:val="24"/>
        </w:rPr>
        <w:t xml:space="preserve"> that gender equality is inextricably linked to the</w:t>
      </w:r>
      <w:r w:rsidR="00937D48">
        <w:rPr>
          <w:rFonts w:ascii="Goudy Old Style" w:hAnsi="Goudy Old Style" w:cs="Arial"/>
          <w:sz w:val="24"/>
          <w:szCs w:val="24"/>
        </w:rPr>
        <w:t xml:space="preserve"> </w:t>
      </w:r>
      <w:r w:rsidRPr="00C249B5">
        <w:rPr>
          <w:rFonts w:ascii="Goudy Old Style" w:hAnsi="Goudy Old Style" w:cs="Arial"/>
          <w:sz w:val="24"/>
          <w:szCs w:val="24"/>
        </w:rPr>
        <w:t xml:space="preserve">primary goal of the </w:t>
      </w:r>
      <w:r>
        <w:rPr>
          <w:rFonts w:ascii="Goudy Old Style" w:hAnsi="Goudy Old Style" w:cs="Arial"/>
          <w:sz w:val="24"/>
          <w:szCs w:val="24"/>
        </w:rPr>
        <w:t xml:space="preserve">community school development </w:t>
      </w:r>
      <w:r w:rsidRPr="00C249B5">
        <w:rPr>
          <w:rFonts w:ascii="Goudy Old Style" w:hAnsi="Goudy Old Style" w:cs="Arial"/>
          <w:sz w:val="24"/>
          <w:szCs w:val="24"/>
        </w:rPr>
        <w:t xml:space="preserve">mechanisms, which is to </w:t>
      </w:r>
      <w:r w:rsidRPr="00C249B5">
        <w:rPr>
          <w:rFonts w:ascii="Goudy Old Style" w:hAnsi="Goudy Old Style" w:cs="Arial"/>
          <w:i/>
          <w:iCs/>
          <w:sz w:val="24"/>
          <w:szCs w:val="24"/>
        </w:rPr>
        <w:t xml:space="preserve">reduce economic and </w:t>
      </w:r>
      <w:r w:rsidR="00937D48" w:rsidRPr="00C249B5">
        <w:rPr>
          <w:rFonts w:ascii="Goudy Old Style" w:hAnsi="Goudy Old Style" w:cs="Arial"/>
          <w:i/>
          <w:iCs/>
          <w:sz w:val="24"/>
          <w:szCs w:val="24"/>
        </w:rPr>
        <w:t>social disparities</w:t>
      </w:r>
      <w:r w:rsidRPr="00C249B5">
        <w:rPr>
          <w:rFonts w:ascii="Goudy Old Style" w:hAnsi="Goudy Old Style" w:cs="Arial"/>
          <w:i/>
          <w:iCs/>
          <w:sz w:val="24"/>
          <w:szCs w:val="24"/>
        </w:rPr>
        <w:t xml:space="preserve"> in the </w:t>
      </w:r>
      <w:r>
        <w:rPr>
          <w:rFonts w:ascii="Goudy Old Style" w:hAnsi="Goudy Old Style" w:cs="Arial"/>
          <w:i/>
          <w:iCs/>
          <w:sz w:val="24"/>
          <w:szCs w:val="24"/>
        </w:rPr>
        <w:t>in society</w:t>
      </w:r>
      <w:r w:rsidR="00E92002">
        <w:rPr>
          <w:rFonts w:ascii="Goudy Old Style" w:hAnsi="Goudy Old Style" w:cs="Arial"/>
          <w:i/>
          <w:iCs/>
          <w:sz w:val="24"/>
          <w:szCs w:val="24"/>
        </w:rPr>
        <w:t xml:space="preserve"> as they promote equity in access to schooling for OVC</w:t>
      </w:r>
      <w:r w:rsidRPr="00C249B5">
        <w:rPr>
          <w:rFonts w:ascii="Goudy Old Style" w:hAnsi="Goudy Old Style" w:cs="Arial"/>
          <w:sz w:val="24"/>
          <w:szCs w:val="24"/>
        </w:rPr>
        <w:t>.</w:t>
      </w:r>
    </w:p>
    <w:p w:rsidR="00C249B5" w:rsidRPr="00C249B5" w:rsidRDefault="00C249B5" w:rsidP="00C249B5">
      <w:pPr>
        <w:autoSpaceDE w:val="0"/>
        <w:autoSpaceDN w:val="0"/>
        <w:adjustRightInd w:val="0"/>
        <w:spacing w:after="0" w:line="360" w:lineRule="auto"/>
        <w:jc w:val="both"/>
        <w:rPr>
          <w:rFonts w:ascii="Goudy Old Style" w:hAnsi="Goudy Old Style" w:cs="Arial"/>
          <w:sz w:val="24"/>
          <w:szCs w:val="24"/>
        </w:rPr>
      </w:pPr>
    </w:p>
    <w:p w:rsidR="00C249B5" w:rsidRDefault="00C249B5" w:rsidP="00C249B5">
      <w:pPr>
        <w:autoSpaceDE w:val="0"/>
        <w:autoSpaceDN w:val="0"/>
        <w:adjustRightInd w:val="0"/>
        <w:spacing w:after="0" w:line="360" w:lineRule="auto"/>
        <w:jc w:val="both"/>
        <w:rPr>
          <w:rFonts w:ascii="Goudy Old Style" w:hAnsi="Goudy Old Style" w:cs="Arial"/>
          <w:sz w:val="24"/>
          <w:szCs w:val="24"/>
        </w:rPr>
      </w:pPr>
      <w:r w:rsidRPr="00C249B5">
        <w:rPr>
          <w:rFonts w:ascii="Goudy Old Style" w:hAnsi="Goudy Old Style" w:cs="Arial"/>
          <w:sz w:val="24"/>
          <w:szCs w:val="24"/>
        </w:rPr>
        <w:t xml:space="preserve">Men and women must have equal rights and opportunities in all areas of </w:t>
      </w:r>
      <w:r w:rsidR="00C548F9" w:rsidRPr="00C249B5">
        <w:rPr>
          <w:rFonts w:ascii="Goudy Old Style" w:hAnsi="Goudy Old Style" w:cs="Arial"/>
          <w:sz w:val="24"/>
          <w:szCs w:val="24"/>
        </w:rPr>
        <w:t>the economy</w:t>
      </w:r>
      <w:r w:rsidRPr="00C249B5">
        <w:rPr>
          <w:rFonts w:ascii="Goudy Old Style" w:hAnsi="Goudy Old Style" w:cs="Arial"/>
          <w:sz w:val="24"/>
          <w:szCs w:val="24"/>
        </w:rPr>
        <w:t xml:space="preserve"> and society if real sustainable economic and social development is to </w:t>
      </w:r>
      <w:r w:rsidR="00454064" w:rsidRPr="00C249B5">
        <w:rPr>
          <w:rFonts w:ascii="Goudy Old Style" w:hAnsi="Goudy Old Style" w:cs="Arial"/>
          <w:sz w:val="24"/>
          <w:szCs w:val="24"/>
        </w:rPr>
        <w:t>be achieved</w:t>
      </w:r>
      <w:r w:rsidRPr="00C249B5">
        <w:rPr>
          <w:rFonts w:ascii="Goudy Old Style" w:hAnsi="Goudy Old Style" w:cs="Arial"/>
          <w:sz w:val="24"/>
          <w:szCs w:val="24"/>
        </w:rPr>
        <w:t>. Furthermore, gender discrimination is a violation of fundamental human</w:t>
      </w:r>
      <w:r w:rsidR="00454064">
        <w:rPr>
          <w:rFonts w:ascii="Goudy Old Style" w:hAnsi="Goudy Old Style" w:cs="Arial"/>
          <w:sz w:val="24"/>
          <w:szCs w:val="24"/>
        </w:rPr>
        <w:t xml:space="preserve"> rights. CHILDHOPE-ZAMBIA</w:t>
      </w:r>
      <w:r w:rsidRPr="00C249B5">
        <w:rPr>
          <w:rFonts w:ascii="Goudy Old Style" w:hAnsi="Goudy Old Style" w:cs="Arial"/>
          <w:sz w:val="24"/>
          <w:szCs w:val="24"/>
        </w:rPr>
        <w:t xml:space="preserve"> </w:t>
      </w:r>
      <w:r w:rsidR="00454064" w:rsidRPr="00C249B5">
        <w:rPr>
          <w:rFonts w:ascii="Goudy Old Style" w:hAnsi="Goudy Old Style" w:cs="Arial"/>
          <w:sz w:val="24"/>
          <w:szCs w:val="24"/>
        </w:rPr>
        <w:t>recognises</w:t>
      </w:r>
      <w:r w:rsidRPr="00C249B5">
        <w:rPr>
          <w:rFonts w:ascii="Goudy Old Style" w:hAnsi="Goudy Old Style" w:cs="Arial"/>
          <w:sz w:val="24"/>
          <w:szCs w:val="24"/>
        </w:rPr>
        <w:t xml:space="preserve"> that not all projects will lead to a maximum impact on </w:t>
      </w:r>
      <w:r w:rsidR="00454064" w:rsidRPr="00C249B5">
        <w:rPr>
          <w:rFonts w:ascii="Goudy Old Style" w:hAnsi="Goudy Old Style" w:cs="Arial"/>
          <w:sz w:val="24"/>
          <w:szCs w:val="24"/>
        </w:rPr>
        <w:t>gender equality</w:t>
      </w:r>
      <w:r w:rsidRPr="00C249B5">
        <w:rPr>
          <w:rFonts w:ascii="Goudy Old Style" w:hAnsi="Goudy Old Style" w:cs="Arial"/>
          <w:sz w:val="24"/>
          <w:szCs w:val="24"/>
        </w:rPr>
        <w:t>. However, the inclusion of gender equality as a cross-cutting issue of the</w:t>
      </w:r>
      <w:r>
        <w:rPr>
          <w:rFonts w:ascii="Goudy Old Style" w:hAnsi="Goudy Old Style" w:cs="Arial"/>
          <w:sz w:val="24"/>
          <w:szCs w:val="24"/>
        </w:rPr>
        <w:t xml:space="preserve"> activities</w:t>
      </w:r>
      <w:r w:rsidRPr="00C249B5">
        <w:rPr>
          <w:rFonts w:ascii="Goudy Old Style" w:hAnsi="Goudy Old Style" w:cs="Arial"/>
          <w:sz w:val="24"/>
          <w:szCs w:val="24"/>
        </w:rPr>
        <w:t xml:space="preserve"> acknowledges the fact that to be effective</w:t>
      </w:r>
      <w:r w:rsidR="00CE6A61">
        <w:rPr>
          <w:rFonts w:ascii="Goudy Old Style" w:hAnsi="Goudy Old Style" w:cs="Arial"/>
          <w:sz w:val="24"/>
          <w:szCs w:val="24"/>
        </w:rPr>
        <w:t>,</w:t>
      </w:r>
      <w:r w:rsidRPr="00C249B5">
        <w:rPr>
          <w:rFonts w:ascii="Goudy Old Style" w:hAnsi="Goudy Old Style" w:cs="Arial"/>
          <w:sz w:val="24"/>
          <w:szCs w:val="24"/>
        </w:rPr>
        <w:t xml:space="preserve"> the </w:t>
      </w:r>
      <w:r>
        <w:rPr>
          <w:rFonts w:ascii="Goudy Old Style" w:hAnsi="Goudy Old Style" w:cs="Arial"/>
          <w:sz w:val="24"/>
          <w:szCs w:val="24"/>
        </w:rPr>
        <w:t xml:space="preserve">programs </w:t>
      </w:r>
      <w:r w:rsidR="00454064" w:rsidRPr="00C249B5">
        <w:rPr>
          <w:rFonts w:ascii="Goudy Old Style" w:hAnsi="Goudy Old Style" w:cs="Arial"/>
          <w:sz w:val="24"/>
          <w:szCs w:val="24"/>
        </w:rPr>
        <w:t>available through</w:t>
      </w:r>
      <w:r w:rsidR="00CE6A61">
        <w:rPr>
          <w:rFonts w:ascii="Goudy Old Style" w:hAnsi="Goudy Old Style" w:cs="Arial"/>
          <w:sz w:val="24"/>
          <w:szCs w:val="24"/>
        </w:rPr>
        <w:t xml:space="preserve"> the CHILDHOPE-ZAMBA</w:t>
      </w:r>
      <w:r w:rsidRPr="00C249B5">
        <w:rPr>
          <w:rFonts w:ascii="Goudy Old Style" w:hAnsi="Goudy Old Style" w:cs="Arial"/>
          <w:sz w:val="24"/>
          <w:szCs w:val="24"/>
        </w:rPr>
        <w:t xml:space="preserve"> mechanisms should include gender equality considerations.</w:t>
      </w:r>
    </w:p>
    <w:p w:rsidR="00C249B5" w:rsidRDefault="00C249B5" w:rsidP="00C249B5">
      <w:pPr>
        <w:autoSpaceDE w:val="0"/>
        <w:autoSpaceDN w:val="0"/>
        <w:adjustRightInd w:val="0"/>
        <w:spacing w:after="0" w:line="360" w:lineRule="auto"/>
        <w:jc w:val="both"/>
        <w:rPr>
          <w:rFonts w:ascii="Goudy Old Style" w:hAnsi="Goudy Old Style" w:cs="Arial"/>
          <w:sz w:val="24"/>
          <w:szCs w:val="24"/>
        </w:rPr>
      </w:pPr>
    </w:p>
    <w:p w:rsidR="00C249B5" w:rsidRPr="00C249B5" w:rsidRDefault="00541A8F" w:rsidP="00E92002">
      <w:pPr>
        <w:autoSpaceDE w:val="0"/>
        <w:autoSpaceDN w:val="0"/>
        <w:adjustRightInd w:val="0"/>
        <w:spacing w:after="0" w:line="360" w:lineRule="auto"/>
        <w:ind w:firstLine="720"/>
        <w:jc w:val="both"/>
        <w:rPr>
          <w:rFonts w:ascii="Goudy Old Style" w:hAnsi="Goudy Old Style" w:cs="Arial"/>
          <w:b/>
          <w:bCs/>
          <w:i/>
          <w:iCs/>
          <w:color w:val="000000"/>
          <w:sz w:val="24"/>
          <w:szCs w:val="24"/>
        </w:rPr>
      </w:pPr>
      <w:r>
        <w:rPr>
          <w:rFonts w:ascii="Goudy Old Style" w:hAnsi="Goudy Old Style" w:cs="Arial"/>
          <w:b/>
          <w:bCs/>
          <w:i/>
          <w:iCs/>
          <w:color w:val="000000"/>
          <w:sz w:val="24"/>
          <w:szCs w:val="24"/>
        </w:rPr>
        <w:t xml:space="preserve">1.2 </w:t>
      </w:r>
      <w:r w:rsidRPr="00C249B5">
        <w:rPr>
          <w:rFonts w:ascii="Goudy Old Style" w:hAnsi="Goudy Old Style" w:cs="Arial"/>
          <w:b/>
          <w:bCs/>
          <w:i/>
          <w:iCs/>
          <w:color w:val="000000"/>
          <w:sz w:val="24"/>
          <w:szCs w:val="24"/>
        </w:rPr>
        <w:t>Scope</w:t>
      </w:r>
    </w:p>
    <w:p w:rsidR="00C249B5" w:rsidRDefault="00C249B5" w:rsidP="005F5C8E">
      <w:pPr>
        <w:autoSpaceDE w:val="0"/>
        <w:autoSpaceDN w:val="0"/>
        <w:adjustRightInd w:val="0"/>
        <w:spacing w:after="0" w:line="360" w:lineRule="auto"/>
        <w:jc w:val="both"/>
        <w:rPr>
          <w:rFonts w:ascii="Goudy Old Style" w:hAnsi="Goudy Old Style" w:cs="Arial"/>
          <w:color w:val="000000"/>
          <w:sz w:val="24"/>
          <w:szCs w:val="24"/>
        </w:rPr>
      </w:pPr>
      <w:r w:rsidRPr="00C249B5">
        <w:rPr>
          <w:rFonts w:ascii="Goudy Old Style" w:hAnsi="Goudy Old Style" w:cs="Arial"/>
          <w:color w:val="000000"/>
          <w:sz w:val="24"/>
          <w:szCs w:val="24"/>
        </w:rPr>
        <w:t xml:space="preserve">The purpose of this document is to provide guidance as to how the activities </w:t>
      </w:r>
      <w:r w:rsidR="00054138" w:rsidRPr="00C249B5">
        <w:rPr>
          <w:rFonts w:ascii="Goudy Old Style" w:hAnsi="Goudy Old Style" w:cs="Arial"/>
          <w:color w:val="000000"/>
          <w:sz w:val="24"/>
          <w:szCs w:val="24"/>
        </w:rPr>
        <w:t>carried out</w:t>
      </w:r>
      <w:r w:rsidRPr="00C249B5">
        <w:rPr>
          <w:rFonts w:ascii="Goudy Old Style" w:hAnsi="Goudy Old Style" w:cs="Arial"/>
          <w:color w:val="000000"/>
          <w:sz w:val="24"/>
          <w:szCs w:val="24"/>
        </w:rPr>
        <w:t xml:space="preserve"> under </w:t>
      </w:r>
      <w:r w:rsidR="00054138">
        <w:rPr>
          <w:rFonts w:ascii="Goudy Old Style" w:hAnsi="Goudy Old Style" w:cs="Arial"/>
          <w:color w:val="000000"/>
          <w:sz w:val="24"/>
          <w:szCs w:val="24"/>
        </w:rPr>
        <w:t>CHILDHOPE-ZAMBIA</w:t>
      </w:r>
      <w:r w:rsidRPr="00C249B5">
        <w:rPr>
          <w:rFonts w:ascii="Goudy Old Style" w:hAnsi="Goudy Old Style" w:cs="Arial"/>
          <w:color w:val="000000"/>
          <w:sz w:val="24"/>
          <w:szCs w:val="24"/>
        </w:rPr>
        <w:t xml:space="preserve"> shall contribute to furthering gender equality.</w:t>
      </w:r>
      <w:r w:rsidR="00054138">
        <w:rPr>
          <w:rFonts w:ascii="Goudy Old Style" w:hAnsi="Goudy Old Style" w:cs="Arial"/>
          <w:color w:val="000000"/>
          <w:sz w:val="24"/>
          <w:szCs w:val="24"/>
        </w:rPr>
        <w:t xml:space="preserve"> </w:t>
      </w:r>
      <w:r w:rsidRPr="00C249B5">
        <w:rPr>
          <w:rFonts w:ascii="Goudy Old Style" w:hAnsi="Goudy Old Style" w:cs="Arial"/>
          <w:color w:val="000000"/>
          <w:sz w:val="24"/>
          <w:szCs w:val="24"/>
        </w:rPr>
        <w:t xml:space="preserve">Furthermore, this document, as with the other cross-cutting policy documents </w:t>
      </w:r>
      <w:r w:rsidR="00054138" w:rsidRPr="00C249B5">
        <w:rPr>
          <w:rFonts w:ascii="Goudy Old Style" w:hAnsi="Goudy Old Style" w:cs="Arial"/>
          <w:color w:val="000000"/>
          <w:sz w:val="24"/>
          <w:szCs w:val="24"/>
        </w:rPr>
        <w:t>and checklist</w:t>
      </w:r>
      <w:r w:rsidRPr="00C249B5">
        <w:rPr>
          <w:rFonts w:ascii="Goudy Old Style" w:hAnsi="Goudy Old Style" w:cs="Arial"/>
          <w:color w:val="000000"/>
          <w:sz w:val="24"/>
          <w:szCs w:val="24"/>
        </w:rPr>
        <w:t xml:space="preserve">, is intended to give </w:t>
      </w:r>
      <w:r w:rsidR="005F5C8E">
        <w:rPr>
          <w:rFonts w:ascii="Goudy Old Style" w:hAnsi="Goudy Old Style" w:cs="Arial"/>
          <w:color w:val="000000"/>
          <w:sz w:val="24"/>
          <w:szCs w:val="24"/>
        </w:rPr>
        <w:t xml:space="preserve">members and </w:t>
      </w:r>
      <w:r w:rsidRPr="00C249B5">
        <w:rPr>
          <w:rFonts w:ascii="Goudy Old Style" w:hAnsi="Goudy Old Style" w:cs="Arial"/>
          <w:color w:val="000000"/>
          <w:sz w:val="24"/>
          <w:szCs w:val="24"/>
        </w:rPr>
        <w:t>applicants a better understanding of the cross-</w:t>
      </w:r>
      <w:r w:rsidR="00054138" w:rsidRPr="00C249B5">
        <w:rPr>
          <w:rFonts w:ascii="Goudy Old Style" w:hAnsi="Goudy Old Style" w:cs="Arial"/>
          <w:color w:val="000000"/>
          <w:sz w:val="24"/>
          <w:szCs w:val="24"/>
        </w:rPr>
        <w:t>cutting issues</w:t>
      </w:r>
      <w:r w:rsidRPr="00C249B5">
        <w:rPr>
          <w:rFonts w:ascii="Goudy Old Style" w:hAnsi="Goudy Old Style" w:cs="Arial"/>
          <w:color w:val="000000"/>
          <w:sz w:val="24"/>
          <w:szCs w:val="24"/>
        </w:rPr>
        <w:t xml:space="preserve">. Together, these documents indicate how gender equality considerations, </w:t>
      </w:r>
      <w:r w:rsidR="00A74CE5" w:rsidRPr="00C249B5">
        <w:rPr>
          <w:rFonts w:ascii="Goudy Old Style" w:hAnsi="Goudy Old Style" w:cs="Arial"/>
          <w:color w:val="000000"/>
          <w:sz w:val="24"/>
          <w:szCs w:val="24"/>
        </w:rPr>
        <w:t>and the</w:t>
      </w:r>
      <w:r w:rsidRPr="00C249B5">
        <w:rPr>
          <w:rFonts w:ascii="Goudy Old Style" w:hAnsi="Goudy Old Style" w:cs="Arial"/>
          <w:color w:val="000000"/>
          <w:sz w:val="24"/>
          <w:szCs w:val="24"/>
        </w:rPr>
        <w:t xml:space="preserve"> considerations of the other cross-cutting issues, will be evaluated by </w:t>
      </w:r>
      <w:r w:rsidR="00A74CE5">
        <w:rPr>
          <w:rFonts w:ascii="Goudy Old Style" w:hAnsi="Goudy Old Style" w:cs="Arial"/>
          <w:color w:val="000000"/>
          <w:sz w:val="24"/>
          <w:szCs w:val="24"/>
        </w:rPr>
        <w:t>CHILDHOPE-ZAMBIA</w:t>
      </w:r>
      <w:r w:rsidRPr="00C249B5">
        <w:rPr>
          <w:rFonts w:ascii="Goudy Old Style" w:hAnsi="Goudy Old Style" w:cs="Arial"/>
          <w:color w:val="000000"/>
          <w:sz w:val="24"/>
          <w:szCs w:val="24"/>
        </w:rPr>
        <w:t xml:space="preserve"> in the appraisal </w:t>
      </w:r>
      <w:r w:rsidR="00A74CE5" w:rsidRPr="00C249B5">
        <w:rPr>
          <w:rFonts w:ascii="Goudy Old Style" w:hAnsi="Goudy Old Style" w:cs="Arial"/>
          <w:color w:val="000000"/>
          <w:sz w:val="24"/>
          <w:szCs w:val="24"/>
        </w:rPr>
        <w:t>of applications</w:t>
      </w:r>
      <w:r w:rsidRPr="00C249B5">
        <w:rPr>
          <w:rFonts w:ascii="Goudy Old Style" w:hAnsi="Goudy Old Style" w:cs="Arial"/>
          <w:color w:val="000000"/>
          <w:sz w:val="24"/>
          <w:szCs w:val="24"/>
        </w:rPr>
        <w:t xml:space="preserve"> both in terms of their eligibility and suitability</w:t>
      </w:r>
      <w:r w:rsidR="00E92002">
        <w:rPr>
          <w:rFonts w:ascii="Goudy Old Style" w:hAnsi="Goudy Old Style" w:cs="Arial"/>
          <w:color w:val="000000"/>
          <w:sz w:val="24"/>
          <w:szCs w:val="24"/>
        </w:rPr>
        <w:t xml:space="preserve"> for membership</w:t>
      </w:r>
      <w:r w:rsidRPr="00C249B5">
        <w:rPr>
          <w:rFonts w:ascii="Goudy Old Style" w:hAnsi="Goudy Old Style" w:cs="Arial"/>
          <w:color w:val="000000"/>
          <w:sz w:val="24"/>
          <w:szCs w:val="24"/>
        </w:rPr>
        <w:t xml:space="preserve">. </w:t>
      </w:r>
    </w:p>
    <w:p w:rsidR="005F5C8E" w:rsidRPr="00C249B5" w:rsidRDefault="005F5C8E" w:rsidP="005F5C8E">
      <w:pPr>
        <w:autoSpaceDE w:val="0"/>
        <w:autoSpaceDN w:val="0"/>
        <w:adjustRightInd w:val="0"/>
        <w:spacing w:after="0" w:line="360" w:lineRule="auto"/>
        <w:jc w:val="both"/>
        <w:rPr>
          <w:rFonts w:ascii="Goudy Old Style" w:hAnsi="Goudy Old Style" w:cs="Arial"/>
          <w:color w:val="000000"/>
          <w:sz w:val="24"/>
          <w:szCs w:val="24"/>
        </w:rPr>
      </w:pPr>
    </w:p>
    <w:p w:rsidR="008A4A9A" w:rsidRDefault="00C249B5" w:rsidP="00C249B5">
      <w:pPr>
        <w:autoSpaceDE w:val="0"/>
        <w:autoSpaceDN w:val="0"/>
        <w:adjustRightInd w:val="0"/>
        <w:spacing w:after="0" w:line="360" w:lineRule="auto"/>
        <w:jc w:val="both"/>
        <w:rPr>
          <w:rFonts w:ascii="Goudy Old Style" w:hAnsi="Goudy Old Style" w:cs="Arial"/>
          <w:color w:val="000000"/>
          <w:sz w:val="24"/>
          <w:szCs w:val="24"/>
        </w:rPr>
      </w:pPr>
      <w:r w:rsidRPr="00C249B5">
        <w:rPr>
          <w:rFonts w:ascii="Goudy Old Style" w:hAnsi="Goudy Old Style" w:cs="Arial"/>
          <w:color w:val="000000"/>
          <w:sz w:val="24"/>
          <w:szCs w:val="24"/>
        </w:rPr>
        <w:t xml:space="preserve">This gender equality policy is intended to be complementary to the strategies of </w:t>
      </w:r>
      <w:r w:rsidR="00A74CE5" w:rsidRPr="00C249B5">
        <w:rPr>
          <w:rFonts w:ascii="Goudy Old Style" w:hAnsi="Goudy Old Style" w:cs="Arial"/>
          <w:color w:val="000000"/>
          <w:sz w:val="24"/>
          <w:szCs w:val="24"/>
        </w:rPr>
        <w:t>other actors</w:t>
      </w:r>
      <w:r w:rsidRPr="00C249B5">
        <w:rPr>
          <w:rFonts w:ascii="Goudy Old Style" w:hAnsi="Goudy Old Style" w:cs="Arial"/>
          <w:color w:val="000000"/>
          <w:sz w:val="24"/>
          <w:szCs w:val="24"/>
        </w:rPr>
        <w:t xml:space="preserve"> with similar objectives, the beneficiar</w:t>
      </w:r>
      <w:r w:rsidR="005F5C8E">
        <w:rPr>
          <w:rFonts w:ascii="Goudy Old Style" w:hAnsi="Goudy Old Style" w:cs="Arial"/>
          <w:color w:val="000000"/>
          <w:sz w:val="24"/>
          <w:szCs w:val="24"/>
        </w:rPr>
        <w:t>ies</w:t>
      </w:r>
      <w:r w:rsidRPr="00C249B5">
        <w:rPr>
          <w:rFonts w:ascii="Goudy Old Style" w:hAnsi="Goudy Old Style" w:cs="Arial"/>
          <w:color w:val="000000"/>
          <w:sz w:val="24"/>
          <w:szCs w:val="24"/>
        </w:rPr>
        <w:t xml:space="preserve"> and NGOs. The policy </w:t>
      </w:r>
      <w:r w:rsidR="00A74CE5" w:rsidRPr="00C249B5">
        <w:rPr>
          <w:rFonts w:ascii="Goudy Old Style" w:hAnsi="Goudy Old Style" w:cs="Arial"/>
          <w:color w:val="000000"/>
          <w:sz w:val="24"/>
          <w:szCs w:val="24"/>
        </w:rPr>
        <w:t>has been</w:t>
      </w:r>
      <w:r w:rsidRPr="00C249B5">
        <w:rPr>
          <w:rFonts w:ascii="Goudy Old Style" w:hAnsi="Goudy Old Style" w:cs="Arial"/>
          <w:color w:val="000000"/>
          <w:sz w:val="24"/>
          <w:szCs w:val="24"/>
        </w:rPr>
        <w:t xml:space="preserve"> developed based on the legal </w:t>
      </w:r>
      <w:r w:rsidR="005F5C8E">
        <w:rPr>
          <w:rFonts w:ascii="Goudy Old Style" w:hAnsi="Goudy Old Style" w:cs="Arial"/>
          <w:color w:val="000000"/>
          <w:sz w:val="24"/>
          <w:szCs w:val="24"/>
        </w:rPr>
        <w:t xml:space="preserve">Gender </w:t>
      </w:r>
      <w:r w:rsidRPr="00C249B5">
        <w:rPr>
          <w:rFonts w:ascii="Goudy Old Style" w:hAnsi="Goudy Old Style" w:cs="Arial"/>
          <w:color w:val="000000"/>
          <w:sz w:val="24"/>
          <w:szCs w:val="24"/>
        </w:rPr>
        <w:t xml:space="preserve">framework of the </w:t>
      </w:r>
      <w:r w:rsidR="005F5C8E">
        <w:rPr>
          <w:rFonts w:ascii="Goudy Old Style" w:hAnsi="Goudy Old Style" w:cs="Arial"/>
          <w:color w:val="000000"/>
          <w:sz w:val="24"/>
          <w:szCs w:val="24"/>
        </w:rPr>
        <w:t>Republic of Zambia</w:t>
      </w:r>
      <w:r w:rsidRPr="00C249B5">
        <w:rPr>
          <w:rFonts w:ascii="Goudy Old Style" w:hAnsi="Goudy Old Style" w:cs="Arial"/>
          <w:color w:val="000000"/>
          <w:sz w:val="24"/>
          <w:szCs w:val="24"/>
        </w:rPr>
        <w:t>, combined with</w:t>
      </w:r>
      <w:r w:rsidR="00A74CE5">
        <w:rPr>
          <w:rFonts w:ascii="Goudy Old Style" w:hAnsi="Goudy Old Style" w:cs="Arial"/>
          <w:color w:val="000000"/>
          <w:sz w:val="24"/>
          <w:szCs w:val="24"/>
        </w:rPr>
        <w:t xml:space="preserve"> </w:t>
      </w:r>
      <w:r w:rsidRPr="00C249B5">
        <w:rPr>
          <w:rFonts w:ascii="Goudy Old Style" w:hAnsi="Goudy Old Style" w:cs="Arial"/>
          <w:color w:val="000000"/>
          <w:sz w:val="24"/>
          <w:szCs w:val="24"/>
        </w:rPr>
        <w:t xml:space="preserve">input from a number of </w:t>
      </w:r>
      <w:r w:rsidR="005F5C8E">
        <w:rPr>
          <w:rFonts w:ascii="Goudy Old Style" w:hAnsi="Goudy Old Style" w:cs="Arial"/>
          <w:color w:val="000000"/>
          <w:sz w:val="24"/>
          <w:szCs w:val="24"/>
        </w:rPr>
        <w:t xml:space="preserve">Gender based </w:t>
      </w:r>
      <w:r w:rsidRPr="00C249B5">
        <w:rPr>
          <w:rFonts w:ascii="Goudy Old Style" w:hAnsi="Goudy Old Style" w:cs="Arial"/>
          <w:color w:val="000000"/>
          <w:sz w:val="24"/>
          <w:szCs w:val="24"/>
        </w:rPr>
        <w:t>organisations.</w:t>
      </w:r>
    </w:p>
    <w:p w:rsidR="008068C7" w:rsidRPr="00C249B5" w:rsidRDefault="008068C7" w:rsidP="00C249B5">
      <w:pPr>
        <w:autoSpaceDE w:val="0"/>
        <w:autoSpaceDN w:val="0"/>
        <w:adjustRightInd w:val="0"/>
        <w:spacing w:after="0" w:line="360" w:lineRule="auto"/>
        <w:jc w:val="both"/>
        <w:rPr>
          <w:rFonts w:ascii="Goudy Old Style" w:hAnsi="Goudy Old Style" w:cs="Helvetica"/>
          <w:sz w:val="24"/>
          <w:szCs w:val="24"/>
        </w:rPr>
      </w:pPr>
    </w:p>
    <w:p w:rsidR="008068C7" w:rsidRPr="00541A8F" w:rsidRDefault="008068C7" w:rsidP="00E92002">
      <w:pPr>
        <w:pStyle w:val="ListParagraph"/>
        <w:numPr>
          <w:ilvl w:val="0"/>
          <w:numId w:val="21"/>
        </w:numPr>
        <w:autoSpaceDE w:val="0"/>
        <w:autoSpaceDN w:val="0"/>
        <w:adjustRightInd w:val="0"/>
        <w:spacing w:after="0" w:line="360" w:lineRule="auto"/>
        <w:jc w:val="both"/>
        <w:rPr>
          <w:rFonts w:ascii="Goudy Old Style" w:hAnsi="Goudy Old Style" w:cs="Arial"/>
          <w:b/>
          <w:bCs/>
          <w:i/>
          <w:sz w:val="24"/>
          <w:szCs w:val="24"/>
        </w:rPr>
      </w:pPr>
      <w:r w:rsidRPr="00541A8F">
        <w:rPr>
          <w:rFonts w:ascii="Goudy Old Style" w:hAnsi="Goudy Old Style" w:cs="Arial"/>
          <w:b/>
          <w:bCs/>
          <w:i/>
          <w:sz w:val="24"/>
          <w:szCs w:val="24"/>
        </w:rPr>
        <w:lastRenderedPageBreak/>
        <w:t>Gender equality - definition</w:t>
      </w:r>
    </w:p>
    <w:p w:rsidR="008068C7" w:rsidRPr="008068C7" w:rsidRDefault="00295AEC" w:rsidP="008068C7">
      <w:pPr>
        <w:autoSpaceDE w:val="0"/>
        <w:autoSpaceDN w:val="0"/>
        <w:adjustRightInd w:val="0"/>
        <w:spacing w:after="0" w:line="360" w:lineRule="auto"/>
        <w:jc w:val="both"/>
        <w:rPr>
          <w:rFonts w:ascii="Goudy Old Style" w:hAnsi="Goudy Old Style" w:cs="Arial"/>
          <w:sz w:val="24"/>
          <w:szCs w:val="24"/>
        </w:rPr>
      </w:pPr>
      <w:r>
        <w:rPr>
          <w:rFonts w:ascii="Goudy Old Style" w:hAnsi="Goudy Old Style" w:cs="Arial"/>
          <w:sz w:val="24"/>
          <w:szCs w:val="24"/>
        </w:rPr>
        <w:t>In respect to CHILDHOPE-ZAMBIA,</w:t>
      </w:r>
      <w:r w:rsidR="008068C7" w:rsidRPr="008068C7">
        <w:rPr>
          <w:rFonts w:ascii="Goudy Old Style" w:hAnsi="Goudy Old Style" w:cs="Arial"/>
          <w:sz w:val="24"/>
          <w:szCs w:val="24"/>
        </w:rPr>
        <w:t xml:space="preserve"> the donors </w:t>
      </w:r>
      <w:r w:rsidR="00E92002">
        <w:rPr>
          <w:rFonts w:ascii="Goudy Old Style" w:hAnsi="Goudy Old Style" w:cs="Arial"/>
          <w:sz w:val="24"/>
          <w:szCs w:val="24"/>
        </w:rPr>
        <w:t xml:space="preserve">shall </w:t>
      </w:r>
      <w:r w:rsidR="008068C7" w:rsidRPr="008068C7">
        <w:rPr>
          <w:rFonts w:ascii="Goudy Old Style" w:hAnsi="Goudy Old Style" w:cs="Arial"/>
          <w:sz w:val="24"/>
          <w:szCs w:val="24"/>
        </w:rPr>
        <w:t>understand the term ‘</w:t>
      </w:r>
      <w:r w:rsidR="00A74CE5" w:rsidRPr="008068C7">
        <w:rPr>
          <w:rFonts w:ascii="Goudy Old Style" w:hAnsi="Goudy Old Style" w:cs="Arial"/>
          <w:sz w:val="24"/>
          <w:szCs w:val="24"/>
        </w:rPr>
        <w:t>gender equality</w:t>
      </w:r>
      <w:r w:rsidR="008068C7" w:rsidRPr="008068C7">
        <w:rPr>
          <w:rFonts w:ascii="Goudy Old Style" w:hAnsi="Goudy Old Style" w:cs="Arial"/>
          <w:sz w:val="24"/>
          <w:szCs w:val="24"/>
        </w:rPr>
        <w:t>’ to mean:</w:t>
      </w:r>
    </w:p>
    <w:p w:rsidR="008068C7" w:rsidRPr="008068C7" w:rsidRDefault="008068C7" w:rsidP="008068C7">
      <w:pPr>
        <w:autoSpaceDE w:val="0"/>
        <w:autoSpaceDN w:val="0"/>
        <w:adjustRightInd w:val="0"/>
        <w:spacing w:after="0" w:line="360" w:lineRule="auto"/>
        <w:ind w:left="720"/>
        <w:jc w:val="both"/>
        <w:rPr>
          <w:rFonts w:ascii="Goudy Old Style" w:hAnsi="Goudy Old Style" w:cs="Arial"/>
          <w:i/>
          <w:iCs/>
          <w:sz w:val="24"/>
          <w:szCs w:val="24"/>
        </w:rPr>
      </w:pPr>
      <w:r w:rsidRPr="008068C7">
        <w:rPr>
          <w:rFonts w:ascii="Goudy Old Style" w:hAnsi="Goudy Old Style" w:cs="Arial"/>
          <w:i/>
          <w:iCs/>
          <w:sz w:val="24"/>
          <w:szCs w:val="24"/>
        </w:rPr>
        <w:t>“</w:t>
      </w:r>
      <w:r w:rsidR="00E92002" w:rsidRPr="008068C7">
        <w:rPr>
          <w:rFonts w:ascii="Goudy Old Style" w:hAnsi="Goudy Old Style" w:cs="Arial"/>
          <w:i/>
          <w:iCs/>
          <w:sz w:val="24"/>
          <w:szCs w:val="24"/>
        </w:rPr>
        <w:t>That</w:t>
      </w:r>
      <w:r w:rsidRPr="008068C7">
        <w:rPr>
          <w:rFonts w:ascii="Goudy Old Style" w:hAnsi="Goudy Old Style" w:cs="Arial"/>
          <w:i/>
          <w:iCs/>
          <w:sz w:val="24"/>
          <w:szCs w:val="24"/>
        </w:rPr>
        <w:t xml:space="preserve"> all human beings are free to develop their personal abilities </w:t>
      </w:r>
      <w:r w:rsidR="00295AEC" w:rsidRPr="008068C7">
        <w:rPr>
          <w:rFonts w:ascii="Goudy Old Style" w:hAnsi="Goudy Old Style" w:cs="Arial"/>
          <w:i/>
          <w:iCs/>
          <w:sz w:val="24"/>
          <w:szCs w:val="24"/>
        </w:rPr>
        <w:t>and make</w:t>
      </w:r>
      <w:r w:rsidRPr="008068C7">
        <w:rPr>
          <w:rFonts w:ascii="Goudy Old Style" w:hAnsi="Goudy Old Style" w:cs="Arial"/>
          <w:i/>
          <w:iCs/>
          <w:sz w:val="24"/>
          <w:szCs w:val="24"/>
        </w:rPr>
        <w:t xml:space="preserve"> choices without the limitations set by strict gender roles; that </w:t>
      </w:r>
      <w:r w:rsidR="00295AEC" w:rsidRPr="008068C7">
        <w:rPr>
          <w:rFonts w:ascii="Goudy Old Style" w:hAnsi="Goudy Old Style" w:cs="Arial"/>
          <w:i/>
          <w:iCs/>
          <w:sz w:val="24"/>
          <w:szCs w:val="24"/>
        </w:rPr>
        <w:t>the different</w:t>
      </w:r>
      <w:r w:rsidRPr="008068C7">
        <w:rPr>
          <w:rFonts w:ascii="Goudy Old Style" w:hAnsi="Goudy Old Style" w:cs="Arial"/>
          <w:i/>
          <w:iCs/>
          <w:sz w:val="24"/>
          <w:szCs w:val="24"/>
        </w:rPr>
        <w:t xml:space="preserve"> behaviour, aspirations and needs of women and men are </w:t>
      </w:r>
      <w:r w:rsidR="00295AEC" w:rsidRPr="008068C7">
        <w:rPr>
          <w:rFonts w:ascii="Goudy Old Style" w:hAnsi="Goudy Old Style" w:cs="Arial"/>
          <w:i/>
          <w:iCs/>
          <w:sz w:val="24"/>
          <w:szCs w:val="24"/>
        </w:rPr>
        <w:t>equally considered</w:t>
      </w:r>
      <w:r w:rsidRPr="008068C7">
        <w:rPr>
          <w:rFonts w:ascii="Goudy Old Style" w:hAnsi="Goudy Old Style" w:cs="Arial"/>
          <w:i/>
          <w:iCs/>
          <w:sz w:val="24"/>
          <w:szCs w:val="24"/>
        </w:rPr>
        <w:t>, valued and favoured”.</w:t>
      </w:r>
    </w:p>
    <w:p w:rsidR="008068C7" w:rsidRDefault="008068C7" w:rsidP="008068C7">
      <w:pPr>
        <w:autoSpaceDE w:val="0"/>
        <w:autoSpaceDN w:val="0"/>
        <w:adjustRightInd w:val="0"/>
        <w:spacing w:after="0" w:line="360" w:lineRule="auto"/>
        <w:jc w:val="both"/>
        <w:rPr>
          <w:rFonts w:ascii="Goudy Old Style" w:hAnsi="Goudy Old Style" w:cs="Arial"/>
          <w:sz w:val="24"/>
          <w:szCs w:val="24"/>
        </w:rPr>
      </w:pPr>
    </w:p>
    <w:p w:rsidR="008068C7" w:rsidRPr="008068C7" w:rsidRDefault="008068C7" w:rsidP="008068C7">
      <w:pPr>
        <w:autoSpaceDE w:val="0"/>
        <w:autoSpaceDN w:val="0"/>
        <w:adjustRightInd w:val="0"/>
        <w:spacing w:after="0" w:line="360" w:lineRule="auto"/>
        <w:jc w:val="both"/>
        <w:rPr>
          <w:rFonts w:ascii="Goudy Old Style" w:hAnsi="Goudy Old Style" w:cs="Arial"/>
          <w:sz w:val="24"/>
          <w:szCs w:val="24"/>
        </w:rPr>
      </w:pPr>
      <w:r w:rsidRPr="008068C7">
        <w:rPr>
          <w:rFonts w:ascii="Goudy Old Style" w:hAnsi="Goudy Old Style" w:cs="Arial"/>
          <w:sz w:val="24"/>
          <w:szCs w:val="24"/>
        </w:rPr>
        <w:t xml:space="preserve">Implementing gender equality fully requires equal representation and participation </w:t>
      </w:r>
      <w:r w:rsidR="00B04413" w:rsidRPr="008068C7">
        <w:rPr>
          <w:rFonts w:ascii="Goudy Old Style" w:hAnsi="Goudy Old Style" w:cs="Arial"/>
          <w:sz w:val="24"/>
          <w:szCs w:val="24"/>
        </w:rPr>
        <w:t>of both</w:t>
      </w:r>
      <w:r w:rsidRPr="008068C7">
        <w:rPr>
          <w:rFonts w:ascii="Goudy Old Style" w:hAnsi="Goudy Old Style" w:cs="Arial"/>
          <w:sz w:val="24"/>
          <w:szCs w:val="24"/>
        </w:rPr>
        <w:t xml:space="preserve"> men and women in the economy, decision-making, as well as in social, </w:t>
      </w:r>
      <w:r w:rsidR="00B04413" w:rsidRPr="008068C7">
        <w:rPr>
          <w:rFonts w:ascii="Goudy Old Style" w:hAnsi="Goudy Old Style" w:cs="Arial"/>
          <w:sz w:val="24"/>
          <w:szCs w:val="24"/>
        </w:rPr>
        <w:t>cultural and</w:t>
      </w:r>
      <w:r w:rsidRPr="008068C7">
        <w:rPr>
          <w:rFonts w:ascii="Goudy Old Style" w:hAnsi="Goudy Old Style" w:cs="Arial"/>
          <w:sz w:val="24"/>
          <w:szCs w:val="24"/>
        </w:rPr>
        <w:t xml:space="preserve"> civil life. Only in this way will men and women reach their full potential in </w:t>
      </w:r>
      <w:r w:rsidR="00B04413" w:rsidRPr="008068C7">
        <w:rPr>
          <w:rFonts w:ascii="Goudy Old Style" w:hAnsi="Goudy Old Style" w:cs="Arial"/>
          <w:sz w:val="24"/>
          <w:szCs w:val="24"/>
        </w:rPr>
        <w:t>society. It</w:t>
      </w:r>
      <w:r w:rsidRPr="008068C7">
        <w:rPr>
          <w:rFonts w:ascii="Goudy Old Style" w:hAnsi="Goudy Old Style" w:cs="Arial"/>
          <w:sz w:val="24"/>
          <w:szCs w:val="24"/>
        </w:rPr>
        <w:t xml:space="preserve"> implies a fair distribution of resources between men and women, the </w:t>
      </w:r>
      <w:r w:rsidR="006223CC" w:rsidRPr="008068C7">
        <w:rPr>
          <w:rFonts w:ascii="Goudy Old Style" w:hAnsi="Goudy Old Style" w:cs="Arial"/>
          <w:sz w:val="24"/>
          <w:szCs w:val="24"/>
        </w:rPr>
        <w:t>redistribution of</w:t>
      </w:r>
      <w:r w:rsidRPr="008068C7">
        <w:rPr>
          <w:rFonts w:ascii="Goudy Old Style" w:hAnsi="Goudy Old Style" w:cs="Arial"/>
          <w:sz w:val="24"/>
          <w:szCs w:val="24"/>
        </w:rPr>
        <w:t xml:space="preserve"> power and caring responsibilities, and freedom from gender-based violence.</w:t>
      </w:r>
    </w:p>
    <w:p w:rsidR="008068C7" w:rsidRDefault="008068C7" w:rsidP="008068C7">
      <w:pPr>
        <w:autoSpaceDE w:val="0"/>
        <w:autoSpaceDN w:val="0"/>
        <w:adjustRightInd w:val="0"/>
        <w:spacing w:after="0" w:line="360" w:lineRule="auto"/>
        <w:jc w:val="both"/>
        <w:rPr>
          <w:rFonts w:ascii="Goudy Old Style" w:hAnsi="Goudy Old Style" w:cs="Arial"/>
          <w:sz w:val="24"/>
          <w:szCs w:val="24"/>
        </w:rPr>
      </w:pPr>
    </w:p>
    <w:p w:rsidR="008068C7" w:rsidRPr="008068C7" w:rsidRDefault="008068C7" w:rsidP="008068C7">
      <w:pPr>
        <w:autoSpaceDE w:val="0"/>
        <w:autoSpaceDN w:val="0"/>
        <w:adjustRightInd w:val="0"/>
        <w:spacing w:after="0" w:line="360" w:lineRule="auto"/>
        <w:jc w:val="both"/>
        <w:rPr>
          <w:rFonts w:ascii="Goudy Old Style" w:hAnsi="Goudy Old Style" w:cs="Arial"/>
          <w:sz w:val="24"/>
          <w:szCs w:val="24"/>
        </w:rPr>
      </w:pPr>
      <w:r w:rsidRPr="008068C7">
        <w:rPr>
          <w:rFonts w:ascii="Goudy Old Style" w:hAnsi="Goudy Old Style" w:cs="Arial"/>
          <w:sz w:val="24"/>
          <w:szCs w:val="24"/>
        </w:rPr>
        <w:t xml:space="preserve">Closely linked to the concept of gender equality, is that of gender </w:t>
      </w:r>
      <w:r w:rsidR="006223CC" w:rsidRPr="008068C7">
        <w:rPr>
          <w:rFonts w:ascii="Goudy Old Style" w:hAnsi="Goudy Old Style" w:cs="Arial"/>
          <w:sz w:val="24"/>
          <w:szCs w:val="24"/>
        </w:rPr>
        <w:t>mainstreaming. Gender</w:t>
      </w:r>
      <w:r w:rsidRPr="008068C7">
        <w:rPr>
          <w:rFonts w:ascii="Goudy Old Style" w:hAnsi="Goudy Old Style" w:cs="Arial"/>
          <w:sz w:val="24"/>
          <w:szCs w:val="24"/>
        </w:rPr>
        <w:t xml:space="preserve"> equality cannot be achieved by dealing with the issues of one gender seen </w:t>
      </w:r>
      <w:r w:rsidR="006223CC" w:rsidRPr="008068C7">
        <w:rPr>
          <w:rFonts w:ascii="Goudy Old Style" w:hAnsi="Goudy Old Style" w:cs="Arial"/>
          <w:sz w:val="24"/>
          <w:szCs w:val="24"/>
        </w:rPr>
        <w:t>in isolation</w:t>
      </w:r>
      <w:r w:rsidRPr="008068C7">
        <w:rPr>
          <w:rFonts w:ascii="Goudy Old Style" w:hAnsi="Goudy Old Style" w:cs="Arial"/>
          <w:sz w:val="24"/>
          <w:szCs w:val="24"/>
        </w:rPr>
        <w:t xml:space="preserve"> from those of the other, nor from those of society as a whole. Hence, </w:t>
      </w:r>
      <w:r w:rsidR="006223CC" w:rsidRPr="008068C7">
        <w:rPr>
          <w:rFonts w:ascii="Goudy Old Style" w:hAnsi="Goudy Old Style" w:cs="Arial"/>
          <w:sz w:val="24"/>
          <w:szCs w:val="24"/>
        </w:rPr>
        <w:t>gender mainstreaming</w:t>
      </w:r>
      <w:r w:rsidRPr="008068C7">
        <w:rPr>
          <w:rFonts w:ascii="Goudy Old Style" w:hAnsi="Goudy Old Style" w:cs="Arial"/>
          <w:sz w:val="24"/>
          <w:szCs w:val="24"/>
        </w:rPr>
        <w:t xml:space="preserve"> is used in order to ensure that gender issues are dealt with at </w:t>
      </w:r>
      <w:r w:rsidR="006223CC" w:rsidRPr="008068C7">
        <w:rPr>
          <w:rFonts w:ascii="Goudy Old Style" w:hAnsi="Goudy Old Style" w:cs="Arial"/>
          <w:sz w:val="24"/>
          <w:szCs w:val="24"/>
        </w:rPr>
        <w:t>all levels</w:t>
      </w:r>
      <w:r w:rsidRPr="008068C7">
        <w:rPr>
          <w:rFonts w:ascii="Goudy Old Style" w:hAnsi="Goudy Old Style" w:cs="Arial"/>
          <w:sz w:val="24"/>
          <w:szCs w:val="24"/>
        </w:rPr>
        <w:t xml:space="preserve"> and at all stages. It involves all general policies and measures, so that </w:t>
      </w:r>
      <w:r w:rsidR="006223CC" w:rsidRPr="008068C7">
        <w:rPr>
          <w:rFonts w:ascii="Goudy Old Style" w:hAnsi="Goudy Old Style" w:cs="Arial"/>
          <w:sz w:val="24"/>
          <w:szCs w:val="24"/>
        </w:rPr>
        <w:t>they may</w:t>
      </w:r>
      <w:r w:rsidRPr="008068C7">
        <w:rPr>
          <w:rFonts w:ascii="Goudy Old Style" w:hAnsi="Goudy Old Style" w:cs="Arial"/>
          <w:sz w:val="24"/>
          <w:szCs w:val="24"/>
        </w:rPr>
        <w:t xml:space="preserve"> specifically bring about equality by actively and openly taking into account, </w:t>
      </w:r>
      <w:r w:rsidR="006223CC" w:rsidRPr="008068C7">
        <w:rPr>
          <w:rFonts w:ascii="Goudy Old Style" w:hAnsi="Goudy Old Style" w:cs="Arial"/>
          <w:sz w:val="24"/>
          <w:szCs w:val="24"/>
        </w:rPr>
        <w:t>at the</w:t>
      </w:r>
      <w:r w:rsidRPr="008068C7">
        <w:rPr>
          <w:rFonts w:ascii="Goudy Old Style" w:hAnsi="Goudy Old Style" w:cs="Arial"/>
          <w:sz w:val="24"/>
          <w:szCs w:val="24"/>
        </w:rPr>
        <w:t xml:space="preserve"> planning stage, their effects on the respective situations of women and men </w:t>
      </w:r>
      <w:r w:rsidR="006223CC" w:rsidRPr="008068C7">
        <w:rPr>
          <w:rFonts w:ascii="Goudy Old Style" w:hAnsi="Goudy Old Style" w:cs="Arial"/>
          <w:sz w:val="24"/>
          <w:szCs w:val="24"/>
        </w:rPr>
        <w:t>in implementation</w:t>
      </w:r>
      <w:r w:rsidRPr="008068C7">
        <w:rPr>
          <w:rFonts w:ascii="Goudy Old Style" w:hAnsi="Goudy Old Style" w:cs="Arial"/>
          <w:sz w:val="24"/>
          <w:szCs w:val="24"/>
        </w:rPr>
        <w:t>, monitoring and evaluation.</w:t>
      </w:r>
    </w:p>
    <w:p w:rsidR="008068C7" w:rsidRDefault="008068C7" w:rsidP="008068C7">
      <w:pPr>
        <w:autoSpaceDE w:val="0"/>
        <w:autoSpaceDN w:val="0"/>
        <w:adjustRightInd w:val="0"/>
        <w:spacing w:after="0" w:line="360" w:lineRule="auto"/>
        <w:jc w:val="both"/>
        <w:rPr>
          <w:rFonts w:ascii="Arial" w:hAnsi="Arial" w:cs="Arial"/>
        </w:rPr>
      </w:pPr>
    </w:p>
    <w:p w:rsidR="00104E71" w:rsidRPr="00541A8F" w:rsidRDefault="00104E71" w:rsidP="00E92002">
      <w:pPr>
        <w:pStyle w:val="ListParagraph"/>
        <w:numPr>
          <w:ilvl w:val="0"/>
          <w:numId w:val="21"/>
        </w:numPr>
        <w:autoSpaceDE w:val="0"/>
        <w:autoSpaceDN w:val="0"/>
        <w:adjustRightInd w:val="0"/>
        <w:spacing w:after="0" w:line="360" w:lineRule="auto"/>
        <w:jc w:val="both"/>
        <w:rPr>
          <w:rFonts w:ascii="Goudy Old Style" w:hAnsi="Goudy Old Style" w:cs="Arial"/>
          <w:b/>
          <w:bCs/>
          <w:i/>
          <w:sz w:val="24"/>
          <w:szCs w:val="24"/>
        </w:rPr>
      </w:pPr>
      <w:r w:rsidRPr="00541A8F">
        <w:rPr>
          <w:rFonts w:ascii="Goudy Old Style" w:hAnsi="Goudy Old Style" w:cs="Arial"/>
          <w:b/>
          <w:bCs/>
          <w:i/>
          <w:sz w:val="24"/>
          <w:szCs w:val="24"/>
        </w:rPr>
        <w:t>Key dimensions of Gender equality</w:t>
      </w:r>
    </w:p>
    <w:p w:rsidR="00104E71" w:rsidRPr="00E82604" w:rsidRDefault="00104E71" w:rsidP="00E82604">
      <w:pPr>
        <w:autoSpaceDE w:val="0"/>
        <w:autoSpaceDN w:val="0"/>
        <w:adjustRightInd w:val="0"/>
        <w:spacing w:after="0" w:line="360" w:lineRule="auto"/>
        <w:jc w:val="both"/>
        <w:rPr>
          <w:rFonts w:ascii="Goudy Old Style" w:hAnsi="Goudy Old Style" w:cs="Arial"/>
          <w:sz w:val="24"/>
          <w:szCs w:val="24"/>
        </w:rPr>
      </w:pPr>
      <w:r w:rsidRPr="00E82604">
        <w:rPr>
          <w:rFonts w:ascii="Goudy Old Style" w:hAnsi="Goudy Old Style" w:cs="Arial"/>
          <w:sz w:val="24"/>
          <w:szCs w:val="24"/>
        </w:rPr>
        <w:t>Considerable progress has been made regarding gender equality in the beneficiary</w:t>
      </w:r>
      <w:r w:rsidR="00E82604">
        <w:rPr>
          <w:rFonts w:ascii="Goudy Old Style" w:hAnsi="Goudy Old Style" w:cs="Arial"/>
          <w:sz w:val="24"/>
          <w:szCs w:val="24"/>
        </w:rPr>
        <w:t xml:space="preserve"> communities </w:t>
      </w:r>
      <w:r w:rsidR="00410DEE">
        <w:rPr>
          <w:rFonts w:ascii="Goudy Old Style" w:hAnsi="Goudy Old Style" w:cs="Arial"/>
          <w:sz w:val="24"/>
          <w:szCs w:val="24"/>
        </w:rPr>
        <w:t>of CHILDHOPE-ZAMBIA</w:t>
      </w:r>
      <w:r w:rsidR="00A07DBE">
        <w:rPr>
          <w:rFonts w:ascii="Goudy Old Style" w:hAnsi="Goudy Old Style" w:cs="Arial"/>
          <w:sz w:val="24"/>
          <w:szCs w:val="24"/>
        </w:rPr>
        <w:t xml:space="preserve"> </w:t>
      </w:r>
      <w:r w:rsidR="00410DEE" w:rsidRPr="00E82604">
        <w:rPr>
          <w:rFonts w:ascii="Goudy Old Style" w:hAnsi="Goudy Old Style" w:cs="Arial"/>
          <w:sz w:val="24"/>
          <w:szCs w:val="24"/>
        </w:rPr>
        <w:t>however</w:t>
      </w:r>
      <w:r w:rsidR="00410DEE">
        <w:rPr>
          <w:rFonts w:ascii="Goudy Old Style" w:hAnsi="Goudy Old Style" w:cs="Arial"/>
          <w:sz w:val="24"/>
          <w:szCs w:val="24"/>
        </w:rPr>
        <w:t>;</w:t>
      </w:r>
      <w:r w:rsidRPr="00E82604">
        <w:rPr>
          <w:rFonts w:ascii="Goudy Old Style" w:hAnsi="Goudy Old Style" w:cs="Arial"/>
          <w:sz w:val="24"/>
          <w:szCs w:val="24"/>
        </w:rPr>
        <w:t xml:space="preserve"> formal rights do not necessarily </w:t>
      </w:r>
      <w:r w:rsidR="00410DEE" w:rsidRPr="00E82604">
        <w:rPr>
          <w:rFonts w:ascii="Goudy Old Style" w:hAnsi="Goudy Old Style" w:cs="Arial"/>
          <w:sz w:val="24"/>
          <w:szCs w:val="24"/>
        </w:rPr>
        <w:t>reflect actual</w:t>
      </w:r>
      <w:r w:rsidRPr="00E82604">
        <w:rPr>
          <w:rFonts w:ascii="Goudy Old Style" w:hAnsi="Goudy Old Style" w:cs="Arial"/>
          <w:sz w:val="24"/>
          <w:szCs w:val="24"/>
        </w:rPr>
        <w:t xml:space="preserve"> rights/rights in practice. This consideration - combined with persistent </w:t>
      </w:r>
      <w:r w:rsidR="00410DEE" w:rsidRPr="00E82604">
        <w:rPr>
          <w:rFonts w:ascii="Goudy Old Style" w:hAnsi="Goudy Old Style" w:cs="Arial"/>
          <w:sz w:val="24"/>
          <w:szCs w:val="24"/>
        </w:rPr>
        <w:t>underrepresentation of</w:t>
      </w:r>
      <w:r w:rsidRPr="00E82604">
        <w:rPr>
          <w:rFonts w:ascii="Goudy Old Style" w:hAnsi="Goudy Old Style" w:cs="Arial"/>
          <w:sz w:val="24"/>
          <w:szCs w:val="24"/>
        </w:rPr>
        <w:t xml:space="preserve"> women in politics and economic leadership, as well as </w:t>
      </w:r>
      <w:r w:rsidR="00410DEE" w:rsidRPr="00E82604">
        <w:rPr>
          <w:rFonts w:ascii="Goudy Old Style" w:hAnsi="Goudy Old Style" w:cs="Arial"/>
          <w:sz w:val="24"/>
          <w:szCs w:val="24"/>
        </w:rPr>
        <w:t>violence against</w:t>
      </w:r>
      <w:r w:rsidRPr="00E82604">
        <w:rPr>
          <w:rFonts w:ascii="Goudy Old Style" w:hAnsi="Goudy Old Style" w:cs="Arial"/>
          <w:sz w:val="24"/>
          <w:szCs w:val="24"/>
        </w:rPr>
        <w:t xml:space="preserve"> and trafficking in women - shows that despite the legal framework, </w:t>
      </w:r>
      <w:r w:rsidR="00410DEE" w:rsidRPr="00E82604">
        <w:rPr>
          <w:rFonts w:ascii="Goudy Old Style" w:hAnsi="Goudy Old Style" w:cs="Arial"/>
          <w:sz w:val="24"/>
          <w:szCs w:val="24"/>
        </w:rPr>
        <w:t>structural inequalities</w:t>
      </w:r>
      <w:r w:rsidRPr="00E82604">
        <w:rPr>
          <w:rFonts w:ascii="Goudy Old Style" w:hAnsi="Goudy Old Style" w:cs="Arial"/>
          <w:sz w:val="24"/>
          <w:szCs w:val="24"/>
        </w:rPr>
        <w:t xml:space="preserve"> persist.</w:t>
      </w:r>
    </w:p>
    <w:p w:rsidR="00E82604" w:rsidRDefault="00E82604" w:rsidP="00E82604">
      <w:pPr>
        <w:autoSpaceDE w:val="0"/>
        <w:autoSpaceDN w:val="0"/>
        <w:adjustRightInd w:val="0"/>
        <w:spacing w:after="0" w:line="360" w:lineRule="auto"/>
        <w:jc w:val="both"/>
        <w:rPr>
          <w:rFonts w:ascii="Goudy Old Style" w:hAnsi="Goudy Old Style" w:cs="Arial"/>
          <w:sz w:val="24"/>
          <w:szCs w:val="24"/>
        </w:rPr>
      </w:pPr>
    </w:p>
    <w:p w:rsidR="00104E71" w:rsidRPr="00E82604" w:rsidRDefault="00104E71" w:rsidP="00E82604">
      <w:pPr>
        <w:autoSpaceDE w:val="0"/>
        <w:autoSpaceDN w:val="0"/>
        <w:adjustRightInd w:val="0"/>
        <w:spacing w:after="0" w:line="360" w:lineRule="auto"/>
        <w:jc w:val="both"/>
        <w:rPr>
          <w:rFonts w:ascii="Goudy Old Style" w:hAnsi="Goudy Old Style" w:cs="Arial"/>
          <w:sz w:val="24"/>
          <w:szCs w:val="24"/>
        </w:rPr>
      </w:pPr>
      <w:r w:rsidRPr="00E82604">
        <w:rPr>
          <w:rFonts w:ascii="Goudy Old Style" w:hAnsi="Goudy Old Style" w:cs="Arial"/>
          <w:sz w:val="24"/>
          <w:szCs w:val="24"/>
        </w:rPr>
        <w:t xml:space="preserve">Although the dimensions of gender equality often contain overlapping elements </w:t>
      </w:r>
      <w:r w:rsidR="00410DEE" w:rsidRPr="00E82604">
        <w:rPr>
          <w:rFonts w:ascii="Goudy Old Style" w:hAnsi="Goudy Old Style" w:cs="Arial"/>
          <w:sz w:val="24"/>
          <w:szCs w:val="24"/>
        </w:rPr>
        <w:t>and may</w:t>
      </w:r>
      <w:r w:rsidRPr="00E82604">
        <w:rPr>
          <w:rFonts w:ascii="Goudy Old Style" w:hAnsi="Goudy Old Style" w:cs="Arial"/>
          <w:sz w:val="24"/>
          <w:szCs w:val="24"/>
        </w:rPr>
        <w:t xml:space="preserve"> be divided in different ways, for the purposes of the financial mechanisms </w:t>
      </w:r>
      <w:r w:rsidR="00410DEE" w:rsidRPr="00E82604">
        <w:rPr>
          <w:rFonts w:ascii="Goudy Old Style" w:hAnsi="Goudy Old Style" w:cs="Arial"/>
          <w:sz w:val="24"/>
          <w:szCs w:val="24"/>
        </w:rPr>
        <w:t>they have</w:t>
      </w:r>
      <w:r w:rsidRPr="00E82604">
        <w:rPr>
          <w:rFonts w:ascii="Goudy Old Style" w:hAnsi="Goudy Old Style" w:cs="Arial"/>
          <w:sz w:val="24"/>
          <w:szCs w:val="24"/>
        </w:rPr>
        <w:t xml:space="preserve"> been broadly grouped into the following categories:</w:t>
      </w:r>
    </w:p>
    <w:p w:rsidR="00104E71" w:rsidRPr="00E82604" w:rsidRDefault="00104E71" w:rsidP="00E82604">
      <w:pPr>
        <w:pStyle w:val="ListParagraph"/>
        <w:numPr>
          <w:ilvl w:val="0"/>
          <w:numId w:val="28"/>
        </w:numPr>
        <w:autoSpaceDE w:val="0"/>
        <w:autoSpaceDN w:val="0"/>
        <w:adjustRightInd w:val="0"/>
        <w:spacing w:after="0" w:line="360" w:lineRule="auto"/>
        <w:jc w:val="both"/>
        <w:rPr>
          <w:rFonts w:ascii="Goudy Old Style" w:hAnsi="Goudy Old Style" w:cs="Arial"/>
          <w:sz w:val="24"/>
          <w:szCs w:val="24"/>
        </w:rPr>
      </w:pPr>
      <w:r w:rsidRPr="00E82604">
        <w:rPr>
          <w:rFonts w:ascii="Goudy Old Style" w:hAnsi="Goudy Old Style" w:cs="Arial"/>
          <w:sz w:val="24"/>
          <w:szCs w:val="24"/>
        </w:rPr>
        <w:t>economic and social rights</w:t>
      </w:r>
    </w:p>
    <w:p w:rsidR="00104E71" w:rsidRPr="00E82604" w:rsidRDefault="00104E71" w:rsidP="00E82604">
      <w:pPr>
        <w:pStyle w:val="ListParagraph"/>
        <w:numPr>
          <w:ilvl w:val="0"/>
          <w:numId w:val="28"/>
        </w:numPr>
        <w:autoSpaceDE w:val="0"/>
        <w:autoSpaceDN w:val="0"/>
        <w:adjustRightInd w:val="0"/>
        <w:spacing w:after="0" w:line="360" w:lineRule="auto"/>
        <w:jc w:val="both"/>
        <w:rPr>
          <w:rFonts w:ascii="Goudy Old Style" w:hAnsi="Goudy Old Style" w:cs="Arial"/>
          <w:sz w:val="24"/>
          <w:szCs w:val="24"/>
        </w:rPr>
      </w:pPr>
      <w:r w:rsidRPr="00E82604">
        <w:rPr>
          <w:rFonts w:ascii="Goudy Old Style" w:hAnsi="Goudy Old Style" w:cs="Arial"/>
          <w:sz w:val="24"/>
          <w:szCs w:val="24"/>
        </w:rPr>
        <w:t>human rights</w:t>
      </w:r>
    </w:p>
    <w:p w:rsidR="00104E71" w:rsidRPr="00E82604" w:rsidRDefault="00104E71" w:rsidP="00E82604">
      <w:pPr>
        <w:pStyle w:val="ListParagraph"/>
        <w:numPr>
          <w:ilvl w:val="0"/>
          <w:numId w:val="28"/>
        </w:numPr>
        <w:autoSpaceDE w:val="0"/>
        <w:autoSpaceDN w:val="0"/>
        <w:adjustRightInd w:val="0"/>
        <w:spacing w:after="0" w:line="360" w:lineRule="auto"/>
        <w:jc w:val="both"/>
        <w:rPr>
          <w:rFonts w:ascii="Goudy Old Style" w:hAnsi="Goudy Old Style" w:cs="Arial"/>
          <w:sz w:val="24"/>
          <w:szCs w:val="24"/>
        </w:rPr>
      </w:pPr>
      <w:r w:rsidRPr="00E82604">
        <w:rPr>
          <w:rFonts w:ascii="Goudy Old Style" w:hAnsi="Goudy Old Style" w:cs="Arial"/>
          <w:sz w:val="24"/>
          <w:szCs w:val="24"/>
        </w:rPr>
        <w:t>prevention of violence</w:t>
      </w:r>
    </w:p>
    <w:p w:rsidR="00E82604" w:rsidRPr="00E82604" w:rsidRDefault="00104E71" w:rsidP="00E82604">
      <w:pPr>
        <w:pStyle w:val="ListParagraph"/>
        <w:numPr>
          <w:ilvl w:val="0"/>
          <w:numId w:val="28"/>
        </w:numPr>
        <w:autoSpaceDE w:val="0"/>
        <w:autoSpaceDN w:val="0"/>
        <w:adjustRightInd w:val="0"/>
        <w:spacing w:after="0" w:line="360" w:lineRule="auto"/>
        <w:jc w:val="both"/>
        <w:rPr>
          <w:rFonts w:ascii="Goudy Old Style" w:hAnsi="Goudy Old Style" w:cs="Helvetica-Bold"/>
          <w:b/>
          <w:bCs/>
          <w:sz w:val="24"/>
          <w:szCs w:val="24"/>
        </w:rPr>
      </w:pPr>
      <w:r w:rsidRPr="00E82604">
        <w:rPr>
          <w:rFonts w:ascii="Goudy Old Style" w:hAnsi="Goudy Old Style" w:cs="Arial"/>
          <w:sz w:val="24"/>
          <w:szCs w:val="24"/>
        </w:rPr>
        <w:t>participation and decision-making</w:t>
      </w:r>
    </w:p>
    <w:p w:rsidR="00E82604" w:rsidRDefault="00E82604" w:rsidP="00E82604">
      <w:pPr>
        <w:autoSpaceDE w:val="0"/>
        <w:autoSpaceDN w:val="0"/>
        <w:adjustRightInd w:val="0"/>
        <w:spacing w:after="0" w:line="360" w:lineRule="auto"/>
        <w:jc w:val="both"/>
        <w:rPr>
          <w:rFonts w:ascii="Goudy Old Style" w:hAnsi="Goudy Old Style" w:cs="Arial"/>
          <w:sz w:val="24"/>
          <w:szCs w:val="24"/>
        </w:rPr>
      </w:pPr>
      <w:r w:rsidRPr="00E82604">
        <w:rPr>
          <w:rFonts w:ascii="Goudy Old Style" w:hAnsi="Goudy Old Style" w:cs="Arial"/>
          <w:sz w:val="24"/>
          <w:szCs w:val="24"/>
        </w:rPr>
        <w:t xml:space="preserve">The overlapping characteristics of the categories listed naturally results in </w:t>
      </w:r>
      <w:r w:rsidR="004255F5" w:rsidRPr="00E82604">
        <w:rPr>
          <w:rFonts w:ascii="Goudy Old Style" w:hAnsi="Goudy Old Style" w:cs="Arial"/>
          <w:sz w:val="24"/>
          <w:szCs w:val="24"/>
        </w:rPr>
        <w:t>the outcomes</w:t>
      </w:r>
      <w:r w:rsidRPr="00E82604">
        <w:rPr>
          <w:rFonts w:ascii="Goudy Old Style" w:hAnsi="Goudy Old Style" w:cs="Arial"/>
          <w:sz w:val="24"/>
          <w:szCs w:val="24"/>
        </w:rPr>
        <w:t xml:space="preserve"> not being linked to a specific category of gender equality, but rather </w:t>
      </w:r>
      <w:r w:rsidR="004255F5" w:rsidRPr="00E82604">
        <w:rPr>
          <w:rFonts w:ascii="Goudy Old Style" w:hAnsi="Goudy Old Style" w:cs="Arial"/>
          <w:sz w:val="24"/>
          <w:szCs w:val="24"/>
        </w:rPr>
        <w:t>that activities</w:t>
      </w:r>
      <w:r w:rsidRPr="00E82604">
        <w:rPr>
          <w:rFonts w:ascii="Goudy Old Style" w:hAnsi="Goudy Old Style" w:cs="Arial"/>
          <w:sz w:val="24"/>
          <w:szCs w:val="24"/>
        </w:rPr>
        <w:t xml:space="preserve"> in one area are likely to have outcomes in one or more of the others.</w:t>
      </w:r>
    </w:p>
    <w:p w:rsidR="00F02A68" w:rsidRPr="00E82604" w:rsidRDefault="00F02A68" w:rsidP="00E82604">
      <w:pPr>
        <w:autoSpaceDE w:val="0"/>
        <w:autoSpaceDN w:val="0"/>
        <w:adjustRightInd w:val="0"/>
        <w:spacing w:after="0" w:line="360" w:lineRule="auto"/>
        <w:jc w:val="both"/>
        <w:rPr>
          <w:rFonts w:ascii="Goudy Old Style" w:hAnsi="Goudy Old Style" w:cs="Helvetica-Bold"/>
          <w:b/>
          <w:bCs/>
          <w:sz w:val="24"/>
          <w:szCs w:val="24"/>
        </w:rPr>
      </w:pPr>
    </w:p>
    <w:p w:rsidR="00274C13" w:rsidRPr="00541A8F" w:rsidRDefault="00274C13" w:rsidP="00E92002">
      <w:pPr>
        <w:autoSpaceDE w:val="0"/>
        <w:autoSpaceDN w:val="0"/>
        <w:adjustRightInd w:val="0"/>
        <w:spacing w:after="0" w:line="360" w:lineRule="auto"/>
        <w:ind w:firstLine="720"/>
        <w:jc w:val="both"/>
        <w:rPr>
          <w:rFonts w:ascii="Goudy Old Style" w:hAnsi="Goudy Old Style" w:cs="Arial"/>
          <w:b/>
          <w:bCs/>
          <w:i/>
          <w:sz w:val="24"/>
          <w:szCs w:val="24"/>
        </w:rPr>
      </w:pPr>
      <w:r w:rsidRPr="00541A8F">
        <w:rPr>
          <w:rFonts w:ascii="Goudy Old Style" w:hAnsi="Goudy Old Style" w:cs="Arial"/>
          <w:b/>
          <w:bCs/>
          <w:i/>
          <w:sz w:val="24"/>
          <w:szCs w:val="24"/>
        </w:rPr>
        <w:t>3.1</w:t>
      </w:r>
      <w:r w:rsidR="001E1BCE" w:rsidRPr="00541A8F">
        <w:rPr>
          <w:rFonts w:ascii="Goudy Old Style" w:hAnsi="Goudy Old Style" w:cs="Arial"/>
          <w:b/>
          <w:bCs/>
          <w:i/>
          <w:sz w:val="24"/>
          <w:szCs w:val="24"/>
        </w:rPr>
        <w:t>. Economic</w:t>
      </w:r>
      <w:r w:rsidRPr="00541A8F">
        <w:rPr>
          <w:rFonts w:ascii="Goudy Old Style" w:hAnsi="Goudy Old Style" w:cs="Arial"/>
          <w:b/>
          <w:bCs/>
          <w:i/>
          <w:sz w:val="24"/>
          <w:szCs w:val="24"/>
        </w:rPr>
        <w:t xml:space="preserve"> and social rights</w:t>
      </w:r>
    </w:p>
    <w:p w:rsidR="00274C13" w:rsidRDefault="00274C13" w:rsidP="00274C13">
      <w:pPr>
        <w:autoSpaceDE w:val="0"/>
        <w:autoSpaceDN w:val="0"/>
        <w:adjustRightInd w:val="0"/>
        <w:spacing w:after="0" w:line="360" w:lineRule="auto"/>
        <w:jc w:val="both"/>
        <w:rPr>
          <w:rFonts w:ascii="Goudy Old Style" w:hAnsi="Goudy Old Style" w:cs="Arial"/>
          <w:sz w:val="24"/>
          <w:szCs w:val="24"/>
        </w:rPr>
      </w:pPr>
      <w:r w:rsidRPr="00274C13">
        <w:rPr>
          <w:rFonts w:ascii="Goudy Old Style" w:hAnsi="Goudy Old Style" w:cs="Arial"/>
          <w:sz w:val="24"/>
          <w:szCs w:val="24"/>
        </w:rPr>
        <w:t xml:space="preserve">The essence of the economic rights element of this dimension of gender equality </w:t>
      </w:r>
      <w:r w:rsidR="004255F5" w:rsidRPr="00274C13">
        <w:rPr>
          <w:rFonts w:ascii="Goudy Old Style" w:hAnsi="Goudy Old Style" w:cs="Arial"/>
          <w:sz w:val="24"/>
          <w:szCs w:val="24"/>
        </w:rPr>
        <w:t>is that</w:t>
      </w:r>
      <w:r w:rsidRPr="00274C13">
        <w:rPr>
          <w:rFonts w:ascii="Goudy Old Style" w:hAnsi="Goudy Old Style" w:cs="Arial"/>
          <w:sz w:val="24"/>
          <w:szCs w:val="24"/>
        </w:rPr>
        <w:t xml:space="preserve"> women and men must have the opportunity to participate equally in </w:t>
      </w:r>
      <w:r w:rsidR="004255F5" w:rsidRPr="00274C13">
        <w:rPr>
          <w:rFonts w:ascii="Goudy Old Style" w:hAnsi="Goudy Old Style" w:cs="Arial"/>
          <w:sz w:val="24"/>
          <w:szCs w:val="24"/>
        </w:rPr>
        <w:t>economic development</w:t>
      </w:r>
      <w:r w:rsidRPr="00274C13">
        <w:rPr>
          <w:rFonts w:ascii="Goudy Old Style" w:hAnsi="Goudy Old Style" w:cs="Arial"/>
          <w:sz w:val="24"/>
          <w:szCs w:val="24"/>
        </w:rPr>
        <w:t xml:space="preserve">. It entails the full integration of women into the economy and </w:t>
      </w:r>
      <w:r w:rsidR="004255F5" w:rsidRPr="00274C13">
        <w:rPr>
          <w:rFonts w:ascii="Goudy Old Style" w:hAnsi="Goudy Old Style" w:cs="Arial"/>
          <w:sz w:val="24"/>
          <w:szCs w:val="24"/>
        </w:rPr>
        <w:t>is therefore</w:t>
      </w:r>
      <w:r w:rsidRPr="00274C13">
        <w:rPr>
          <w:rFonts w:ascii="Goudy Old Style" w:hAnsi="Goudy Old Style" w:cs="Arial"/>
          <w:sz w:val="24"/>
          <w:szCs w:val="24"/>
        </w:rPr>
        <w:t xml:space="preserve"> very closely linked to social rights. </w:t>
      </w:r>
    </w:p>
    <w:p w:rsidR="00274C13" w:rsidRDefault="00274C13" w:rsidP="00274C13">
      <w:pPr>
        <w:autoSpaceDE w:val="0"/>
        <w:autoSpaceDN w:val="0"/>
        <w:adjustRightInd w:val="0"/>
        <w:spacing w:after="0" w:line="360" w:lineRule="auto"/>
        <w:jc w:val="both"/>
        <w:rPr>
          <w:rFonts w:ascii="Goudy Old Style" w:hAnsi="Goudy Old Style" w:cs="Arial"/>
          <w:sz w:val="24"/>
          <w:szCs w:val="24"/>
        </w:rPr>
      </w:pPr>
    </w:p>
    <w:p w:rsidR="00274C13" w:rsidRPr="00274C13" w:rsidRDefault="00274C13" w:rsidP="00274C13">
      <w:pPr>
        <w:autoSpaceDE w:val="0"/>
        <w:autoSpaceDN w:val="0"/>
        <w:adjustRightInd w:val="0"/>
        <w:spacing w:after="0" w:line="360" w:lineRule="auto"/>
        <w:jc w:val="both"/>
        <w:rPr>
          <w:rFonts w:ascii="Goudy Old Style" w:hAnsi="Goudy Old Style" w:cs="Arial"/>
          <w:sz w:val="24"/>
          <w:szCs w:val="24"/>
        </w:rPr>
      </w:pPr>
      <w:r w:rsidRPr="00274C13">
        <w:rPr>
          <w:rFonts w:ascii="Goudy Old Style" w:hAnsi="Goudy Old Style" w:cs="Arial"/>
          <w:sz w:val="24"/>
          <w:szCs w:val="24"/>
        </w:rPr>
        <w:t xml:space="preserve">The economic dimension of </w:t>
      </w:r>
      <w:r w:rsidR="004255F5" w:rsidRPr="00274C13">
        <w:rPr>
          <w:rFonts w:ascii="Goudy Old Style" w:hAnsi="Goudy Old Style" w:cs="Arial"/>
          <w:sz w:val="24"/>
          <w:szCs w:val="24"/>
        </w:rPr>
        <w:t>gender equality</w:t>
      </w:r>
      <w:r w:rsidRPr="00274C13">
        <w:rPr>
          <w:rFonts w:ascii="Goudy Old Style" w:hAnsi="Goudy Old Style" w:cs="Arial"/>
          <w:sz w:val="24"/>
          <w:szCs w:val="24"/>
        </w:rPr>
        <w:t xml:space="preserve"> is also found to some extent in both of the other two categories of </w:t>
      </w:r>
      <w:r w:rsidR="004255F5" w:rsidRPr="00274C13">
        <w:rPr>
          <w:rFonts w:ascii="Goudy Old Style" w:hAnsi="Goudy Old Style" w:cs="Arial"/>
          <w:sz w:val="24"/>
          <w:szCs w:val="24"/>
        </w:rPr>
        <w:t>gender equality</w:t>
      </w:r>
      <w:r w:rsidRPr="00274C13">
        <w:rPr>
          <w:rFonts w:ascii="Goudy Old Style" w:hAnsi="Goudy Old Style" w:cs="Arial"/>
          <w:sz w:val="24"/>
          <w:szCs w:val="24"/>
        </w:rPr>
        <w:t xml:space="preserve"> listed below. Failure to protect social rights relates directly to the </w:t>
      </w:r>
      <w:r w:rsidR="004255F5" w:rsidRPr="00274C13">
        <w:rPr>
          <w:rFonts w:ascii="Goudy Old Style" w:hAnsi="Goudy Old Style" w:cs="Arial"/>
          <w:sz w:val="24"/>
          <w:szCs w:val="24"/>
        </w:rPr>
        <w:t>feminisation of</w:t>
      </w:r>
      <w:r w:rsidRPr="00274C13">
        <w:rPr>
          <w:rFonts w:ascii="Goudy Old Style" w:hAnsi="Goudy Old Style" w:cs="Arial"/>
          <w:sz w:val="24"/>
          <w:szCs w:val="24"/>
        </w:rPr>
        <w:t xml:space="preserve"> poverty, which emerges as a result of dated models that do not take into </w:t>
      </w:r>
      <w:r w:rsidR="004255F5" w:rsidRPr="00274C13">
        <w:rPr>
          <w:rFonts w:ascii="Goudy Old Style" w:hAnsi="Goudy Old Style" w:cs="Arial"/>
          <w:sz w:val="24"/>
          <w:szCs w:val="24"/>
        </w:rPr>
        <w:t>account the</w:t>
      </w:r>
      <w:r w:rsidRPr="00274C13">
        <w:rPr>
          <w:rFonts w:ascii="Goudy Old Style" w:hAnsi="Goudy Old Style" w:cs="Arial"/>
          <w:sz w:val="24"/>
          <w:szCs w:val="24"/>
        </w:rPr>
        <w:t xml:space="preserve"> family role. This can be due to career breaks, part time work, lack of </w:t>
      </w:r>
      <w:r w:rsidR="004255F5" w:rsidRPr="00274C13">
        <w:rPr>
          <w:rFonts w:ascii="Goudy Old Style" w:hAnsi="Goudy Old Style" w:cs="Arial"/>
          <w:sz w:val="24"/>
          <w:szCs w:val="24"/>
        </w:rPr>
        <w:t>education and</w:t>
      </w:r>
      <w:r w:rsidRPr="00274C13">
        <w:rPr>
          <w:rFonts w:ascii="Goudy Old Style" w:hAnsi="Goudy Old Style" w:cs="Arial"/>
          <w:sz w:val="24"/>
          <w:szCs w:val="24"/>
        </w:rPr>
        <w:t xml:space="preserve"> training, etc.</w:t>
      </w:r>
    </w:p>
    <w:p w:rsidR="004048B2" w:rsidRDefault="004048B2" w:rsidP="00274C13">
      <w:pPr>
        <w:autoSpaceDE w:val="0"/>
        <w:autoSpaceDN w:val="0"/>
        <w:adjustRightInd w:val="0"/>
        <w:spacing w:after="0" w:line="360" w:lineRule="auto"/>
        <w:jc w:val="both"/>
        <w:rPr>
          <w:rFonts w:ascii="Goudy Old Style" w:hAnsi="Goudy Old Style" w:cs="Arial"/>
          <w:sz w:val="24"/>
          <w:szCs w:val="24"/>
        </w:rPr>
      </w:pPr>
    </w:p>
    <w:p w:rsidR="00274C13" w:rsidRPr="00274C13" w:rsidRDefault="00274C13" w:rsidP="00274C13">
      <w:pPr>
        <w:autoSpaceDE w:val="0"/>
        <w:autoSpaceDN w:val="0"/>
        <w:adjustRightInd w:val="0"/>
        <w:spacing w:after="0" w:line="360" w:lineRule="auto"/>
        <w:jc w:val="both"/>
        <w:rPr>
          <w:rFonts w:ascii="Goudy Old Style" w:hAnsi="Goudy Old Style" w:cs="Arial"/>
          <w:sz w:val="24"/>
          <w:szCs w:val="24"/>
        </w:rPr>
      </w:pPr>
      <w:r w:rsidRPr="00274C13">
        <w:rPr>
          <w:rFonts w:ascii="Goudy Old Style" w:hAnsi="Goudy Old Style" w:cs="Arial"/>
          <w:sz w:val="24"/>
          <w:szCs w:val="24"/>
        </w:rPr>
        <w:t xml:space="preserve">By its very nature, there is a wide range of activities relating to economic and </w:t>
      </w:r>
      <w:r w:rsidR="008E474A" w:rsidRPr="00274C13">
        <w:rPr>
          <w:rFonts w:ascii="Goudy Old Style" w:hAnsi="Goudy Old Style" w:cs="Arial"/>
          <w:sz w:val="24"/>
          <w:szCs w:val="24"/>
        </w:rPr>
        <w:t>social rights</w:t>
      </w:r>
      <w:r w:rsidRPr="00274C13">
        <w:rPr>
          <w:rFonts w:ascii="Goudy Old Style" w:hAnsi="Goudy Old Style" w:cs="Arial"/>
          <w:sz w:val="24"/>
          <w:szCs w:val="24"/>
        </w:rPr>
        <w:t xml:space="preserve"> in gender equality. Initiatives that may contribute to the inclusion of </w:t>
      </w:r>
      <w:r w:rsidR="008E474A" w:rsidRPr="00274C13">
        <w:rPr>
          <w:rFonts w:ascii="Goudy Old Style" w:hAnsi="Goudy Old Style" w:cs="Arial"/>
          <w:sz w:val="24"/>
          <w:szCs w:val="24"/>
        </w:rPr>
        <w:t>gender equality</w:t>
      </w:r>
      <w:r w:rsidRPr="00274C13">
        <w:rPr>
          <w:rFonts w:ascii="Goudy Old Style" w:hAnsi="Goudy Old Style" w:cs="Arial"/>
          <w:sz w:val="24"/>
          <w:szCs w:val="24"/>
        </w:rPr>
        <w:t xml:space="preserve"> issues into the economic dimension include:</w:t>
      </w:r>
    </w:p>
    <w:p w:rsidR="00274C13" w:rsidRPr="004048B2" w:rsidRDefault="00274C13" w:rsidP="004048B2">
      <w:pPr>
        <w:pStyle w:val="ListParagraph"/>
        <w:numPr>
          <w:ilvl w:val="0"/>
          <w:numId w:val="30"/>
        </w:numPr>
        <w:autoSpaceDE w:val="0"/>
        <w:autoSpaceDN w:val="0"/>
        <w:adjustRightInd w:val="0"/>
        <w:spacing w:after="0" w:line="360" w:lineRule="auto"/>
        <w:jc w:val="both"/>
        <w:rPr>
          <w:rFonts w:ascii="Goudy Old Style" w:hAnsi="Goudy Old Style" w:cs="Arial"/>
          <w:sz w:val="24"/>
          <w:szCs w:val="24"/>
        </w:rPr>
      </w:pPr>
      <w:r w:rsidRPr="004048B2">
        <w:rPr>
          <w:rFonts w:ascii="Goudy Old Style" w:hAnsi="Goudy Old Style" w:cs="Arial"/>
          <w:sz w:val="24"/>
          <w:szCs w:val="24"/>
        </w:rPr>
        <w:t>eliminating gender gaps in the labour market,</w:t>
      </w:r>
    </w:p>
    <w:p w:rsidR="00274C13" w:rsidRPr="004048B2" w:rsidRDefault="00274C13" w:rsidP="004048B2">
      <w:pPr>
        <w:pStyle w:val="ListParagraph"/>
        <w:numPr>
          <w:ilvl w:val="0"/>
          <w:numId w:val="30"/>
        </w:numPr>
        <w:autoSpaceDE w:val="0"/>
        <w:autoSpaceDN w:val="0"/>
        <w:adjustRightInd w:val="0"/>
        <w:spacing w:after="0" w:line="360" w:lineRule="auto"/>
        <w:jc w:val="both"/>
        <w:rPr>
          <w:rFonts w:ascii="Goudy Old Style" w:hAnsi="Goudy Old Style" w:cs="Arial"/>
          <w:sz w:val="24"/>
          <w:szCs w:val="24"/>
        </w:rPr>
      </w:pPr>
      <w:r w:rsidRPr="004048B2">
        <w:rPr>
          <w:rFonts w:ascii="Goudy Old Style" w:hAnsi="Goudy Old Style" w:cs="Arial"/>
          <w:sz w:val="24"/>
          <w:szCs w:val="24"/>
        </w:rPr>
        <w:t>equal pay for equal work,</w:t>
      </w:r>
    </w:p>
    <w:p w:rsidR="00274C13" w:rsidRPr="004048B2" w:rsidRDefault="00274C13" w:rsidP="004048B2">
      <w:pPr>
        <w:pStyle w:val="ListParagraph"/>
        <w:numPr>
          <w:ilvl w:val="0"/>
          <w:numId w:val="30"/>
        </w:numPr>
        <w:autoSpaceDE w:val="0"/>
        <w:autoSpaceDN w:val="0"/>
        <w:adjustRightInd w:val="0"/>
        <w:spacing w:after="0" w:line="360" w:lineRule="auto"/>
        <w:jc w:val="both"/>
        <w:rPr>
          <w:rFonts w:ascii="Goudy Old Style" w:hAnsi="Goudy Old Style" w:cs="Arial"/>
          <w:sz w:val="24"/>
          <w:szCs w:val="24"/>
        </w:rPr>
      </w:pPr>
      <w:r w:rsidRPr="004048B2">
        <w:rPr>
          <w:rFonts w:ascii="Goudy Old Style" w:hAnsi="Goudy Old Style" w:cs="Arial"/>
          <w:sz w:val="24"/>
          <w:szCs w:val="24"/>
        </w:rPr>
        <w:t>access to education,</w:t>
      </w:r>
    </w:p>
    <w:p w:rsidR="00274C13" w:rsidRPr="004048B2" w:rsidRDefault="004048B2" w:rsidP="004048B2">
      <w:pPr>
        <w:pStyle w:val="ListParagraph"/>
        <w:numPr>
          <w:ilvl w:val="0"/>
          <w:numId w:val="30"/>
        </w:numPr>
        <w:autoSpaceDE w:val="0"/>
        <w:autoSpaceDN w:val="0"/>
        <w:adjustRightInd w:val="0"/>
        <w:spacing w:after="0" w:line="360" w:lineRule="auto"/>
        <w:jc w:val="both"/>
        <w:rPr>
          <w:rFonts w:ascii="Goudy Old Style" w:hAnsi="Goudy Old Style" w:cs="Arial"/>
          <w:sz w:val="24"/>
          <w:szCs w:val="24"/>
        </w:rPr>
      </w:pPr>
      <w:r w:rsidRPr="004048B2">
        <w:rPr>
          <w:rFonts w:ascii="Goudy Old Style" w:hAnsi="Goudy Old Style" w:cs="Arial"/>
          <w:sz w:val="24"/>
          <w:szCs w:val="24"/>
        </w:rPr>
        <w:t>Provision</w:t>
      </w:r>
      <w:r w:rsidR="00274C13" w:rsidRPr="004048B2">
        <w:rPr>
          <w:rFonts w:ascii="Goudy Old Style" w:hAnsi="Goudy Old Style" w:cs="Arial"/>
          <w:sz w:val="24"/>
          <w:szCs w:val="24"/>
        </w:rPr>
        <w:t xml:space="preserve"> of day-care facilities, more flexible work environments, etc.</w:t>
      </w:r>
    </w:p>
    <w:p w:rsidR="004048B2" w:rsidRDefault="004048B2" w:rsidP="00274C13">
      <w:pPr>
        <w:autoSpaceDE w:val="0"/>
        <w:autoSpaceDN w:val="0"/>
        <w:adjustRightInd w:val="0"/>
        <w:spacing w:after="0" w:line="360" w:lineRule="auto"/>
        <w:jc w:val="both"/>
        <w:rPr>
          <w:rFonts w:ascii="Goudy Old Style" w:hAnsi="Goudy Old Style" w:cs="Arial"/>
          <w:sz w:val="24"/>
          <w:szCs w:val="24"/>
        </w:rPr>
      </w:pPr>
    </w:p>
    <w:p w:rsidR="00274C13" w:rsidRDefault="00274C13" w:rsidP="00274C13">
      <w:pPr>
        <w:autoSpaceDE w:val="0"/>
        <w:autoSpaceDN w:val="0"/>
        <w:adjustRightInd w:val="0"/>
        <w:spacing w:after="0" w:line="360" w:lineRule="auto"/>
        <w:jc w:val="both"/>
        <w:rPr>
          <w:rFonts w:ascii="Goudy Old Style" w:hAnsi="Goudy Old Style" w:cs="Arial"/>
          <w:sz w:val="24"/>
          <w:szCs w:val="24"/>
        </w:rPr>
      </w:pPr>
      <w:r w:rsidRPr="00274C13">
        <w:rPr>
          <w:rFonts w:ascii="Goudy Old Style" w:hAnsi="Goudy Old Style" w:cs="Arial"/>
          <w:sz w:val="24"/>
          <w:szCs w:val="24"/>
        </w:rPr>
        <w:t xml:space="preserve">Initiatives that promote gender equality in social rights may include such </w:t>
      </w:r>
      <w:r w:rsidR="008E474A" w:rsidRPr="00274C13">
        <w:rPr>
          <w:rFonts w:ascii="Goudy Old Style" w:hAnsi="Goudy Old Style" w:cs="Arial"/>
          <w:sz w:val="24"/>
          <w:szCs w:val="24"/>
        </w:rPr>
        <w:t>initiatives that</w:t>
      </w:r>
      <w:r w:rsidRPr="00274C13">
        <w:rPr>
          <w:rFonts w:ascii="Goudy Old Style" w:hAnsi="Goudy Old Style" w:cs="Arial"/>
          <w:sz w:val="24"/>
          <w:szCs w:val="24"/>
        </w:rPr>
        <w:t xml:space="preserve"> take into account parental leave, maternity protection, working time, part-</w:t>
      </w:r>
      <w:r w:rsidR="008E474A" w:rsidRPr="00274C13">
        <w:rPr>
          <w:rFonts w:ascii="Goudy Old Style" w:hAnsi="Goudy Old Style" w:cs="Arial"/>
          <w:sz w:val="24"/>
          <w:szCs w:val="24"/>
        </w:rPr>
        <w:t>time and</w:t>
      </w:r>
      <w:r w:rsidRPr="00274C13">
        <w:rPr>
          <w:rFonts w:ascii="Goudy Old Style" w:hAnsi="Goudy Old Style" w:cs="Arial"/>
          <w:sz w:val="24"/>
          <w:szCs w:val="24"/>
        </w:rPr>
        <w:t xml:space="preserve"> fixed-term contracts, and particularly those that impact women’s daily life </w:t>
      </w:r>
      <w:r w:rsidR="008E474A" w:rsidRPr="00274C13">
        <w:rPr>
          <w:rFonts w:ascii="Goudy Old Style" w:hAnsi="Goudy Old Style" w:cs="Arial"/>
          <w:sz w:val="24"/>
          <w:szCs w:val="24"/>
        </w:rPr>
        <w:t>such as</w:t>
      </w:r>
      <w:r w:rsidRPr="00274C13">
        <w:rPr>
          <w:rFonts w:ascii="Goudy Old Style" w:hAnsi="Goudy Old Style" w:cs="Arial"/>
          <w:sz w:val="24"/>
          <w:szCs w:val="24"/>
        </w:rPr>
        <w:t xml:space="preserve"> public transport, public health, etc. Due to the nature of economic and social rights</w:t>
      </w:r>
      <w:r w:rsidR="008E474A">
        <w:rPr>
          <w:rFonts w:ascii="Goudy Old Style" w:hAnsi="Goudy Old Style" w:cs="Arial"/>
          <w:sz w:val="24"/>
          <w:szCs w:val="24"/>
        </w:rPr>
        <w:t xml:space="preserve"> </w:t>
      </w:r>
      <w:r w:rsidRPr="00274C13">
        <w:rPr>
          <w:rFonts w:ascii="Goudy Old Style" w:hAnsi="Goudy Old Style" w:cs="Arial"/>
          <w:sz w:val="24"/>
          <w:szCs w:val="24"/>
        </w:rPr>
        <w:t>in gender equality, the initiatives in these areas are closely linked.</w:t>
      </w:r>
    </w:p>
    <w:p w:rsidR="004048B2" w:rsidRPr="00274C13" w:rsidRDefault="004048B2" w:rsidP="00274C13">
      <w:pPr>
        <w:autoSpaceDE w:val="0"/>
        <w:autoSpaceDN w:val="0"/>
        <w:adjustRightInd w:val="0"/>
        <w:spacing w:after="0" w:line="360" w:lineRule="auto"/>
        <w:jc w:val="both"/>
        <w:rPr>
          <w:rFonts w:ascii="Goudy Old Style" w:hAnsi="Goudy Old Style" w:cs="Arial"/>
          <w:sz w:val="24"/>
          <w:szCs w:val="24"/>
        </w:rPr>
      </w:pPr>
    </w:p>
    <w:p w:rsidR="00274C13" w:rsidRPr="00541A8F" w:rsidRDefault="00274C13" w:rsidP="00E92002">
      <w:pPr>
        <w:autoSpaceDE w:val="0"/>
        <w:autoSpaceDN w:val="0"/>
        <w:adjustRightInd w:val="0"/>
        <w:spacing w:after="0" w:line="360" w:lineRule="auto"/>
        <w:ind w:firstLine="720"/>
        <w:jc w:val="both"/>
        <w:rPr>
          <w:rFonts w:ascii="Goudy Old Style" w:hAnsi="Goudy Old Style" w:cs="Arial"/>
          <w:b/>
          <w:bCs/>
          <w:i/>
          <w:sz w:val="24"/>
          <w:szCs w:val="24"/>
        </w:rPr>
      </w:pPr>
      <w:r w:rsidRPr="00541A8F">
        <w:rPr>
          <w:rFonts w:ascii="Goudy Old Style" w:hAnsi="Goudy Old Style" w:cs="Arial"/>
          <w:b/>
          <w:bCs/>
          <w:i/>
          <w:sz w:val="24"/>
          <w:szCs w:val="24"/>
        </w:rPr>
        <w:t>3.2</w:t>
      </w:r>
      <w:r w:rsidR="006B5BB3" w:rsidRPr="00541A8F">
        <w:rPr>
          <w:rFonts w:ascii="Goudy Old Style" w:hAnsi="Goudy Old Style" w:cs="Arial"/>
          <w:b/>
          <w:bCs/>
          <w:i/>
          <w:sz w:val="24"/>
          <w:szCs w:val="24"/>
        </w:rPr>
        <w:t>. Human</w:t>
      </w:r>
      <w:r w:rsidRPr="00541A8F">
        <w:rPr>
          <w:rFonts w:ascii="Goudy Old Style" w:hAnsi="Goudy Old Style" w:cs="Arial"/>
          <w:b/>
          <w:bCs/>
          <w:i/>
          <w:sz w:val="24"/>
          <w:szCs w:val="24"/>
        </w:rPr>
        <w:t xml:space="preserve"> rights</w:t>
      </w:r>
    </w:p>
    <w:p w:rsidR="00274C13" w:rsidRDefault="00274C13" w:rsidP="00274C13">
      <w:pPr>
        <w:autoSpaceDE w:val="0"/>
        <w:autoSpaceDN w:val="0"/>
        <w:adjustRightInd w:val="0"/>
        <w:spacing w:after="0" w:line="360" w:lineRule="auto"/>
        <w:jc w:val="both"/>
        <w:rPr>
          <w:rFonts w:ascii="Goudy Old Style" w:hAnsi="Goudy Old Style" w:cs="Arial"/>
          <w:sz w:val="24"/>
          <w:szCs w:val="24"/>
        </w:rPr>
      </w:pPr>
      <w:r w:rsidRPr="00274C13">
        <w:rPr>
          <w:rFonts w:ascii="Goudy Old Style" w:hAnsi="Goudy Old Style" w:cs="Arial"/>
          <w:sz w:val="24"/>
          <w:szCs w:val="24"/>
        </w:rPr>
        <w:t xml:space="preserve">As affirmed at the UN Conference on Human Rights in Vienna in 1992, </w:t>
      </w:r>
      <w:r w:rsidR="00D36522" w:rsidRPr="00274C13">
        <w:rPr>
          <w:rFonts w:ascii="Goudy Old Style" w:hAnsi="Goudy Old Style" w:cs="Arial"/>
          <w:sz w:val="24"/>
          <w:szCs w:val="24"/>
        </w:rPr>
        <w:t>and reaffirmed</w:t>
      </w:r>
      <w:r w:rsidRPr="00274C13">
        <w:rPr>
          <w:rFonts w:ascii="Goudy Old Style" w:hAnsi="Goudy Old Style" w:cs="Arial"/>
          <w:sz w:val="24"/>
          <w:szCs w:val="24"/>
        </w:rPr>
        <w:t xml:space="preserve"> at the UN World Conference on Women in Beijing in 1995, women’s </w:t>
      </w:r>
      <w:r w:rsidR="00D36522" w:rsidRPr="00274C13">
        <w:rPr>
          <w:rFonts w:ascii="Goudy Old Style" w:hAnsi="Goudy Old Style" w:cs="Arial"/>
          <w:sz w:val="24"/>
          <w:szCs w:val="24"/>
        </w:rPr>
        <w:t>rights are</w:t>
      </w:r>
      <w:r w:rsidRPr="00274C13">
        <w:rPr>
          <w:rFonts w:ascii="Goudy Old Style" w:hAnsi="Goudy Old Style" w:cs="Arial"/>
          <w:sz w:val="24"/>
          <w:szCs w:val="24"/>
        </w:rPr>
        <w:t xml:space="preserve"> human rights; they are not a special category of rights. Hence this dimension </w:t>
      </w:r>
      <w:r w:rsidR="00D36522" w:rsidRPr="00274C13">
        <w:rPr>
          <w:rFonts w:ascii="Goudy Old Style" w:hAnsi="Goudy Old Style" w:cs="Arial"/>
          <w:sz w:val="24"/>
          <w:szCs w:val="24"/>
        </w:rPr>
        <w:t>of gender</w:t>
      </w:r>
      <w:r w:rsidRPr="00274C13">
        <w:rPr>
          <w:rFonts w:ascii="Goudy Old Style" w:hAnsi="Goudy Old Style" w:cs="Arial"/>
          <w:sz w:val="24"/>
          <w:szCs w:val="24"/>
        </w:rPr>
        <w:t xml:space="preserve"> equality relates to the issue of the full enjoyment of human rights </w:t>
      </w:r>
      <w:r w:rsidR="00D36522" w:rsidRPr="00274C13">
        <w:rPr>
          <w:rFonts w:ascii="Goudy Old Style" w:hAnsi="Goudy Old Style" w:cs="Arial"/>
          <w:sz w:val="24"/>
          <w:szCs w:val="24"/>
        </w:rPr>
        <w:t>and fundamental</w:t>
      </w:r>
      <w:r w:rsidRPr="00274C13">
        <w:rPr>
          <w:rFonts w:ascii="Goudy Old Style" w:hAnsi="Goudy Old Style" w:cs="Arial"/>
          <w:sz w:val="24"/>
          <w:szCs w:val="24"/>
        </w:rPr>
        <w:t xml:space="preserve"> freedoms. This element focuses predominantly on women who </w:t>
      </w:r>
      <w:r w:rsidR="00D36522" w:rsidRPr="00274C13">
        <w:rPr>
          <w:rFonts w:ascii="Goudy Old Style" w:hAnsi="Goudy Old Style" w:cs="Arial"/>
          <w:sz w:val="24"/>
          <w:szCs w:val="24"/>
        </w:rPr>
        <w:t>are subject</w:t>
      </w:r>
      <w:r w:rsidRPr="00274C13">
        <w:rPr>
          <w:rFonts w:ascii="Goudy Old Style" w:hAnsi="Goudy Old Style" w:cs="Arial"/>
          <w:sz w:val="24"/>
          <w:szCs w:val="24"/>
        </w:rPr>
        <w:t xml:space="preserve"> to multiple types of discrimination.</w:t>
      </w:r>
    </w:p>
    <w:p w:rsidR="004048B2" w:rsidRPr="00274C13" w:rsidRDefault="004048B2" w:rsidP="00274C13">
      <w:pPr>
        <w:autoSpaceDE w:val="0"/>
        <w:autoSpaceDN w:val="0"/>
        <w:adjustRightInd w:val="0"/>
        <w:spacing w:after="0" w:line="360" w:lineRule="auto"/>
        <w:jc w:val="both"/>
        <w:rPr>
          <w:rFonts w:ascii="Goudy Old Style" w:hAnsi="Goudy Old Style" w:cs="Arial"/>
          <w:sz w:val="24"/>
          <w:szCs w:val="24"/>
        </w:rPr>
      </w:pPr>
    </w:p>
    <w:p w:rsidR="00274C13" w:rsidRPr="00541A8F" w:rsidRDefault="00274C13" w:rsidP="00E92002">
      <w:pPr>
        <w:autoSpaceDE w:val="0"/>
        <w:autoSpaceDN w:val="0"/>
        <w:adjustRightInd w:val="0"/>
        <w:spacing w:after="0" w:line="360" w:lineRule="auto"/>
        <w:ind w:firstLine="720"/>
        <w:jc w:val="both"/>
        <w:rPr>
          <w:rFonts w:ascii="Goudy Old Style" w:hAnsi="Goudy Old Style" w:cs="Arial"/>
          <w:b/>
          <w:bCs/>
          <w:i/>
          <w:sz w:val="24"/>
          <w:szCs w:val="24"/>
        </w:rPr>
      </w:pPr>
      <w:r w:rsidRPr="00541A8F">
        <w:rPr>
          <w:rFonts w:ascii="Goudy Old Style" w:hAnsi="Goudy Old Style" w:cs="Arial"/>
          <w:b/>
          <w:bCs/>
          <w:i/>
          <w:sz w:val="24"/>
          <w:szCs w:val="24"/>
        </w:rPr>
        <w:t>3.3. Prevention of violence</w:t>
      </w:r>
    </w:p>
    <w:p w:rsidR="00274C13" w:rsidRDefault="00274C13" w:rsidP="00274C13">
      <w:pPr>
        <w:autoSpaceDE w:val="0"/>
        <w:autoSpaceDN w:val="0"/>
        <w:adjustRightInd w:val="0"/>
        <w:spacing w:after="0" w:line="360" w:lineRule="auto"/>
        <w:jc w:val="both"/>
        <w:rPr>
          <w:rFonts w:ascii="Goudy Old Style" w:hAnsi="Goudy Old Style" w:cs="Arial"/>
          <w:sz w:val="24"/>
          <w:szCs w:val="24"/>
        </w:rPr>
      </w:pPr>
      <w:r w:rsidRPr="00274C13">
        <w:rPr>
          <w:rFonts w:ascii="Goudy Old Style" w:hAnsi="Goudy Old Style" w:cs="Arial"/>
          <w:sz w:val="24"/>
          <w:szCs w:val="24"/>
        </w:rPr>
        <w:t xml:space="preserve">This dimension includes issues relating to women who face gender-based </w:t>
      </w:r>
      <w:r w:rsidR="00D36522" w:rsidRPr="00274C13">
        <w:rPr>
          <w:rFonts w:ascii="Goudy Old Style" w:hAnsi="Goudy Old Style" w:cs="Arial"/>
          <w:sz w:val="24"/>
          <w:szCs w:val="24"/>
        </w:rPr>
        <w:t>violence, domestic</w:t>
      </w:r>
      <w:r w:rsidRPr="00274C13">
        <w:rPr>
          <w:rFonts w:ascii="Goudy Old Style" w:hAnsi="Goudy Old Style" w:cs="Arial"/>
          <w:sz w:val="24"/>
          <w:szCs w:val="24"/>
        </w:rPr>
        <w:t xml:space="preserve"> violence/violence in intimate relationships, and sexual </w:t>
      </w:r>
      <w:r w:rsidR="00D36522" w:rsidRPr="00274C13">
        <w:rPr>
          <w:rFonts w:ascii="Goudy Old Style" w:hAnsi="Goudy Old Style" w:cs="Arial"/>
          <w:sz w:val="24"/>
          <w:szCs w:val="24"/>
        </w:rPr>
        <w:t>exploitation. However</w:t>
      </w:r>
      <w:r w:rsidRPr="00274C13">
        <w:rPr>
          <w:rFonts w:ascii="Goudy Old Style" w:hAnsi="Goudy Old Style" w:cs="Arial"/>
          <w:sz w:val="24"/>
          <w:szCs w:val="24"/>
        </w:rPr>
        <w:t xml:space="preserve">, this dimension relates not only to the prevention of gender-based </w:t>
      </w:r>
      <w:r w:rsidR="00D36522" w:rsidRPr="00274C13">
        <w:rPr>
          <w:rFonts w:ascii="Goudy Old Style" w:hAnsi="Goudy Old Style" w:cs="Arial"/>
          <w:sz w:val="24"/>
          <w:szCs w:val="24"/>
        </w:rPr>
        <w:t>violence, but</w:t>
      </w:r>
      <w:r w:rsidRPr="00274C13">
        <w:rPr>
          <w:rFonts w:ascii="Goudy Old Style" w:hAnsi="Goudy Old Style" w:cs="Arial"/>
          <w:sz w:val="24"/>
          <w:szCs w:val="24"/>
        </w:rPr>
        <w:t xml:space="preserve"> also to support to those that have been the victim of such violence. </w:t>
      </w:r>
      <w:r w:rsidR="00D36522" w:rsidRPr="00274C13">
        <w:rPr>
          <w:rFonts w:ascii="Goudy Old Style" w:hAnsi="Goudy Old Style" w:cs="Arial"/>
          <w:sz w:val="24"/>
          <w:szCs w:val="24"/>
        </w:rPr>
        <w:t>Furthermore, issues</w:t>
      </w:r>
      <w:r w:rsidRPr="00274C13">
        <w:rPr>
          <w:rFonts w:ascii="Goudy Old Style" w:hAnsi="Goudy Old Style" w:cs="Arial"/>
          <w:sz w:val="24"/>
          <w:szCs w:val="24"/>
        </w:rPr>
        <w:t xml:space="preserve"> relating to reproductive rights and sexual health also fall under this category.</w:t>
      </w:r>
      <w:r w:rsidR="00D36522">
        <w:rPr>
          <w:rFonts w:ascii="Goudy Old Style" w:hAnsi="Goudy Old Style" w:cs="Arial"/>
          <w:sz w:val="24"/>
          <w:szCs w:val="24"/>
        </w:rPr>
        <w:t xml:space="preserve"> </w:t>
      </w:r>
      <w:r w:rsidRPr="00274C13">
        <w:rPr>
          <w:rFonts w:ascii="Goudy Old Style" w:hAnsi="Goudy Old Style" w:cs="Arial"/>
          <w:sz w:val="24"/>
          <w:szCs w:val="24"/>
        </w:rPr>
        <w:t xml:space="preserve">Initiatives include those activities that seek to reduce discrimination, </w:t>
      </w:r>
      <w:r w:rsidR="00D36522" w:rsidRPr="00274C13">
        <w:rPr>
          <w:rFonts w:ascii="Goudy Old Style" w:hAnsi="Goudy Old Style" w:cs="Arial"/>
          <w:sz w:val="24"/>
          <w:szCs w:val="24"/>
        </w:rPr>
        <w:t>promote women’s</w:t>
      </w:r>
      <w:r w:rsidRPr="00274C13">
        <w:rPr>
          <w:rFonts w:ascii="Goudy Old Style" w:hAnsi="Goudy Old Style" w:cs="Arial"/>
          <w:sz w:val="24"/>
          <w:szCs w:val="24"/>
        </w:rPr>
        <w:t xml:space="preserve"> rights as human rights and prevent trafficking in women.</w:t>
      </w:r>
    </w:p>
    <w:p w:rsidR="004048B2" w:rsidRPr="00274C13" w:rsidRDefault="004048B2" w:rsidP="00274C13">
      <w:pPr>
        <w:autoSpaceDE w:val="0"/>
        <w:autoSpaceDN w:val="0"/>
        <w:adjustRightInd w:val="0"/>
        <w:spacing w:after="0" w:line="360" w:lineRule="auto"/>
        <w:jc w:val="both"/>
        <w:rPr>
          <w:rFonts w:ascii="Goudy Old Style" w:hAnsi="Goudy Old Style" w:cs="Arial"/>
          <w:sz w:val="24"/>
          <w:szCs w:val="24"/>
        </w:rPr>
      </w:pPr>
    </w:p>
    <w:p w:rsidR="00274C13" w:rsidRPr="00541A8F" w:rsidRDefault="00274C13" w:rsidP="00E92002">
      <w:pPr>
        <w:autoSpaceDE w:val="0"/>
        <w:autoSpaceDN w:val="0"/>
        <w:adjustRightInd w:val="0"/>
        <w:spacing w:after="0" w:line="360" w:lineRule="auto"/>
        <w:ind w:firstLine="720"/>
        <w:jc w:val="both"/>
        <w:rPr>
          <w:rFonts w:ascii="Goudy Old Style" w:hAnsi="Goudy Old Style" w:cs="Arial"/>
          <w:b/>
          <w:bCs/>
          <w:i/>
          <w:sz w:val="24"/>
          <w:szCs w:val="24"/>
        </w:rPr>
      </w:pPr>
      <w:r w:rsidRPr="00541A8F">
        <w:rPr>
          <w:rFonts w:ascii="Goudy Old Style" w:hAnsi="Goudy Old Style" w:cs="Arial"/>
          <w:b/>
          <w:bCs/>
          <w:i/>
          <w:sz w:val="24"/>
          <w:szCs w:val="24"/>
        </w:rPr>
        <w:t>3.4. Participation and decision-making</w:t>
      </w:r>
    </w:p>
    <w:p w:rsidR="00274C13" w:rsidRPr="00274C13" w:rsidRDefault="00274C13" w:rsidP="00274C13">
      <w:pPr>
        <w:autoSpaceDE w:val="0"/>
        <w:autoSpaceDN w:val="0"/>
        <w:adjustRightInd w:val="0"/>
        <w:spacing w:after="0" w:line="360" w:lineRule="auto"/>
        <w:jc w:val="both"/>
        <w:rPr>
          <w:rFonts w:ascii="Goudy Old Style" w:hAnsi="Goudy Old Style" w:cs="Arial"/>
          <w:sz w:val="24"/>
          <w:szCs w:val="24"/>
        </w:rPr>
      </w:pPr>
      <w:r w:rsidRPr="00274C13">
        <w:rPr>
          <w:rFonts w:ascii="Goudy Old Style" w:hAnsi="Goudy Old Style" w:cs="Arial"/>
          <w:sz w:val="24"/>
          <w:szCs w:val="24"/>
        </w:rPr>
        <w:t xml:space="preserve">This dimension includes representation and participation in decision-making both at apolitical and an economic level. The political level encompasses the </w:t>
      </w:r>
      <w:r w:rsidR="00D36522" w:rsidRPr="00274C13">
        <w:rPr>
          <w:rFonts w:ascii="Goudy Old Style" w:hAnsi="Goudy Old Style" w:cs="Arial"/>
          <w:sz w:val="24"/>
          <w:szCs w:val="24"/>
        </w:rPr>
        <w:t>equal participation</w:t>
      </w:r>
      <w:r w:rsidRPr="00274C13">
        <w:rPr>
          <w:rFonts w:ascii="Goudy Old Style" w:hAnsi="Goudy Old Style" w:cs="Arial"/>
          <w:sz w:val="24"/>
          <w:szCs w:val="24"/>
        </w:rPr>
        <w:t xml:space="preserve"> and representation of women in the societal systems and local decision</w:t>
      </w:r>
      <w:r w:rsidR="004048B2">
        <w:rPr>
          <w:rFonts w:ascii="Goudy Old Style" w:hAnsi="Goudy Old Style" w:cs="Arial"/>
          <w:sz w:val="24"/>
          <w:szCs w:val="24"/>
        </w:rPr>
        <w:t>-</w:t>
      </w:r>
      <w:r w:rsidR="00D36522" w:rsidRPr="00274C13">
        <w:rPr>
          <w:rFonts w:ascii="Goudy Old Style" w:hAnsi="Goudy Old Style" w:cs="Arial"/>
          <w:sz w:val="24"/>
          <w:szCs w:val="24"/>
        </w:rPr>
        <w:t>making processes</w:t>
      </w:r>
      <w:r w:rsidRPr="00274C13">
        <w:rPr>
          <w:rFonts w:ascii="Goudy Old Style" w:hAnsi="Goudy Old Style" w:cs="Arial"/>
          <w:sz w:val="24"/>
          <w:szCs w:val="24"/>
        </w:rPr>
        <w:t xml:space="preserve">, including elections. Decision-making at an economic level </w:t>
      </w:r>
      <w:r w:rsidR="00D36522" w:rsidRPr="00274C13">
        <w:rPr>
          <w:rFonts w:ascii="Goudy Old Style" w:hAnsi="Goudy Old Style" w:cs="Arial"/>
          <w:sz w:val="24"/>
          <w:szCs w:val="24"/>
        </w:rPr>
        <w:t>relates to</w:t>
      </w:r>
      <w:r w:rsidRPr="00274C13">
        <w:rPr>
          <w:rFonts w:ascii="Goudy Old Style" w:hAnsi="Goudy Old Style" w:cs="Arial"/>
          <w:sz w:val="24"/>
          <w:szCs w:val="24"/>
        </w:rPr>
        <w:t xml:space="preserve"> the step from education and training into working life, including recruitment </w:t>
      </w:r>
      <w:r w:rsidR="00D36522" w:rsidRPr="00274C13">
        <w:rPr>
          <w:rFonts w:ascii="Goudy Old Style" w:hAnsi="Goudy Old Style" w:cs="Arial"/>
          <w:sz w:val="24"/>
          <w:szCs w:val="24"/>
        </w:rPr>
        <w:t>and career</w:t>
      </w:r>
      <w:r w:rsidRPr="00274C13">
        <w:rPr>
          <w:rFonts w:ascii="Goudy Old Style" w:hAnsi="Goudy Old Style" w:cs="Arial"/>
          <w:sz w:val="24"/>
          <w:szCs w:val="24"/>
        </w:rPr>
        <w:t xml:space="preserve"> development aspects.</w:t>
      </w:r>
    </w:p>
    <w:p w:rsidR="004048B2" w:rsidRDefault="004048B2" w:rsidP="00274C13">
      <w:pPr>
        <w:autoSpaceDE w:val="0"/>
        <w:autoSpaceDN w:val="0"/>
        <w:adjustRightInd w:val="0"/>
        <w:spacing w:after="0" w:line="360" w:lineRule="auto"/>
        <w:jc w:val="both"/>
        <w:rPr>
          <w:rFonts w:ascii="Goudy Old Style" w:hAnsi="Goudy Old Style" w:cs="Arial"/>
          <w:sz w:val="24"/>
          <w:szCs w:val="24"/>
        </w:rPr>
      </w:pPr>
    </w:p>
    <w:p w:rsidR="00E82604" w:rsidRPr="00274C13" w:rsidRDefault="00274C13" w:rsidP="00274C13">
      <w:pPr>
        <w:autoSpaceDE w:val="0"/>
        <w:autoSpaceDN w:val="0"/>
        <w:adjustRightInd w:val="0"/>
        <w:spacing w:after="0" w:line="360" w:lineRule="auto"/>
        <w:jc w:val="both"/>
        <w:rPr>
          <w:rFonts w:ascii="Goudy Old Style" w:hAnsi="Goudy Old Style" w:cs="Helvetica-Bold"/>
          <w:b/>
          <w:bCs/>
          <w:sz w:val="24"/>
          <w:szCs w:val="24"/>
        </w:rPr>
      </w:pPr>
      <w:r w:rsidRPr="00274C13">
        <w:rPr>
          <w:rFonts w:ascii="Goudy Old Style" w:hAnsi="Goudy Old Style" w:cs="Arial"/>
          <w:sz w:val="24"/>
          <w:szCs w:val="24"/>
        </w:rPr>
        <w:t>There is a general under-representation of women in all areas of decision-</w:t>
      </w:r>
      <w:r w:rsidR="00D36522" w:rsidRPr="00274C13">
        <w:rPr>
          <w:rFonts w:ascii="Goudy Old Style" w:hAnsi="Goudy Old Style" w:cs="Arial"/>
          <w:sz w:val="24"/>
          <w:szCs w:val="24"/>
        </w:rPr>
        <w:t>making, which</w:t>
      </w:r>
      <w:r w:rsidRPr="00274C13">
        <w:rPr>
          <w:rFonts w:ascii="Goudy Old Style" w:hAnsi="Goudy Old Style" w:cs="Arial"/>
          <w:sz w:val="24"/>
          <w:szCs w:val="24"/>
        </w:rPr>
        <w:t xml:space="preserve"> represents a fundamental democratic deficit. Initiatives include, among </w:t>
      </w:r>
      <w:r w:rsidR="00D36522" w:rsidRPr="00274C13">
        <w:rPr>
          <w:rFonts w:ascii="Goudy Old Style" w:hAnsi="Goudy Old Style" w:cs="Arial"/>
          <w:sz w:val="24"/>
          <w:szCs w:val="24"/>
        </w:rPr>
        <w:t>others activities</w:t>
      </w:r>
      <w:r w:rsidRPr="00274C13">
        <w:rPr>
          <w:rFonts w:ascii="Goudy Old Style" w:hAnsi="Goudy Old Style" w:cs="Arial"/>
          <w:sz w:val="24"/>
          <w:szCs w:val="24"/>
        </w:rPr>
        <w:t xml:space="preserve">, promotion of the involvement of women in political, economic and </w:t>
      </w:r>
      <w:r w:rsidR="00D36522" w:rsidRPr="00274C13">
        <w:rPr>
          <w:rFonts w:ascii="Goudy Old Style" w:hAnsi="Goudy Old Style" w:cs="Arial"/>
          <w:sz w:val="24"/>
          <w:szCs w:val="24"/>
        </w:rPr>
        <w:t>social decision</w:t>
      </w:r>
      <w:r w:rsidRPr="00274C13">
        <w:rPr>
          <w:rFonts w:ascii="Goudy Old Style" w:hAnsi="Goudy Old Style" w:cs="Arial"/>
          <w:sz w:val="24"/>
          <w:szCs w:val="24"/>
        </w:rPr>
        <w:t>-making at all levels.</w:t>
      </w:r>
    </w:p>
    <w:p w:rsidR="00F02A68" w:rsidRDefault="00F02A68" w:rsidP="008068C7">
      <w:pPr>
        <w:autoSpaceDE w:val="0"/>
        <w:autoSpaceDN w:val="0"/>
        <w:adjustRightInd w:val="0"/>
        <w:spacing w:after="0" w:line="360" w:lineRule="auto"/>
        <w:jc w:val="both"/>
        <w:rPr>
          <w:rFonts w:ascii="Goudy Old Style" w:hAnsi="Goudy Old Style" w:cs="Helvetica-Bold"/>
          <w:b/>
          <w:bCs/>
          <w:sz w:val="24"/>
          <w:szCs w:val="24"/>
        </w:rPr>
      </w:pPr>
    </w:p>
    <w:p w:rsidR="00F02A68" w:rsidRPr="00541A8F" w:rsidRDefault="00951FD7" w:rsidP="00E92002">
      <w:pPr>
        <w:pStyle w:val="ListParagraph"/>
        <w:numPr>
          <w:ilvl w:val="0"/>
          <w:numId w:val="21"/>
        </w:numPr>
        <w:autoSpaceDE w:val="0"/>
        <w:autoSpaceDN w:val="0"/>
        <w:adjustRightInd w:val="0"/>
        <w:spacing w:after="0" w:line="360" w:lineRule="auto"/>
        <w:jc w:val="both"/>
        <w:rPr>
          <w:rFonts w:ascii="Goudy Old Style" w:hAnsi="Goudy Old Style" w:cs="Arial"/>
          <w:b/>
          <w:bCs/>
          <w:i/>
          <w:sz w:val="24"/>
          <w:szCs w:val="24"/>
        </w:rPr>
      </w:pPr>
      <w:r>
        <w:rPr>
          <w:rFonts w:ascii="Goudy Old Style" w:hAnsi="Goudy Old Style" w:cs="Arial"/>
          <w:b/>
          <w:bCs/>
          <w:i/>
          <w:sz w:val="24"/>
          <w:szCs w:val="24"/>
        </w:rPr>
        <w:t>Gender equality in CHILDHOPE-ZAMBIA</w:t>
      </w:r>
    </w:p>
    <w:p w:rsidR="00F02A68" w:rsidRDefault="00F02A68" w:rsidP="00F02A68">
      <w:pPr>
        <w:autoSpaceDE w:val="0"/>
        <w:autoSpaceDN w:val="0"/>
        <w:adjustRightInd w:val="0"/>
        <w:spacing w:after="0" w:line="360" w:lineRule="auto"/>
        <w:jc w:val="both"/>
        <w:rPr>
          <w:rFonts w:ascii="Goudy Old Style" w:hAnsi="Goudy Old Style" w:cs="Arial"/>
          <w:sz w:val="24"/>
          <w:szCs w:val="24"/>
        </w:rPr>
      </w:pPr>
      <w:r w:rsidRPr="00F02A68">
        <w:rPr>
          <w:rFonts w:ascii="Goudy Old Style" w:hAnsi="Goudy Old Style" w:cs="Arial"/>
          <w:sz w:val="24"/>
          <w:szCs w:val="24"/>
        </w:rPr>
        <w:t xml:space="preserve">Experience among those </w:t>
      </w:r>
      <w:r>
        <w:rPr>
          <w:rFonts w:ascii="Goudy Old Style" w:hAnsi="Goudy Old Style" w:cs="Arial"/>
          <w:sz w:val="24"/>
          <w:szCs w:val="24"/>
        </w:rPr>
        <w:t xml:space="preserve">organisations </w:t>
      </w:r>
      <w:r w:rsidRPr="00F02A68">
        <w:rPr>
          <w:rFonts w:ascii="Goudy Old Style" w:hAnsi="Goudy Old Style" w:cs="Arial"/>
          <w:sz w:val="24"/>
          <w:szCs w:val="24"/>
        </w:rPr>
        <w:t xml:space="preserve">promoting gender equality has shown that it is </w:t>
      </w:r>
      <w:r w:rsidR="00E63FB3" w:rsidRPr="00F02A68">
        <w:rPr>
          <w:rFonts w:ascii="Goudy Old Style" w:hAnsi="Goudy Old Style" w:cs="Arial"/>
          <w:sz w:val="24"/>
          <w:szCs w:val="24"/>
        </w:rPr>
        <w:t>insufficient to</w:t>
      </w:r>
      <w:r w:rsidRPr="00F02A68">
        <w:rPr>
          <w:rFonts w:ascii="Goudy Old Style" w:hAnsi="Goudy Old Style" w:cs="Arial"/>
          <w:sz w:val="24"/>
          <w:szCs w:val="24"/>
        </w:rPr>
        <w:t xml:space="preserve"> work only with gender equality-oriented projects. Gender equality issues must be </w:t>
      </w:r>
      <w:r w:rsidR="00E63FB3" w:rsidRPr="00F02A68">
        <w:rPr>
          <w:rFonts w:ascii="Goudy Old Style" w:hAnsi="Goudy Old Style" w:cs="Arial"/>
          <w:sz w:val="24"/>
          <w:szCs w:val="24"/>
        </w:rPr>
        <w:t>a part</w:t>
      </w:r>
      <w:r w:rsidRPr="00F02A68">
        <w:rPr>
          <w:rFonts w:ascii="Goudy Old Style" w:hAnsi="Goudy Old Style" w:cs="Arial"/>
          <w:sz w:val="24"/>
          <w:szCs w:val="24"/>
        </w:rPr>
        <w:t xml:space="preserve"> of entire processes, policies and actions. Care must also be taken to </w:t>
      </w:r>
      <w:r w:rsidR="00E63FB3" w:rsidRPr="00F02A68">
        <w:rPr>
          <w:rFonts w:ascii="Goudy Old Style" w:hAnsi="Goudy Old Style" w:cs="Arial"/>
          <w:sz w:val="24"/>
          <w:szCs w:val="24"/>
        </w:rPr>
        <w:t>secure the</w:t>
      </w:r>
      <w:r w:rsidRPr="00F02A68">
        <w:rPr>
          <w:rFonts w:ascii="Goudy Old Style" w:hAnsi="Goudy Old Style" w:cs="Arial"/>
          <w:sz w:val="24"/>
          <w:szCs w:val="24"/>
        </w:rPr>
        <w:t xml:space="preserve"> focus on gender equality throughout the project cycle. Therefore, gender </w:t>
      </w:r>
      <w:r w:rsidR="00E63FB3" w:rsidRPr="00F02A68">
        <w:rPr>
          <w:rFonts w:ascii="Goudy Old Style" w:hAnsi="Goudy Old Style" w:cs="Arial"/>
          <w:sz w:val="24"/>
          <w:szCs w:val="24"/>
        </w:rPr>
        <w:t>equality is</w:t>
      </w:r>
      <w:r w:rsidRPr="00F02A68">
        <w:rPr>
          <w:rFonts w:ascii="Goudy Old Style" w:hAnsi="Goudy Old Style" w:cs="Arial"/>
          <w:sz w:val="24"/>
          <w:szCs w:val="24"/>
        </w:rPr>
        <w:t xml:space="preserve"> defined as a cross-cutting issue that is evaluated in</w:t>
      </w:r>
      <w:r w:rsidR="00E63FB3">
        <w:rPr>
          <w:rFonts w:ascii="Goudy Old Style" w:hAnsi="Goudy Old Style" w:cs="Arial"/>
          <w:sz w:val="24"/>
          <w:szCs w:val="24"/>
        </w:rPr>
        <w:t xml:space="preserve"> all project applications of CHILDHOPE-ZAMBIA</w:t>
      </w:r>
      <w:r w:rsidRPr="00F02A68">
        <w:rPr>
          <w:rFonts w:ascii="Goudy Old Style" w:hAnsi="Goudy Old Style" w:cs="Arial"/>
          <w:sz w:val="24"/>
          <w:szCs w:val="24"/>
        </w:rPr>
        <w:t xml:space="preserve">. However, the notion of gender equality may also exist as </w:t>
      </w:r>
      <w:r w:rsidR="00CC6C30" w:rsidRPr="00F02A68">
        <w:rPr>
          <w:rFonts w:ascii="Goudy Old Style" w:hAnsi="Goudy Old Style" w:cs="Arial"/>
          <w:sz w:val="24"/>
          <w:szCs w:val="24"/>
        </w:rPr>
        <w:t>the key</w:t>
      </w:r>
      <w:r w:rsidRPr="00F02A68">
        <w:rPr>
          <w:rFonts w:ascii="Goudy Old Style" w:hAnsi="Goudy Old Style" w:cs="Arial"/>
          <w:sz w:val="24"/>
          <w:szCs w:val="24"/>
        </w:rPr>
        <w:t xml:space="preserve"> focus of a project; an element without which the project would not exist. In </w:t>
      </w:r>
      <w:r w:rsidR="00CC6C30" w:rsidRPr="00F02A68">
        <w:rPr>
          <w:rFonts w:ascii="Goudy Old Style" w:hAnsi="Goudy Old Style" w:cs="Arial"/>
          <w:sz w:val="24"/>
          <w:szCs w:val="24"/>
        </w:rPr>
        <w:t>such cases</w:t>
      </w:r>
      <w:r w:rsidRPr="00F02A68">
        <w:rPr>
          <w:rFonts w:ascii="Goudy Old Style" w:hAnsi="Goudy Old Style" w:cs="Arial"/>
          <w:sz w:val="24"/>
          <w:szCs w:val="24"/>
        </w:rPr>
        <w:t xml:space="preserve">, it will naturally be appraised on a full set of project indicators and hence </w:t>
      </w:r>
      <w:r w:rsidR="00CC6C30" w:rsidRPr="00F02A68">
        <w:rPr>
          <w:rFonts w:ascii="Goudy Old Style" w:hAnsi="Goudy Old Style" w:cs="Arial"/>
          <w:sz w:val="24"/>
          <w:szCs w:val="24"/>
        </w:rPr>
        <w:t>falls outside</w:t>
      </w:r>
      <w:r w:rsidRPr="00F02A68">
        <w:rPr>
          <w:rFonts w:ascii="Goudy Old Style" w:hAnsi="Goudy Old Style" w:cs="Arial"/>
          <w:sz w:val="24"/>
          <w:szCs w:val="24"/>
        </w:rPr>
        <w:t xml:space="preserve"> the scope of this policy.</w:t>
      </w:r>
    </w:p>
    <w:p w:rsidR="00C35740" w:rsidRDefault="00C35740" w:rsidP="00F02A68">
      <w:pPr>
        <w:autoSpaceDE w:val="0"/>
        <w:autoSpaceDN w:val="0"/>
        <w:adjustRightInd w:val="0"/>
        <w:spacing w:after="0" w:line="360" w:lineRule="auto"/>
        <w:jc w:val="both"/>
        <w:rPr>
          <w:rFonts w:ascii="Goudy Old Style" w:hAnsi="Goudy Old Style" w:cs="Arial"/>
          <w:sz w:val="24"/>
          <w:szCs w:val="24"/>
        </w:rPr>
      </w:pPr>
    </w:p>
    <w:p w:rsidR="000818D1" w:rsidRPr="000818D1" w:rsidRDefault="000818D1" w:rsidP="00E92002">
      <w:pPr>
        <w:autoSpaceDE w:val="0"/>
        <w:autoSpaceDN w:val="0"/>
        <w:adjustRightInd w:val="0"/>
        <w:spacing w:after="0" w:line="360" w:lineRule="auto"/>
        <w:ind w:firstLine="720"/>
        <w:jc w:val="both"/>
        <w:rPr>
          <w:rFonts w:ascii="Goudy Old Style" w:hAnsi="Goudy Old Style" w:cs="Arial"/>
          <w:b/>
          <w:bCs/>
          <w:i/>
          <w:iCs/>
          <w:color w:val="000000"/>
          <w:sz w:val="24"/>
          <w:szCs w:val="24"/>
        </w:rPr>
      </w:pPr>
      <w:r w:rsidRPr="000818D1">
        <w:rPr>
          <w:rFonts w:ascii="Goudy Old Style" w:hAnsi="Goudy Old Style" w:cs="Arial"/>
          <w:b/>
          <w:bCs/>
          <w:i/>
          <w:iCs/>
          <w:color w:val="000000"/>
          <w:sz w:val="24"/>
          <w:szCs w:val="24"/>
        </w:rPr>
        <w:t>4.1. As a cross-cutting issue</w:t>
      </w:r>
    </w:p>
    <w:p w:rsidR="000818D1" w:rsidRP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Gender equality is one of </w:t>
      </w:r>
      <w:r>
        <w:rPr>
          <w:rFonts w:ascii="Goudy Old Style" w:hAnsi="Goudy Old Style" w:cs="Arial"/>
          <w:color w:val="000000"/>
          <w:sz w:val="24"/>
          <w:szCs w:val="24"/>
        </w:rPr>
        <w:t>the</w:t>
      </w:r>
      <w:r w:rsidRPr="000818D1">
        <w:rPr>
          <w:rFonts w:ascii="Goudy Old Style" w:hAnsi="Goudy Old Style" w:cs="Arial"/>
          <w:color w:val="000000"/>
          <w:sz w:val="24"/>
          <w:szCs w:val="24"/>
        </w:rPr>
        <w:t xml:space="preserve"> cross-cutting issues identified for projects supported </w:t>
      </w:r>
      <w:r w:rsidR="007E4E69" w:rsidRPr="000818D1">
        <w:rPr>
          <w:rFonts w:ascii="Goudy Old Style" w:hAnsi="Goudy Old Style" w:cs="Arial"/>
          <w:color w:val="000000"/>
          <w:sz w:val="24"/>
          <w:szCs w:val="24"/>
        </w:rPr>
        <w:t xml:space="preserve">by </w:t>
      </w:r>
      <w:r w:rsidR="007E4E69">
        <w:rPr>
          <w:rFonts w:ascii="Goudy Old Style" w:hAnsi="Goudy Old Style" w:cs="Arial"/>
          <w:color w:val="000000"/>
          <w:sz w:val="24"/>
          <w:szCs w:val="24"/>
        </w:rPr>
        <w:t>CHILDHOPE-ZAMBIA.</w:t>
      </w:r>
      <w:r>
        <w:rPr>
          <w:rFonts w:ascii="Goudy Old Style" w:hAnsi="Goudy Old Style" w:cs="Arial"/>
          <w:sz w:val="24"/>
          <w:szCs w:val="24"/>
        </w:rPr>
        <w:t xml:space="preserve"> </w:t>
      </w:r>
      <w:r w:rsidRPr="000818D1">
        <w:rPr>
          <w:rFonts w:ascii="Goudy Old Style" w:hAnsi="Goudy Old Style" w:cs="Arial"/>
          <w:color w:val="000000"/>
          <w:sz w:val="24"/>
          <w:szCs w:val="24"/>
        </w:rPr>
        <w:t xml:space="preserve">Gender equality is inextricably linked to the other cross-cutting issues. On a </w:t>
      </w:r>
      <w:r w:rsidR="007E4E69" w:rsidRPr="000818D1">
        <w:rPr>
          <w:rFonts w:ascii="Goudy Old Style" w:hAnsi="Goudy Old Style" w:cs="Arial"/>
          <w:color w:val="000000"/>
          <w:sz w:val="24"/>
          <w:szCs w:val="24"/>
        </w:rPr>
        <w:t>broad level</w:t>
      </w:r>
      <w:r w:rsidRPr="000818D1">
        <w:rPr>
          <w:rFonts w:ascii="Goudy Old Style" w:hAnsi="Goudy Old Style" w:cs="Arial"/>
          <w:color w:val="000000"/>
          <w:sz w:val="24"/>
          <w:szCs w:val="24"/>
        </w:rPr>
        <w:t xml:space="preserve">, without gender equality, sustainable development cannot be </w:t>
      </w:r>
      <w:r w:rsidR="007E4E69" w:rsidRPr="000818D1">
        <w:rPr>
          <w:rFonts w:ascii="Goudy Old Style" w:hAnsi="Goudy Old Style" w:cs="Arial"/>
          <w:color w:val="000000"/>
          <w:sz w:val="24"/>
          <w:szCs w:val="24"/>
        </w:rPr>
        <w:t>achieved. Moreover</w:t>
      </w:r>
      <w:r w:rsidRPr="000818D1">
        <w:rPr>
          <w:rFonts w:ascii="Goudy Old Style" w:hAnsi="Goudy Old Style" w:cs="Arial"/>
          <w:color w:val="000000"/>
          <w:sz w:val="24"/>
          <w:szCs w:val="24"/>
        </w:rPr>
        <w:t xml:space="preserve">, gender equality is an inherent component of good governance, </w:t>
      </w:r>
      <w:r w:rsidR="007E4E69" w:rsidRPr="000818D1">
        <w:rPr>
          <w:rFonts w:ascii="Goudy Old Style" w:hAnsi="Goudy Old Style" w:cs="Arial"/>
          <w:color w:val="000000"/>
          <w:sz w:val="24"/>
          <w:szCs w:val="24"/>
        </w:rPr>
        <w:t>without which</w:t>
      </w:r>
      <w:r w:rsidRPr="000818D1">
        <w:rPr>
          <w:rFonts w:ascii="Goudy Old Style" w:hAnsi="Goudy Old Style" w:cs="Arial"/>
          <w:color w:val="000000"/>
          <w:sz w:val="24"/>
          <w:szCs w:val="24"/>
        </w:rPr>
        <w:t xml:space="preserve"> there would be an inefficient use of a country’s resources and </w:t>
      </w:r>
      <w:r w:rsidR="007E4E69" w:rsidRPr="000818D1">
        <w:rPr>
          <w:rFonts w:ascii="Goudy Old Style" w:hAnsi="Goudy Old Style" w:cs="Arial"/>
          <w:color w:val="000000"/>
          <w:sz w:val="24"/>
          <w:szCs w:val="24"/>
        </w:rPr>
        <w:t>good governance</w:t>
      </w:r>
      <w:r w:rsidRPr="000818D1">
        <w:rPr>
          <w:rFonts w:ascii="Goudy Old Style" w:hAnsi="Goudy Old Style" w:cs="Arial"/>
          <w:color w:val="000000"/>
          <w:sz w:val="24"/>
          <w:szCs w:val="24"/>
        </w:rPr>
        <w:t xml:space="preserve"> could not be achieved.</w:t>
      </w:r>
    </w:p>
    <w:p w:rsid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p>
    <w:p w:rsid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The involvement and the full and equal participation of both women and men </w:t>
      </w:r>
      <w:r w:rsidR="007E4E69" w:rsidRPr="000818D1">
        <w:rPr>
          <w:rFonts w:ascii="Goudy Old Style" w:hAnsi="Goudy Old Style" w:cs="Arial"/>
          <w:color w:val="000000"/>
          <w:sz w:val="24"/>
          <w:szCs w:val="24"/>
        </w:rPr>
        <w:t>are crucial</w:t>
      </w:r>
      <w:r w:rsidRPr="000818D1">
        <w:rPr>
          <w:rFonts w:ascii="Goudy Old Style" w:hAnsi="Goudy Old Style" w:cs="Arial"/>
          <w:color w:val="000000"/>
          <w:sz w:val="24"/>
          <w:szCs w:val="24"/>
        </w:rPr>
        <w:t xml:space="preserve"> aspects of economic and social development, if effective and </w:t>
      </w:r>
      <w:r w:rsidR="007E4E69" w:rsidRPr="000818D1">
        <w:rPr>
          <w:rFonts w:ascii="Goudy Old Style" w:hAnsi="Goudy Old Style" w:cs="Arial"/>
          <w:color w:val="000000"/>
          <w:sz w:val="24"/>
          <w:szCs w:val="24"/>
        </w:rPr>
        <w:t>sustainable development</w:t>
      </w:r>
      <w:r w:rsidRPr="000818D1">
        <w:rPr>
          <w:rFonts w:ascii="Goudy Old Style" w:hAnsi="Goudy Old Style" w:cs="Arial"/>
          <w:color w:val="000000"/>
          <w:sz w:val="24"/>
          <w:szCs w:val="24"/>
        </w:rPr>
        <w:t xml:space="preserve"> is to be achieved. The related issues of ‘poverty and social </w:t>
      </w:r>
      <w:r w:rsidR="007E4E69" w:rsidRPr="000818D1">
        <w:rPr>
          <w:rFonts w:ascii="Goudy Old Style" w:hAnsi="Goudy Old Style" w:cs="Arial"/>
          <w:color w:val="000000"/>
          <w:sz w:val="24"/>
          <w:szCs w:val="24"/>
        </w:rPr>
        <w:t>exclusion ‘and</w:t>
      </w:r>
      <w:r w:rsidRPr="000818D1">
        <w:rPr>
          <w:rFonts w:ascii="Goudy Old Style" w:hAnsi="Goudy Old Style" w:cs="Arial"/>
          <w:color w:val="000000"/>
          <w:sz w:val="24"/>
          <w:szCs w:val="24"/>
        </w:rPr>
        <w:t xml:space="preserve"> ‘economic and employment exclusion’ tend however to be more </w:t>
      </w:r>
      <w:r w:rsidR="007E4E69" w:rsidRPr="000818D1">
        <w:rPr>
          <w:rFonts w:ascii="Goudy Old Style" w:hAnsi="Goudy Old Style" w:cs="Arial"/>
          <w:color w:val="000000"/>
          <w:sz w:val="24"/>
          <w:szCs w:val="24"/>
        </w:rPr>
        <w:t>significant problems</w:t>
      </w:r>
      <w:r w:rsidRPr="000818D1">
        <w:rPr>
          <w:rFonts w:ascii="Goudy Old Style" w:hAnsi="Goudy Old Style" w:cs="Arial"/>
          <w:color w:val="000000"/>
          <w:sz w:val="24"/>
          <w:szCs w:val="24"/>
        </w:rPr>
        <w:t xml:space="preserve"> for women than for men, and have led to a feminisation of poverty. The linkbetween women and poverty/social exclusion is so strong that without the focus </w:t>
      </w:r>
      <w:r w:rsidR="007E4E69" w:rsidRPr="000818D1">
        <w:rPr>
          <w:rFonts w:ascii="Goudy Old Style" w:hAnsi="Goudy Old Style" w:cs="Arial"/>
          <w:color w:val="000000"/>
          <w:sz w:val="24"/>
          <w:szCs w:val="24"/>
        </w:rPr>
        <w:t>on gender</w:t>
      </w:r>
      <w:r w:rsidRPr="000818D1">
        <w:rPr>
          <w:rFonts w:ascii="Goudy Old Style" w:hAnsi="Goudy Old Style" w:cs="Arial"/>
          <w:color w:val="000000"/>
          <w:sz w:val="24"/>
          <w:szCs w:val="24"/>
        </w:rPr>
        <w:t xml:space="preserve"> equality, one cannot expect reductions in poverty levels.</w:t>
      </w:r>
    </w:p>
    <w:p w:rsidR="000818D1" w:rsidRP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p>
    <w:p w:rsidR="000818D1" w:rsidRP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As a cross-cutting issue, gender equality will as such be covered and followed </w:t>
      </w:r>
      <w:r w:rsidR="007E4E69" w:rsidRPr="000818D1">
        <w:rPr>
          <w:rFonts w:ascii="Goudy Old Style" w:hAnsi="Goudy Old Style" w:cs="Arial"/>
          <w:color w:val="000000"/>
          <w:sz w:val="24"/>
          <w:szCs w:val="24"/>
        </w:rPr>
        <w:t>up throughout</w:t>
      </w:r>
      <w:r w:rsidRPr="000818D1">
        <w:rPr>
          <w:rFonts w:ascii="Goudy Old Style" w:hAnsi="Goudy Old Style" w:cs="Arial"/>
          <w:color w:val="000000"/>
          <w:sz w:val="24"/>
          <w:szCs w:val="24"/>
        </w:rPr>
        <w:t xml:space="preserve"> the project cycle. This starts with the preparation of the </w:t>
      </w:r>
      <w:r w:rsidR="007E4E69" w:rsidRPr="000818D1">
        <w:rPr>
          <w:rFonts w:ascii="Goudy Old Style" w:hAnsi="Goudy Old Style" w:cs="Arial"/>
          <w:color w:val="000000"/>
          <w:sz w:val="24"/>
          <w:szCs w:val="24"/>
        </w:rPr>
        <w:t>application, continuing</w:t>
      </w:r>
      <w:r w:rsidRPr="000818D1">
        <w:rPr>
          <w:rFonts w:ascii="Goudy Old Style" w:hAnsi="Goudy Old Style" w:cs="Arial"/>
          <w:color w:val="000000"/>
          <w:sz w:val="24"/>
          <w:szCs w:val="24"/>
        </w:rPr>
        <w:t xml:space="preserve"> with the appraisal and decision processes, as well as throughout </w:t>
      </w:r>
      <w:r w:rsidR="007E4E69" w:rsidRPr="000818D1">
        <w:rPr>
          <w:rFonts w:ascii="Goudy Old Style" w:hAnsi="Goudy Old Style" w:cs="Arial"/>
          <w:color w:val="000000"/>
          <w:sz w:val="24"/>
          <w:szCs w:val="24"/>
        </w:rPr>
        <w:t>project implementation</w:t>
      </w:r>
      <w:r w:rsidRPr="000818D1">
        <w:rPr>
          <w:rFonts w:ascii="Goudy Old Style" w:hAnsi="Goudy Old Style" w:cs="Arial"/>
          <w:color w:val="000000"/>
          <w:sz w:val="24"/>
          <w:szCs w:val="24"/>
        </w:rPr>
        <w:t xml:space="preserve"> and evaluation. Gender equality considerations have </w:t>
      </w:r>
      <w:r w:rsidR="007E4E69" w:rsidRPr="000818D1">
        <w:rPr>
          <w:rFonts w:ascii="Goudy Old Style" w:hAnsi="Goudy Old Style" w:cs="Arial"/>
          <w:color w:val="000000"/>
          <w:sz w:val="24"/>
          <w:szCs w:val="24"/>
        </w:rPr>
        <w:t>been incorporated</w:t>
      </w:r>
      <w:r w:rsidRPr="000818D1">
        <w:rPr>
          <w:rFonts w:ascii="Goudy Old Style" w:hAnsi="Goudy Old Style" w:cs="Arial"/>
          <w:color w:val="000000"/>
          <w:sz w:val="24"/>
          <w:szCs w:val="24"/>
        </w:rPr>
        <w:t xml:space="preserve"> into all areas of the project cycle</w:t>
      </w:r>
      <w:r>
        <w:rPr>
          <w:rFonts w:ascii="Goudy Old Style" w:hAnsi="Goudy Old Style" w:cs="Arial"/>
          <w:color w:val="000000"/>
          <w:sz w:val="24"/>
          <w:szCs w:val="24"/>
        </w:rPr>
        <w:t>.</w:t>
      </w:r>
    </w:p>
    <w:p w:rsidR="00E92002" w:rsidRDefault="00E92002" w:rsidP="000818D1">
      <w:pPr>
        <w:autoSpaceDE w:val="0"/>
        <w:autoSpaceDN w:val="0"/>
        <w:adjustRightInd w:val="0"/>
        <w:spacing w:after="0" w:line="360" w:lineRule="auto"/>
        <w:jc w:val="both"/>
        <w:rPr>
          <w:rFonts w:ascii="Goudy Old Style" w:hAnsi="Goudy Old Style" w:cs="Arial"/>
          <w:b/>
          <w:bCs/>
          <w:i/>
          <w:iCs/>
          <w:color w:val="000000"/>
          <w:sz w:val="24"/>
          <w:szCs w:val="24"/>
        </w:rPr>
      </w:pPr>
    </w:p>
    <w:p w:rsidR="000818D1" w:rsidRPr="000818D1" w:rsidRDefault="000818D1" w:rsidP="00E92002">
      <w:pPr>
        <w:autoSpaceDE w:val="0"/>
        <w:autoSpaceDN w:val="0"/>
        <w:adjustRightInd w:val="0"/>
        <w:spacing w:after="0" w:line="360" w:lineRule="auto"/>
        <w:ind w:firstLine="720"/>
        <w:jc w:val="both"/>
        <w:rPr>
          <w:rFonts w:ascii="Goudy Old Style" w:hAnsi="Goudy Old Style" w:cs="Arial"/>
          <w:b/>
          <w:bCs/>
          <w:i/>
          <w:iCs/>
          <w:color w:val="000000"/>
          <w:sz w:val="24"/>
          <w:szCs w:val="24"/>
        </w:rPr>
      </w:pPr>
      <w:r w:rsidRPr="000818D1">
        <w:rPr>
          <w:rFonts w:ascii="Goudy Old Style" w:hAnsi="Goudy Old Style" w:cs="Arial"/>
          <w:b/>
          <w:bCs/>
          <w:i/>
          <w:iCs/>
          <w:color w:val="000000"/>
          <w:sz w:val="24"/>
          <w:szCs w:val="24"/>
        </w:rPr>
        <w:t>4.2. In projects</w:t>
      </w:r>
    </w:p>
    <w:p w:rsid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A key aspect of </w:t>
      </w:r>
      <w:r w:rsidR="001E1BCE" w:rsidRPr="000818D1">
        <w:rPr>
          <w:rFonts w:ascii="Goudy Old Style" w:hAnsi="Goudy Old Style" w:cs="Arial"/>
          <w:color w:val="000000"/>
          <w:sz w:val="24"/>
          <w:szCs w:val="24"/>
        </w:rPr>
        <w:t xml:space="preserve">the </w:t>
      </w:r>
      <w:r w:rsidR="001E1BCE">
        <w:rPr>
          <w:rFonts w:ascii="Goudy Old Style" w:hAnsi="Goudy Old Style" w:cs="Arial"/>
          <w:color w:val="000000"/>
          <w:sz w:val="24"/>
          <w:szCs w:val="24"/>
        </w:rPr>
        <w:t>success</w:t>
      </w:r>
      <w:r w:rsidRPr="000818D1">
        <w:rPr>
          <w:rFonts w:ascii="Goudy Old Style" w:hAnsi="Goudy Old Style" w:cs="Arial"/>
          <w:color w:val="000000"/>
          <w:sz w:val="24"/>
          <w:szCs w:val="24"/>
        </w:rPr>
        <w:t xml:space="preserve"> of any gender equality policy is to translate it into </w:t>
      </w:r>
      <w:r w:rsidR="001E1BCE" w:rsidRPr="000818D1">
        <w:rPr>
          <w:rFonts w:ascii="Goudy Old Style" w:hAnsi="Goudy Old Style" w:cs="Arial"/>
          <w:color w:val="000000"/>
          <w:sz w:val="24"/>
          <w:szCs w:val="24"/>
        </w:rPr>
        <w:t>action</w:t>
      </w:r>
      <w:r w:rsidR="001E1BCE">
        <w:rPr>
          <w:rFonts w:ascii="Goudy Old Style" w:hAnsi="Goudy Old Style" w:cs="Arial"/>
          <w:sz w:val="24"/>
          <w:szCs w:val="24"/>
        </w:rPr>
        <w:t>. In CHILDHOPE-ZAMBI</w:t>
      </w:r>
      <w:r w:rsidRPr="000818D1">
        <w:rPr>
          <w:rFonts w:ascii="Goudy Old Style" w:hAnsi="Goudy Old Style" w:cs="Arial"/>
          <w:color w:val="000000"/>
          <w:sz w:val="24"/>
          <w:szCs w:val="24"/>
        </w:rPr>
        <w:t xml:space="preserve"> mechanisms</w:t>
      </w:r>
      <w:r w:rsidR="001E1BCE">
        <w:rPr>
          <w:rFonts w:ascii="Goudy Old Style" w:hAnsi="Goudy Old Style" w:cs="Arial"/>
          <w:color w:val="000000"/>
          <w:sz w:val="24"/>
          <w:szCs w:val="24"/>
        </w:rPr>
        <w:t>,</w:t>
      </w:r>
      <w:r w:rsidRPr="000818D1">
        <w:rPr>
          <w:rFonts w:ascii="Goudy Old Style" w:hAnsi="Goudy Old Style" w:cs="Arial"/>
          <w:color w:val="000000"/>
          <w:sz w:val="24"/>
          <w:szCs w:val="24"/>
        </w:rPr>
        <w:t xml:space="preserve"> this primarily entails its incorporation into projects </w:t>
      </w:r>
      <w:r w:rsidR="001E1BCE" w:rsidRPr="000818D1">
        <w:rPr>
          <w:rFonts w:ascii="Goudy Old Style" w:hAnsi="Goudy Old Style" w:cs="Arial"/>
          <w:color w:val="000000"/>
          <w:sz w:val="24"/>
          <w:szCs w:val="24"/>
        </w:rPr>
        <w:t>and the</w:t>
      </w:r>
      <w:r w:rsidRPr="000818D1">
        <w:rPr>
          <w:rFonts w:ascii="Goudy Old Style" w:hAnsi="Goudy Old Style" w:cs="Arial"/>
          <w:color w:val="000000"/>
          <w:sz w:val="24"/>
          <w:szCs w:val="24"/>
        </w:rPr>
        <w:t xml:space="preserve"> project cycle, starting at the project application stage. In essence, the </w:t>
      </w:r>
      <w:r w:rsidR="001E1BCE" w:rsidRPr="000818D1">
        <w:rPr>
          <w:rFonts w:ascii="Goudy Old Style" w:hAnsi="Goudy Old Style" w:cs="Arial"/>
          <w:color w:val="000000"/>
          <w:sz w:val="24"/>
          <w:szCs w:val="24"/>
        </w:rPr>
        <w:t>potential and</w:t>
      </w:r>
      <w:r w:rsidRPr="000818D1">
        <w:rPr>
          <w:rFonts w:ascii="Goudy Old Style" w:hAnsi="Goudy Old Style" w:cs="Arial"/>
          <w:color w:val="000000"/>
          <w:sz w:val="24"/>
          <w:szCs w:val="24"/>
        </w:rPr>
        <w:t xml:space="preserve"> actual impact of the inclusion of gender equality must therefore be </w:t>
      </w:r>
      <w:r w:rsidR="001E1BCE" w:rsidRPr="000818D1">
        <w:rPr>
          <w:rFonts w:ascii="Goudy Old Style" w:hAnsi="Goudy Old Style" w:cs="Arial"/>
          <w:color w:val="000000"/>
          <w:sz w:val="24"/>
          <w:szCs w:val="24"/>
        </w:rPr>
        <w:t>assessed both</w:t>
      </w:r>
      <w:r w:rsidRPr="000818D1">
        <w:rPr>
          <w:rFonts w:ascii="Goudy Old Style" w:hAnsi="Goudy Old Style" w:cs="Arial"/>
          <w:color w:val="000000"/>
          <w:sz w:val="24"/>
          <w:szCs w:val="24"/>
        </w:rPr>
        <w:t xml:space="preserve"> in project appraisal and followed-up within project monitoring.</w:t>
      </w:r>
    </w:p>
    <w:p w:rsidR="000818D1" w:rsidRP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p>
    <w:p w:rsidR="000818D1" w:rsidRP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In assessing the inclusion of gender equality of each project, a gender </w:t>
      </w:r>
      <w:r w:rsidR="00B22651" w:rsidRPr="000818D1">
        <w:rPr>
          <w:rFonts w:ascii="Goudy Old Style" w:hAnsi="Goudy Old Style" w:cs="Arial"/>
          <w:color w:val="000000"/>
          <w:sz w:val="24"/>
          <w:szCs w:val="24"/>
        </w:rPr>
        <w:t>equality checklist</w:t>
      </w:r>
      <w:r w:rsidRPr="000818D1">
        <w:rPr>
          <w:rFonts w:ascii="Goudy Old Style" w:hAnsi="Goudy Old Style" w:cs="Arial"/>
          <w:color w:val="000000"/>
          <w:sz w:val="24"/>
          <w:szCs w:val="24"/>
        </w:rPr>
        <w:t xml:space="preserve"> has been developed. The checklist is meant as a tool throughout </w:t>
      </w:r>
      <w:r w:rsidR="00B22651" w:rsidRPr="000818D1">
        <w:rPr>
          <w:rFonts w:ascii="Goudy Old Style" w:hAnsi="Goudy Old Style" w:cs="Arial"/>
          <w:color w:val="000000"/>
          <w:sz w:val="24"/>
          <w:szCs w:val="24"/>
        </w:rPr>
        <w:t>the process</w:t>
      </w:r>
      <w:r w:rsidRPr="000818D1">
        <w:rPr>
          <w:rFonts w:ascii="Goudy Old Style" w:hAnsi="Goudy Old Style" w:cs="Arial"/>
          <w:color w:val="000000"/>
          <w:sz w:val="24"/>
          <w:szCs w:val="24"/>
        </w:rPr>
        <w:t xml:space="preserve"> of project development, appraisal, monitoring, and result evaluation. It is </w:t>
      </w:r>
      <w:r w:rsidR="00B22651" w:rsidRPr="000818D1">
        <w:rPr>
          <w:rFonts w:ascii="Goudy Old Style" w:hAnsi="Goudy Old Style" w:cs="Arial"/>
          <w:color w:val="000000"/>
          <w:sz w:val="24"/>
          <w:szCs w:val="24"/>
        </w:rPr>
        <w:t>one of</w:t>
      </w:r>
      <w:r w:rsidRPr="000818D1">
        <w:rPr>
          <w:rFonts w:ascii="Goudy Old Style" w:hAnsi="Goudy Old Style" w:cs="Arial"/>
          <w:color w:val="000000"/>
          <w:sz w:val="24"/>
          <w:szCs w:val="24"/>
        </w:rPr>
        <w:t xml:space="preserve"> a number of tools, including discussions with appraisal agents and </w:t>
      </w:r>
      <w:r w:rsidR="00B22651" w:rsidRPr="000818D1">
        <w:rPr>
          <w:rFonts w:ascii="Goudy Old Style" w:hAnsi="Goudy Old Style" w:cs="Arial"/>
          <w:color w:val="000000"/>
          <w:sz w:val="24"/>
          <w:szCs w:val="24"/>
        </w:rPr>
        <w:t>project monitoring</w:t>
      </w:r>
      <w:r w:rsidRPr="000818D1">
        <w:rPr>
          <w:rFonts w:ascii="Goudy Old Style" w:hAnsi="Goudy Old Style" w:cs="Arial"/>
          <w:color w:val="000000"/>
          <w:sz w:val="24"/>
          <w:szCs w:val="24"/>
        </w:rPr>
        <w:t>, that will be used to ensure the inclusion of gender equality.</w:t>
      </w:r>
    </w:p>
    <w:p w:rsid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p>
    <w:p w:rsidR="000818D1" w:rsidRP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Due to the differences in nature of projects possible under </w:t>
      </w:r>
      <w:r w:rsidR="00B22651">
        <w:rPr>
          <w:rFonts w:ascii="Goudy Old Style" w:hAnsi="Goudy Old Style" w:cs="Arial"/>
          <w:color w:val="000000"/>
          <w:sz w:val="24"/>
          <w:szCs w:val="24"/>
        </w:rPr>
        <w:t>CHILDHOPE-ZAMBI</w:t>
      </w:r>
      <w:r w:rsidRPr="000818D1">
        <w:rPr>
          <w:rFonts w:ascii="Goudy Old Style" w:hAnsi="Goudy Old Style" w:cs="Arial"/>
          <w:color w:val="000000"/>
          <w:sz w:val="24"/>
          <w:szCs w:val="24"/>
        </w:rPr>
        <w:t xml:space="preserve">, some </w:t>
      </w:r>
      <w:r w:rsidR="00B22651" w:rsidRPr="000818D1">
        <w:rPr>
          <w:rFonts w:ascii="Goudy Old Style" w:hAnsi="Goudy Old Style" w:cs="Arial"/>
          <w:color w:val="000000"/>
          <w:sz w:val="24"/>
          <w:szCs w:val="24"/>
        </w:rPr>
        <w:t>of the</w:t>
      </w:r>
      <w:r w:rsidRPr="000818D1">
        <w:rPr>
          <w:rFonts w:ascii="Goudy Old Style" w:hAnsi="Goudy Old Style" w:cs="Arial"/>
          <w:color w:val="000000"/>
          <w:sz w:val="24"/>
          <w:szCs w:val="24"/>
        </w:rPr>
        <w:t xml:space="preserve"> gender equality issues relevant to the project will vary. Therefore the </w:t>
      </w:r>
      <w:r w:rsidR="00B22651" w:rsidRPr="000818D1">
        <w:rPr>
          <w:rFonts w:ascii="Goudy Old Style" w:hAnsi="Goudy Old Style" w:cs="Arial"/>
          <w:color w:val="000000"/>
          <w:sz w:val="24"/>
          <w:szCs w:val="24"/>
        </w:rPr>
        <w:t>checklist must</w:t>
      </w:r>
      <w:r w:rsidRPr="000818D1">
        <w:rPr>
          <w:rFonts w:ascii="Goudy Old Style" w:hAnsi="Goudy Old Style" w:cs="Arial"/>
          <w:color w:val="000000"/>
          <w:sz w:val="24"/>
          <w:szCs w:val="24"/>
        </w:rPr>
        <w:t xml:space="preserve"> be used in a flexible way, declaring the ‘not applicable’ questions as such, </w:t>
      </w:r>
      <w:r w:rsidR="00B22651" w:rsidRPr="000818D1">
        <w:rPr>
          <w:rFonts w:ascii="Goudy Old Style" w:hAnsi="Goudy Old Style" w:cs="Arial"/>
          <w:color w:val="000000"/>
          <w:sz w:val="24"/>
          <w:szCs w:val="24"/>
        </w:rPr>
        <w:t>and focusing</w:t>
      </w:r>
      <w:r w:rsidRPr="000818D1">
        <w:rPr>
          <w:rFonts w:ascii="Goudy Old Style" w:hAnsi="Goudy Old Style" w:cs="Arial"/>
          <w:color w:val="000000"/>
          <w:sz w:val="24"/>
          <w:szCs w:val="24"/>
        </w:rPr>
        <w:t xml:space="preserve"> on the relevant ones.</w:t>
      </w:r>
      <w:r w:rsidR="00B22651">
        <w:rPr>
          <w:rFonts w:ascii="Goudy Old Style" w:hAnsi="Goudy Old Style" w:cs="Arial"/>
          <w:color w:val="000000"/>
          <w:sz w:val="24"/>
          <w:szCs w:val="24"/>
        </w:rPr>
        <w:t xml:space="preserve"> </w:t>
      </w:r>
      <w:r w:rsidRPr="000818D1">
        <w:rPr>
          <w:rFonts w:ascii="Goudy Old Style" w:hAnsi="Goudy Old Style" w:cs="Arial"/>
          <w:color w:val="000000"/>
          <w:sz w:val="24"/>
          <w:szCs w:val="24"/>
        </w:rPr>
        <w:t xml:space="preserve">When developing the gender equality element of projects, a number of </w:t>
      </w:r>
      <w:r w:rsidR="00B22651" w:rsidRPr="000818D1">
        <w:rPr>
          <w:rFonts w:ascii="Goudy Old Style" w:hAnsi="Goudy Old Style" w:cs="Arial"/>
          <w:color w:val="000000"/>
          <w:sz w:val="24"/>
          <w:szCs w:val="24"/>
        </w:rPr>
        <w:t>elements should</w:t>
      </w:r>
      <w:r w:rsidRPr="000818D1">
        <w:rPr>
          <w:rFonts w:ascii="Goudy Old Style" w:hAnsi="Goudy Old Style" w:cs="Arial"/>
          <w:color w:val="000000"/>
          <w:sz w:val="24"/>
          <w:szCs w:val="24"/>
        </w:rPr>
        <w:t xml:space="preserve"> be considered in order to give an indication of its potential impact on </w:t>
      </w:r>
      <w:r w:rsidR="00B22651" w:rsidRPr="000818D1">
        <w:rPr>
          <w:rFonts w:ascii="Goudy Old Style" w:hAnsi="Goudy Old Style" w:cs="Arial"/>
          <w:color w:val="000000"/>
          <w:sz w:val="24"/>
          <w:szCs w:val="24"/>
        </w:rPr>
        <w:t>gender equality</w:t>
      </w:r>
      <w:r w:rsidRPr="000818D1">
        <w:rPr>
          <w:rFonts w:ascii="Goudy Old Style" w:hAnsi="Goudy Old Style" w:cs="Arial"/>
          <w:color w:val="000000"/>
          <w:sz w:val="24"/>
          <w:szCs w:val="24"/>
        </w:rPr>
        <w:t xml:space="preserve"> issues. In particular, the </w:t>
      </w:r>
      <w:r w:rsidR="00754E14">
        <w:rPr>
          <w:rFonts w:ascii="Goudy Old Style" w:hAnsi="Goudy Old Style" w:cs="Arial"/>
          <w:color w:val="000000"/>
          <w:sz w:val="24"/>
          <w:szCs w:val="24"/>
        </w:rPr>
        <w:t xml:space="preserve">project </w:t>
      </w:r>
      <w:r w:rsidRPr="000818D1">
        <w:rPr>
          <w:rFonts w:ascii="Goudy Old Style" w:hAnsi="Goudy Old Style" w:cs="Arial"/>
          <w:color w:val="000000"/>
          <w:sz w:val="24"/>
          <w:szCs w:val="24"/>
        </w:rPr>
        <w:t xml:space="preserve">should address how the project takes </w:t>
      </w:r>
      <w:r w:rsidR="00B22651" w:rsidRPr="000818D1">
        <w:rPr>
          <w:rFonts w:ascii="Goudy Old Style" w:hAnsi="Goudy Old Style" w:cs="Arial"/>
          <w:color w:val="000000"/>
          <w:sz w:val="24"/>
          <w:szCs w:val="24"/>
        </w:rPr>
        <w:t>the following</w:t>
      </w:r>
      <w:r w:rsidRPr="000818D1">
        <w:rPr>
          <w:rFonts w:ascii="Goudy Old Style" w:hAnsi="Goudy Old Style" w:cs="Arial"/>
          <w:color w:val="000000"/>
          <w:sz w:val="24"/>
          <w:szCs w:val="24"/>
        </w:rPr>
        <w:t xml:space="preserve"> issues into account.</w:t>
      </w:r>
    </w:p>
    <w:p w:rsidR="000818D1" w:rsidRPr="00541A8F" w:rsidRDefault="00E92002" w:rsidP="00E92002">
      <w:pPr>
        <w:autoSpaceDE w:val="0"/>
        <w:autoSpaceDN w:val="0"/>
        <w:adjustRightInd w:val="0"/>
        <w:spacing w:after="0" w:line="360" w:lineRule="auto"/>
        <w:ind w:firstLine="360"/>
        <w:jc w:val="both"/>
        <w:rPr>
          <w:rFonts w:ascii="Goudy Old Style" w:hAnsi="Goudy Old Style" w:cs="Arial"/>
          <w:b/>
          <w:bCs/>
          <w:i/>
          <w:color w:val="000000"/>
          <w:sz w:val="24"/>
          <w:szCs w:val="24"/>
        </w:rPr>
      </w:pPr>
      <w:r w:rsidRPr="00541A8F">
        <w:rPr>
          <w:rFonts w:ascii="Goudy Old Style" w:hAnsi="Goudy Old Style" w:cs="Arial"/>
          <w:b/>
          <w:bCs/>
          <w:i/>
          <w:color w:val="000000"/>
          <w:sz w:val="24"/>
          <w:szCs w:val="24"/>
        </w:rPr>
        <w:t xml:space="preserve">4.2.1 </w:t>
      </w:r>
      <w:r w:rsidR="000818D1" w:rsidRPr="00541A8F">
        <w:rPr>
          <w:rFonts w:ascii="Goudy Old Style" w:hAnsi="Goudy Old Style" w:cs="Arial"/>
          <w:b/>
          <w:bCs/>
          <w:i/>
          <w:color w:val="000000"/>
          <w:sz w:val="24"/>
          <w:szCs w:val="24"/>
        </w:rPr>
        <w:t>General methodology</w:t>
      </w:r>
    </w:p>
    <w:p w:rsidR="000818D1" w:rsidRPr="00754E14" w:rsidRDefault="00754E14" w:rsidP="00754E14">
      <w:pPr>
        <w:pStyle w:val="ListParagraph"/>
        <w:numPr>
          <w:ilvl w:val="0"/>
          <w:numId w:val="31"/>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take into account gender specific needs and </w:t>
      </w:r>
      <w:r w:rsidR="008D77C0" w:rsidRPr="00754E14">
        <w:rPr>
          <w:rFonts w:ascii="Goudy Old Style" w:hAnsi="Goudy Old Style" w:cs="Arial"/>
          <w:color w:val="000000"/>
          <w:sz w:val="24"/>
          <w:szCs w:val="24"/>
        </w:rPr>
        <w:t>address gender</w:t>
      </w:r>
      <w:r w:rsidR="000818D1" w:rsidRPr="00754E14">
        <w:rPr>
          <w:rFonts w:ascii="Goudy Old Style" w:hAnsi="Goudy Old Style" w:cs="Arial"/>
          <w:color w:val="000000"/>
          <w:sz w:val="24"/>
          <w:szCs w:val="24"/>
        </w:rPr>
        <w:t xml:space="preserve"> specific conditions?</w:t>
      </w:r>
    </w:p>
    <w:p w:rsidR="000818D1" w:rsidRPr="00754E14" w:rsidRDefault="00754E14" w:rsidP="00754E14">
      <w:pPr>
        <w:pStyle w:val="ListParagraph"/>
        <w:numPr>
          <w:ilvl w:val="0"/>
          <w:numId w:val="31"/>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take past experiences and/or current gender </w:t>
      </w:r>
      <w:r w:rsidR="008D77C0" w:rsidRPr="00754E14">
        <w:rPr>
          <w:rFonts w:ascii="Goudy Old Style" w:hAnsi="Goudy Old Style" w:cs="Arial"/>
          <w:color w:val="000000"/>
          <w:sz w:val="24"/>
          <w:szCs w:val="24"/>
        </w:rPr>
        <w:t>equality activities</w:t>
      </w:r>
      <w:r w:rsidR="000818D1" w:rsidRPr="00754E14">
        <w:rPr>
          <w:rFonts w:ascii="Goudy Old Style" w:hAnsi="Goudy Old Style" w:cs="Arial"/>
          <w:color w:val="000000"/>
          <w:sz w:val="24"/>
          <w:szCs w:val="24"/>
        </w:rPr>
        <w:t xml:space="preserve"> in the country into account?</w:t>
      </w:r>
    </w:p>
    <w:p w:rsidR="000818D1" w:rsidRPr="00754E14" w:rsidRDefault="00754E14" w:rsidP="00754E14">
      <w:pPr>
        <w:pStyle w:val="ListParagraph"/>
        <w:numPr>
          <w:ilvl w:val="0"/>
          <w:numId w:val="31"/>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address the gender equality issues and targets </w:t>
      </w:r>
      <w:r w:rsidR="008D77C0" w:rsidRPr="00754E14">
        <w:rPr>
          <w:rFonts w:ascii="Goudy Old Style" w:hAnsi="Goudy Old Style" w:cs="Arial"/>
          <w:color w:val="000000"/>
          <w:sz w:val="24"/>
          <w:szCs w:val="24"/>
        </w:rPr>
        <w:t>relevant to</w:t>
      </w:r>
      <w:r w:rsidR="000818D1" w:rsidRPr="00754E14">
        <w:rPr>
          <w:rFonts w:ascii="Goudy Old Style" w:hAnsi="Goudy Old Style" w:cs="Arial"/>
          <w:color w:val="000000"/>
          <w:sz w:val="24"/>
          <w:szCs w:val="24"/>
        </w:rPr>
        <w:t xml:space="preserve"> the project?</w:t>
      </w:r>
    </w:p>
    <w:p w:rsidR="000818D1" w:rsidRDefault="00754E14" w:rsidP="00754E14">
      <w:pPr>
        <w:pStyle w:val="ListParagraph"/>
        <w:numPr>
          <w:ilvl w:val="0"/>
          <w:numId w:val="31"/>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provide qualitative information on gender issues </w:t>
      </w:r>
      <w:r w:rsidR="008D77C0" w:rsidRPr="00754E14">
        <w:rPr>
          <w:rFonts w:ascii="Goudy Old Style" w:hAnsi="Goudy Old Style" w:cs="Arial"/>
          <w:color w:val="000000"/>
          <w:sz w:val="24"/>
          <w:szCs w:val="24"/>
        </w:rPr>
        <w:t>where necessary</w:t>
      </w:r>
      <w:r w:rsidR="000818D1" w:rsidRPr="00754E14">
        <w:rPr>
          <w:rFonts w:ascii="Goudy Old Style" w:hAnsi="Goudy Old Style" w:cs="Arial"/>
          <w:color w:val="000000"/>
          <w:sz w:val="24"/>
          <w:szCs w:val="24"/>
        </w:rPr>
        <w:t>?</w:t>
      </w:r>
    </w:p>
    <w:p w:rsidR="008D77C0" w:rsidRPr="00754E14" w:rsidRDefault="008D77C0" w:rsidP="008D77C0">
      <w:pPr>
        <w:pStyle w:val="ListParagraph"/>
        <w:autoSpaceDE w:val="0"/>
        <w:autoSpaceDN w:val="0"/>
        <w:adjustRightInd w:val="0"/>
        <w:spacing w:after="0" w:line="360" w:lineRule="auto"/>
        <w:jc w:val="both"/>
        <w:rPr>
          <w:rFonts w:ascii="Goudy Old Style" w:hAnsi="Goudy Old Style" w:cs="Arial"/>
          <w:color w:val="000000"/>
          <w:sz w:val="24"/>
          <w:szCs w:val="24"/>
        </w:rPr>
      </w:pPr>
    </w:p>
    <w:p w:rsidR="000818D1" w:rsidRPr="00541A8F" w:rsidRDefault="00E92002" w:rsidP="00E92002">
      <w:pPr>
        <w:autoSpaceDE w:val="0"/>
        <w:autoSpaceDN w:val="0"/>
        <w:adjustRightInd w:val="0"/>
        <w:spacing w:after="0" w:line="360" w:lineRule="auto"/>
        <w:ind w:firstLine="360"/>
        <w:jc w:val="both"/>
        <w:rPr>
          <w:rFonts w:ascii="Goudy Old Style" w:hAnsi="Goudy Old Style" w:cs="Arial"/>
          <w:b/>
          <w:bCs/>
          <w:i/>
          <w:color w:val="000000"/>
          <w:sz w:val="24"/>
          <w:szCs w:val="24"/>
        </w:rPr>
      </w:pPr>
      <w:r w:rsidRPr="00541A8F">
        <w:rPr>
          <w:rFonts w:ascii="Goudy Old Style" w:hAnsi="Goudy Old Style" w:cs="Arial"/>
          <w:b/>
          <w:bCs/>
          <w:i/>
          <w:color w:val="000000"/>
          <w:sz w:val="24"/>
          <w:szCs w:val="24"/>
        </w:rPr>
        <w:t xml:space="preserve">4.2.2 </w:t>
      </w:r>
      <w:r w:rsidR="000818D1" w:rsidRPr="00541A8F">
        <w:rPr>
          <w:rFonts w:ascii="Goudy Old Style" w:hAnsi="Goudy Old Style" w:cs="Arial"/>
          <w:b/>
          <w:bCs/>
          <w:i/>
          <w:color w:val="000000"/>
          <w:sz w:val="24"/>
          <w:szCs w:val="24"/>
        </w:rPr>
        <w:t>Economic and social rights</w:t>
      </w:r>
    </w:p>
    <w:p w:rsidR="000818D1" w:rsidRPr="00754E14" w:rsidRDefault="00754E14" w:rsidP="00754E14">
      <w:pPr>
        <w:pStyle w:val="ListParagraph"/>
        <w:numPr>
          <w:ilvl w:val="0"/>
          <w:numId w:val="32"/>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encourage lifelong learning and access by women to </w:t>
      </w:r>
      <w:r w:rsidR="008D77C0" w:rsidRPr="00754E14">
        <w:rPr>
          <w:rFonts w:ascii="Goudy Old Style" w:hAnsi="Goudy Old Style" w:cs="Arial"/>
          <w:color w:val="000000"/>
          <w:sz w:val="24"/>
          <w:szCs w:val="24"/>
        </w:rPr>
        <w:t>the labour</w:t>
      </w:r>
      <w:r w:rsidR="000818D1" w:rsidRPr="00754E14">
        <w:rPr>
          <w:rFonts w:ascii="Goudy Old Style" w:hAnsi="Goudy Old Style" w:cs="Arial"/>
          <w:color w:val="000000"/>
          <w:sz w:val="24"/>
          <w:szCs w:val="24"/>
        </w:rPr>
        <w:t xml:space="preserve"> market?</w:t>
      </w:r>
    </w:p>
    <w:p w:rsidR="000818D1" w:rsidRPr="00754E14" w:rsidRDefault="00754E14" w:rsidP="00754E14">
      <w:pPr>
        <w:pStyle w:val="ListParagraph"/>
        <w:numPr>
          <w:ilvl w:val="0"/>
          <w:numId w:val="32"/>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enhance the income earning opportunities of women?</w:t>
      </w:r>
    </w:p>
    <w:p w:rsidR="000818D1" w:rsidRPr="00754E14" w:rsidRDefault="00754E14" w:rsidP="00754E14">
      <w:pPr>
        <w:pStyle w:val="ListParagraph"/>
        <w:numPr>
          <w:ilvl w:val="0"/>
          <w:numId w:val="32"/>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strengthen social rights and/or contribute to </w:t>
      </w:r>
      <w:r w:rsidR="008D77C0" w:rsidRPr="00754E14">
        <w:rPr>
          <w:rFonts w:ascii="Goudy Old Style" w:hAnsi="Goudy Old Style" w:cs="Arial"/>
          <w:color w:val="000000"/>
          <w:sz w:val="24"/>
          <w:szCs w:val="24"/>
        </w:rPr>
        <w:t>participation in</w:t>
      </w:r>
      <w:r w:rsidR="000818D1" w:rsidRPr="00754E14">
        <w:rPr>
          <w:rFonts w:ascii="Goudy Old Style" w:hAnsi="Goudy Old Style" w:cs="Arial"/>
          <w:color w:val="000000"/>
          <w:sz w:val="24"/>
          <w:szCs w:val="24"/>
        </w:rPr>
        <w:t xml:space="preserve"> civil life by women?</w:t>
      </w:r>
    </w:p>
    <w:p w:rsidR="000818D1" w:rsidRPr="00754E14" w:rsidRDefault="00754E14" w:rsidP="00754E14">
      <w:pPr>
        <w:pStyle w:val="ListParagraph"/>
        <w:numPr>
          <w:ilvl w:val="0"/>
          <w:numId w:val="32"/>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reduce the social exclusion of women?</w:t>
      </w:r>
    </w:p>
    <w:p w:rsidR="00754E14" w:rsidRDefault="00754E14" w:rsidP="000818D1">
      <w:pPr>
        <w:autoSpaceDE w:val="0"/>
        <w:autoSpaceDN w:val="0"/>
        <w:adjustRightInd w:val="0"/>
        <w:spacing w:after="0" w:line="360" w:lineRule="auto"/>
        <w:jc w:val="both"/>
        <w:rPr>
          <w:rFonts w:ascii="Goudy Old Style" w:hAnsi="Goudy Old Style" w:cs="Arial"/>
          <w:b/>
          <w:bCs/>
          <w:color w:val="000000"/>
          <w:sz w:val="24"/>
          <w:szCs w:val="24"/>
        </w:rPr>
      </w:pPr>
    </w:p>
    <w:p w:rsidR="000818D1" w:rsidRPr="00541A8F" w:rsidRDefault="00E92002" w:rsidP="00E92002">
      <w:pPr>
        <w:autoSpaceDE w:val="0"/>
        <w:autoSpaceDN w:val="0"/>
        <w:adjustRightInd w:val="0"/>
        <w:spacing w:after="0" w:line="360" w:lineRule="auto"/>
        <w:ind w:firstLine="360"/>
        <w:jc w:val="both"/>
        <w:rPr>
          <w:rFonts w:ascii="Goudy Old Style" w:hAnsi="Goudy Old Style" w:cs="Arial"/>
          <w:b/>
          <w:bCs/>
          <w:i/>
          <w:color w:val="000000"/>
          <w:sz w:val="24"/>
          <w:szCs w:val="24"/>
        </w:rPr>
      </w:pPr>
      <w:r w:rsidRPr="00541A8F">
        <w:rPr>
          <w:rFonts w:ascii="Goudy Old Style" w:hAnsi="Goudy Old Style" w:cs="Arial"/>
          <w:b/>
          <w:bCs/>
          <w:i/>
          <w:color w:val="000000"/>
          <w:sz w:val="24"/>
          <w:szCs w:val="24"/>
        </w:rPr>
        <w:t xml:space="preserve">4.2.3 </w:t>
      </w:r>
      <w:r w:rsidR="000818D1" w:rsidRPr="00541A8F">
        <w:rPr>
          <w:rFonts w:ascii="Goudy Old Style" w:hAnsi="Goudy Old Style" w:cs="Arial"/>
          <w:b/>
          <w:bCs/>
          <w:i/>
          <w:color w:val="000000"/>
          <w:sz w:val="24"/>
          <w:szCs w:val="24"/>
        </w:rPr>
        <w:t>Human rights</w:t>
      </w:r>
    </w:p>
    <w:p w:rsidR="000818D1" w:rsidRPr="00754E14" w:rsidRDefault="00754E14" w:rsidP="00754E14">
      <w:pPr>
        <w:pStyle w:val="ListParagraph"/>
        <w:numPr>
          <w:ilvl w:val="0"/>
          <w:numId w:val="33"/>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contribute to strengthening organisations and </w:t>
      </w:r>
      <w:r w:rsidR="008D77C0" w:rsidRPr="00754E14">
        <w:rPr>
          <w:rFonts w:ascii="Goudy Old Style" w:hAnsi="Goudy Old Style" w:cs="Arial"/>
          <w:color w:val="000000"/>
          <w:sz w:val="24"/>
          <w:szCs w:val="24"/>
        </w:rPr>
        <w:t>public institutions</w:t>
      </w:r>
      <w:r w:rsidR="000818D1" w:rsidRPr="00754E14">
        <w:rPr>
          <w:rFonts w:ascii="Goudy Old Style" w:hAnsi="Goudy Old Style" w:cs="Arial"/>
          <w:color w:val="000000"/>
          <w:sz w:val="24"/>
          <w:szCs w:val="24"/>
        </w:rPr>
        <w:t xml:space="preserve"> working to improve the opportunities and rights of </w:t>
      </w:r>
      <w:r w:rsidR="008D77C0" w:rsidRPr="00754E14">
        <w:rPr>
          <w:rFonts w:ascii="Goudy Old Style" w:hAnsi="Goudy Old Style" w:cs="Arial"/>
          <w:color w:val="000000"/>
          <w:sz w:val="24"/>
          <w:szCs w:val="24"/>
        </w:rPr>
        <w:t>women, including</w:t>
      </w:r>
      <w:r w:rsidR="000818D1" w:rsidRPr="00754E14">
        <w:rPr>
          <w:rFonts w:ascii="Goudy Old Style" w:hAnsi="Goudy Old Style" w:cs="Arial"/>
          <w:color w:val="000000"/>
          <w:sz w:val="24"/>
          <w:szCs w:val="24"/>
        </w:rPr>
        <w:t xml:space="preserve"> NGOs?</w:t>
      </w:r>
    </w:p>
    <w:p w:rsidR="00754E14" w:rsidRDefault="00754E14" w:rsidP="000818D1">
      <w:pPr>
        <w:autoSpaceDE w:val="0"/>
        <w:autoSpaceDN w:val="0"/>
        <w:adjustRightInd w:val="0"/>
        <w:spacing w:after="0" w:line="360" w:lineRule="auto"/>
        <w:jc w:val="both"/>
        <w:rPr>
          <w:rFonts w:ascii="Goudy Old Style" w:hAnsi="Goudy Old Style" w:cs="Arial"/>
          <w:b/>
          <w:bCs/>
          <w:color w:val="000000"/>
          <w:sz w:val="24"/>
          <w:szCs w:val="24"/>
        </w:rPr>
      </w:pPr>
    </w:p>
    <w:p w:rsidR="000818D1" w:rsidRPr="00541A8F" w:rsidRDefault="00D9029C" w:rsidP="00D9029C">
      <w:pPr>
        <w:autoSpaceDE w:val="0"/>
        <w:autoSpaceDN w:val="0"/>
        <w:adjustRightInd w:val="0"/>
        <w:spacing w:after="0" w:line="360" w:lineRule="auto"/>
        <w:ind w:firstLine="360"/>
        <w:jc w:val="both"/>
        <w:rPr>
          <w:rFonts w:ascii="Goudy Old Style" w:hAnsi="Goudy Old Style" w:cs="Arial"/>
          <w:b/>
          <w:bCs/>
          <w:i/>
          <w:color w:val="000000"/>
          <w:sz w:val="24"/>
          <w:szCs w:val="24"/>
        </w:rPr>
      </w:pPr>
      <w:r w:rsidRPr="00541A8F">
        <w:rPr>
          <w:rFonts w:ascii="Goudy Old Style" w:hAnsi="Goudy Old Style" w:cs="Arial"/>
          <w:b/>
          <w:bCs/>
          <w:i/>
          <w:color w:val="000000"/>
          <w:sz w:val="24"/>
          <w:szCs w:val="24"/>
        </w:rPr>
        <w:t xml:space="preserve">4.2.4 </w:t>
      </w:r>
      <w:r w:rsidR="000818D1" w:rsidRPr="00541A8F">
        <w:rPr>
          <w:rFonts w:ascii="Goudy Old Style" w:hAnsi="Goudy Old Style" w:cs="Arial"/>
          <w:b/>
          <w:bCs/>
          <w:i/>
          <w:color w:val="000000"/>
          <w:sz w:val="24"/>
          <w:szCs w:val="24"/>
        </w:rPr>
        <w:t>Prevention of violence</w:t>
      </w:r>
    </w:p>
    <w:p w:rsidR="000818D1" w:rsidRPr="00754E14" w:rsidRDefault="00754E14" w:rsidP="00754E14">
      <w:pPr>
        <w:pStyle w:val="ListParagraph"/>
        <w:numPr>
          <w:ilvl w:val="0"/>
          <w:numId w:val="33"/>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support awareness-raising actions and </w:t>
      </w:r>
      <w:r w:rsidR="008D77C0" w:rsidRPr="00754E14">
        <w:rPr>
          <w:rFonts w:ascii="Goudy Old Style" w:hAnsi="Goudy Old Style" w:cs="Arial"/>
          <w:color w:val="000000"/>
          <w:sz w:val="24"/>
          <w:szCs w:val="24"/>
        </w:rPr>
        <w:t>campaigns empowering</w:t>
      </w:r>
      <w:r w:rsidR="000818D1" w:rsidRPr="00754E14">
        <w:rPr>
          <w:rFonts w:ascii="Goudy Old Style" w:hAnsi="Goudy Old Style" w:cs="Arial"/>
          <w:color w:val="000000"/>
          <w:sz w:val="24"/>
          <w:szCs w:val="24"/>
        </w:rPr>
        <w:t xml:space="preserve"> women?</w:t>
      </w:r>
    </w:p>
    <w:p w:rsidR="00754E14" w:rsidRDefault="00754E14" w:rsidP="000818D1">
      <w:pPr>
        <w:autoSpaceDE w:val="0"/>
        <w:autoSpaceDN w:val="0"/>
        <w:adjustRightInd w:val="0"/>
        <w:spacing w:after="0" w:line="360" w:lineRule="auto"/>
        <w:jc w:val="both"/>
        <w:rPr>
          <w:rFonts w:ascii="Goudy Old Style" w:hAnsi="Goudy Old Style" w:cs="Arial"/>
          <w:b/>
          <w:bCs/>
          <w:color w:val="000000"/>
          <w:sz w:val="24"/>
          <w:szCs w:val="24"/>
        </w:rPr>
      </w:pPr>
    </w:p>
    <w:p w:rsidR="000818D1" w:rsidRPr="00541A8F" w:rsidRDefault="00D9029C" w:rsidP="00D9029C">
      <w:pPr>
        <w:autoSpaceDE w:val="0"/>
        <w:autoSpaceDN w:val="0"/>
        <w:adjustRightInd w:val="0"/>
        <w:spacing w:after="0" w:line="360" w:lineRule="auto"/>
        <w:ind w:firstLine="360"/>
        <w:jc w:val="both"/>
        <w:rPr>
          <w:rFonts w:ascii="Goudy Old Style" w:hAnsi="Goudy Old Style" w:cs="Arial"/>
          <w:b/>
          <w:bCs/>
          <w:i/>
          <w:color w:val="000000"/>
          <w:sz w:val="24"/>
          <w:szCs w:val="24"/>
        </w:rPr>
      </w:pPr>
      <w:r w:rsidRPr="00541A8F">
        <w:rPr>
          <w:rFonts w:ascii="Goudy Old Style" w:hAnsi="Goudy Old Style" w:cs="Arial"/>
          <w:b/>
          <w:bCs/>
          <w:i/>
          <w:color w:val="000000"/>
          <w:sz w:val="24"/>
          <w:szCs w:val="24"/>
        </w:rPr>
        <w:t xml:space="preserve">4.2.5 </w:t>
      </w:r>
      <w:r w:rsidR="000818D1" w:rsidRPr="00541A8F">
        <w:rPr>
          <w:rFonts w:ascii="Goudy Old Style" w:hAnsi="Goudy Old Style" w:cs="Arial"/>
          <w:b/>
          <w:bCs/>
          <w:i/>
          <w:color w:val="000000"/>
          <w:sz w:val="24"/>
          <w:szCs w:val="24"/>
        </w:rPr>
        <w:t>Participation and decision-making</w:t>
      </w:r>
    </w:p>
    <w:p w:rsidR="000818D1" w:rsidRPr="00754E14" w:rsidRDefault="00754E14" w:rsidP="00754E14">
      <w:pPr>
        <w:pStyle w:val="ListParagraph"/>
        <w:numPr>
          <w:ilvl w:val="0"/>
          <w:numId w:val="33"/>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contribute to participation by women in decision </w:t>
      </w:r>
      <w:r w:rsidR="008D77C0" w:rsidRPr="00754E14">
        <w:rPr>
          <w:rFonts w:ascii="Goudy Old Style" w:hAnsi="Goudy Old Style" w:cs="Arial"/>
          <w:color w:val="000000"/>
          <w:sz w:val="24"/>
          <w:szCs w:val="24"/>
        </w:rPr>
        <w:t>making at</w:t>
      </w:r>
      <w:r w:rsidR="000818D1" w:rsidRPr="00754E14">
        <w:rPr>
          <w:rFonts w:ascii="Goudy Old Style" w:hAnsi="Goudy Old Style" w:cs="Arial"/>
          <w:color w:val="000000"/>
          <w:sz w:val="24"/>
          <w:szCs w:val="24"/>
        </w:rPr>
        <w:t xml:space="preserve"> both a political and an economic level?</w:t>
      </w:r>
    </w:p>
    <w:p w:rsidR="000818D1" w:rsidRPr="00754E14" w:rsidRDefault="00754E14" w:rsidP="00754E14">
      <w:pPr>
        <w:pStyle w:val="ListParagraph"/>
        <w:numPr>
          <w:ilvl w:val="0"/>
          <w:numId w:val="33"/>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involve male and female stakeholders in </w:t>
      </w:r>
      <w:r w:rsidR="008D77C0" w:rsidRPr="00754E14">
        <w:rPr>
          <w:rFonts w:ascii="Goudy Old Style" w:hAnsi="Goudy Old Style" w:cs="Arial"/>
          <w:color w:val="000000"/>
          <w:sz w:val="24"/>
          <w:szCs w:val="24"/>
        </w:rPr>
        <w:t>the consultative</w:t>
      </w:r>
      <w:r w:rsidR="000818D1" w:rsidRPr="00754E14">
        <w:rPr>
          <w:rFonts w:ascii="Goudy Old Style" w:hAnsi="Goudy Old Style" w:cs="Arial"/>
          <w:color w:val="000000"/>
          <w:sz w:val="24"/>
          <w:szCs w:val="24"/>
        </w:rPr>
        <w:t xml:space="preserve"> process</w:t>
      </w:r>
      <w:r>
        <w:rPr>
          <w:rFonts w:ascii="Goudy Old Style" w:hAnsi="Goudy Old Style" w:cs="Arial"/>
          <w:color w:val="000000"/>
          <w:sz w:val="24"/>
          <w:szCs w:val="24"/>
        </w:rPr>
        <w:t>?</w:t>
      </w:r>
    </w:p>
    <w:p w:rsidR="000818D1" w:rsidRPr="00754E14" w:rsidRDefault="00754E14" w:rsidP="00754E14">
      <w:pPr>
        <w:pStyle w:val="ListParagraph"/>
        <w:numPr>
          <w:ilvl w:val="0"/>
          <w:numId w:val="33"/>
        </w:numPr>
        <w:autoSpaceDE w:val="0"/>
        <w:autoSpaceDN w:val="0"/>
        <w:adjustRightInd w:val="0"/>
        <w:spacing w:after="0" w:line="360" w:lineRule="auto"/>
        <w:jc w:val="both"/>
        <w:rPr>
          <w:rFonts w:ascii="Goudy Old Style" w:hAnsi="Goudy Old Style" w:cs="Arial"/>
          <w:color w:val="000000"/>
          <w:sz w:val="24"/>
          <w:szCs w:val="24"/>
        </w:rPr>
      </w:pPr>
      <w:r w:rsidRPr="00754E14">
        <w:rPr>
          <w:rFonts w:ascii="Goudy Old Style" w:hAnsi="Goudy Old Style" w:cs="Arial"/>
          <w:color w:val="000000"/>
          <w:sz w:val="24"/>
          <w:szCs w:val="24"/>
        </w:rPr>
        <w:t>How</w:t>
      </w:r>
      <w:r w:rsidR="000818D1" w:rsidRPr="00754E14">
        <w:rPr>
          <w:rFonts w:ascii="Goudy Old Style" w:hAnsi="Goudy Old Style" w:cs="Arial"/>
          <w:color w:val="000000"/>
          <w:sz w:val="24"/>
          <w:szCs w:val="24"/>
        </w:rPr>
        <w:t xml:space="preserve"> does the project promote women’s participation within the project, </w:t>
      </w:r>
      <w:r w:rsidR="008D77C0" w:rsidRPr="00754E14">
        <w:rPr>
          <w:rFonts w:ascii="Goudy Old Style" w:hAnsi="Goudy Old Style" w:cs="Arial"/>
          <w:color w:val="000000"/>
          <w:sz w:val="24"/>
          <w:szCs w:val="24"/>
        </w:rPr>
        <w:t>for example</w:t>
      </w:r>
      <w:r w:rsidR="000818D1" w:rsidRPr="00754E14">
        <w:rPr>
          <w:rFonts w:ascii="Goudy Old Style" w:hAnsi="Goudy Old Style" w:cs="Arial"/>
          <w:color w:val="000000"/>
          <w:sz w:val="24"/>
          <w:szCs w:val="24"/>
        </w:rPr>
        <w:t xml:space="preserve"> as project staff, members of steering committees?</w:t>
      </w:r>
    </w:p>
    <w:p w:rsidR="00754E14" w:rsidRDefault="00754E14" w:rsidP="000818D1">
      <w:pPr>
        <w:autoSpaceDE w:val="0"/>
        <w:autoSpaceDN w:val="0"/>
        <w:adjustRightInd w:val="0"/>
        <w:spacing w:after="0" w:line="360" w:lineRule="auto"/>
        <w:jc w:val="both"/>
        <w:rPr>
          <w:rFonts w:ascii="Goudy Old Style" w:hAnsi="Goudy Old Style" w:cs="Arial"/>
          <w:color w:val="000000"/>
          <w:sz w:val="24"/>
          <w:szCs w:val="24"/>
        </w:rPr>
      </w:pPr>
    </w:p>
    <w:p w:rsid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Project applications with a discriminatory gender bias or that may contribute </w:t>
      </w:r>
      <w:r w:rsidR="008D77C0" w:rsidRPr="000818D1">
        <w:rPr>
          <w:rFonts w:ascii="Goudy Old Style" w:hAnsi="Goudy Old Style" w:cs="Arial"/>
          <w:color w:val="000000"/>
          <w:sz w:val="24"/>
          <w:szCs w:val="24"/>
        </w:rPr>
        <w:t>to reinforcing</w:t>
      </w:r>
      <w:r w:rsidRPr="000818D1">
        <w:rPr>
          <w:rFonts w:ascii="Goudy Old Style" w:hAnsi="Goudy Old Style" w:cs="Arial"/>
          <w:color w:val="000000"/>
          <w:sz w:val="24"/>
          <w:szCs w:val="24"/>
        </w:rPr>
        <w:t xml:space="preserve"> existing gender inequalities should be rejected. Likewise, applications </w:t>
      </w:r>
      <w:r w:rsidR="008D77C0" w:rsidRPr="000818D1">
        <w:rPr>
          <w:rFonts w:ascii="Goudy Old Style" w:hAnsi="Goudy Old Style" w:cs="Arial"/>
          <w:color w:val="000000"/>
          <w:sz w:val="24"/>
          <w:szCs w:val="24"/>
        </w:rPr>
        <w:t>with no</w:t>
      </w:r>
      <w:r w:rsidRPr="000818D1">
        <w:rPr>
          <w:rFonts w:ascii="Goudy Old Style" w:hAnsi="Goudy Old Style" w:cs="Arial"/>
          <w:color w:val="000000"/>
          <w:sz w:val="24"/>
          <w:szCs w:val="24"/>
        </w:rPr>
        <w:t xml:space="preserve"> reference to gender equality issues where such an inclusion is relevant should </w:t>
      </w:r>
      <w:r w:rsidR="008D77C0" w:rsidRPr="000818D1">
        <w:rPr>
          <w:rFonts w:ascii="Goudy Old Style" w:hAnsi="Goudy Old Style" w:cs="Arial"/>
          <w:color w:val="000000"/>
          <w:sz w:val="24"/>
          <w:szCs w:val="24"/>
        </w:rPr>
        <w:t>be approached</w:t>
      </w:r>
      <w:r w:rsidRPr="000818D1">
        <w:rPr>
          <w:rFonts w:ascii="Goudy Old Style" w:hAnsi="Goudy Old Style" w:cs="Arial"/>
          <w:color w:val="000000"/>
          <w:sz w:val="24"/>
          <w:szCs w:val="24"/>
        </w:rPr>
        <w:t xml:space="preserve"> for additional information. Furthermore, in such cases where an </w:t>
      </w:r>
      <w:r w:rsidR="008D77C0" w:rsidRPr="000818D1">
        <w:rPr>
          <w:rFonts w:ascii="Goudy Old Style" w:hAnsi="Goudy Old Style" w:cs="Arial"/>
          <w:color w:val="000000"/>
          <w:sz w:val="24"/>
          <w:szCs w:val="24"/>
        </w:rPr>
        <w:t>inclusion is</w:t>
      </w:r>
      <w:r w:rsidRPr="000818D1">
        <w:rPr>
          <w:rFonts w:ascii="Goudy Old Style" w:hAnsi="Goudy Old Style" w:cs="Arial"/>
          <w:color w:val="000000"/>
          <w:sz w:val="24"/>
          <w:szCs w:val="24"/>
        </w:rPr>
        <w:t xml:space="preserve"> relevant, this may be stipulated in the grant conditions.</w:t>
      </w:r>
    </w:p>
    <w:p w:rsidR="00754E14" w:rsidRPr="000818D1" w:rsidRDefault="00754E14" w:rsidP="000818D1">
      <w:pPr>
        <w:autoSpaceDE w:val="0"/>
        <w:autoSpaceDN w:val="0"/>
        <w:adjustRightInd w:val="0"/>
        <w:spacing w:after="0" w:line="360" w:lineRule="auto"/>
        <w:jc w:val="both"/>
        <w:rPr>
          <w:rFonts w:ascii="Goudy Old Style" w:hAnsi="Goudy Old Style" w:cs="Arial"/>
          <w:color w:val="000000"/>
          <w:sz w:val="24"/>
          <w:szCs w:val="24"/>
        </w:rPr>
      </w:pPr>
    </w:p>
    <w:p w:rsidR="000818D1" w:rsidRDefault="000818D1" w:rsidP="000818D1">
      <w:pPr>
        <w:autoSpaceDE w:val="0"/>
        <w:autoSpaceDN w:val="0"/>
        <w:adjustRightInd w:val="0"/>
        <w:spacing w:after="0" w:line="360" w:lineRule="auto"/>
        <w:jc w:val="both"/>
        <w:rPr>
          <w:rFonts w:ascii="Goudy Old Style" w:hAnsi="Goudy Old Style" w:cs="Arial"/>
          <w:color w:val="000000"/>
          <w:sz w:val="24"/>
          <w:szCs w:val="24"/>
        </w:rPr>
      </w:pPr>
      <w:r w:rsidRPr="000818D1">
        <w:rPr>
          <w:rFonts w:ascii="Goudy Old Style" w:hAnsi="Goudy Old Style" w:cs="Arial"/>
          <w:color w:val="000000"/>
          <w:sz w:val="24"/>
          <w:szCs w:val="24"/>
        </w:rPr>
        <w:t xml:space="preserve">Monitoring throughout the project and ex-post evaluation </w:t>
      </w:r>
      <w:r w:rsidR="00754E14" w:rsidRPr="000818D1">
        <w:rPr>
          <w:rFonts w:ascii="Goudy Old Style" w:hAnsi="Goudy Old Style" w:cs="Arial"/>
          <w:color w:val="000000"/>
          <w:sz w:val="24"/>
          <w:szCs w:val="24"/>
        </w:rPr>
        <w:t>is</w:t>
      </w:r>
      <w:r w:rsidRPr="000818D1">
        <w:rPr>
          <w:rFonts w:ascii="Goudy Old Style" w:hAnsi="Goudy Old Style" w:cs="Arial"/>
          <w:color w:val="000000"/>
          <w:sz w:val="24"/>
          <w:szCs w:val="24"/>
        </w:rPr>
        <w:t xml:space="preserve"> necessary elements </w:t>
      </w:r>
      <w:r w:rsidR="00952DEF" w:rsidRPr="000818D1">
        <w:rPr>
          <w:rFonts w:ascii="Goudy Old Style" w:hAnsi="Goudy Old Style" w:cs="Arial"/>
          <w:color w:val="000000"/>
          <w:sz w:val="24"/>
          <w:szCs w:val="24"/>
        </w:rPr>
        <w:t>for assessing</w:t>
      </w:r>
      <w:r w:rsidRPr="000818D1">
        <w:rPr>
          <w:rFonts w:ascii="Goudy Old Style" w:hAnsi="Goudy Old Style" w:cs="Arial"/>
          <w:color w:val="000000"/>
          <w:sz w:val="24"/>
          <w:szCs w:val="24"/>
        </w:rPr>
        <w:t xml:space="preserve"> the actual impact of a project, and </w:t>
      </w:r>
      <w:r w:rsidR="00754E14" w:rsidRPr="000818D1">
        <w:rPr>
          <w:rFonts w:ascii="Goudy Old Style" w:hAnsi="Goudy Old Style" w:cs="Arial"/>
          <w:color w:val="000000"/>
          <w:sz w:val="24"/>
          <w:szCs w:val="24"/>
        </w:rPr>
        <w:t>is</w:t>
      </w:r>
      <w:r w:rsidRPr="000818D1">
        <w:rPr>
          <w:rFonts w:ascii="Goudy Old Style" w:hAnsi="Goudy Old Style" w:cs="Arial"/>
          <w:color w:val="000000"/>
          <w:sz w:val="24"/>
          <w:szCs w:val="24"/>
        </w:rPr>
        <w:t xml:space="preserve"> key elements in securing </w:t>
      </w:r>
      <w:r w:rsidR="00952DEF" w:rsidRPr="000818D1">
        <w:rPr>
          <w:rFonts w:ascii="Goudy Old Style" w:hAnsi="Goudy Old Style" w:cs="Arial"/>
          <w:color w:val="000000"/>
          <w:sz w:val="24"/>
          <w:szCs w:val="24"/>
        </w:rPr>
        <w:t>the inclusion</w:t>
      </w:r>
      <w:r w:rsidRPr="000818D1">
        <w:rPr>
          <w:rFonts w:ascii="Goudy Old Style" w:hAnsi="Goudy Old Style" w:cs="Arial"/>
          <w:color w:val="000000"/>
          <w:sz w:val="24"/>
          <w:szCs w:val="24"/>
        </w:rPr>
        <w:t xml:space="preserve"> of gender equality in projects. To facilitate monitoring, data must be sex</w:t>
      </w:r>
      <w:r w:rsidR="00952DEF">
        <w:rPr>
          <w:rFonts w:ascii="Goudy Old Style" w:hAnsi="Goudy Old Style" w:cs="Arial"/>
          <w:color w:val="000000"/>
          <w:sz w:val="24"/>
          <w:szCs w:val="24"/>
        </w:rPr>
        <w:t xml:space="preserve"> </w:t>
      </w:r>
      <w:r w:rsidR="00754E14" w:rsidRPr="000818D1">
        <w:rPr>
          <w:rFonts w:ascii="Goudy Old Style" w:hAnsi="Goudy Old Style" w:cs="Arial"/>
          <w:color w:val="000000"/>
          <w:sz w:val="24"/>
          <w:szCs w:val="24"/>
        </w:rPr>
        <w:t>disaggregated;</w:t>
      </w:r>
      <w:r w:rsidRPr="000818D1">
        <w:rPr>
          <w:rFonts w:ascii="Goudy Old Style" w:hAnsi="Goudy Old Style" w:cs="Arial"/>
          <w:color w:val="000000"/>
          <w:sz w:val="24"/>
          <w:szCs w:val="24"/>
        </w:rPr>
        <w:t xml:space="preserve"> reporting requirements must include gender equality </w:t>
      </w:r>
      <w:r w:rsidR="00952DEF" w:rsidRPr="000818D1">
        <w:rPr>
          <w:rFonts w:ascii="Goudy Old Style" w:hAnsi="Goudy Old Style" w:cs="Arial"/>
          <w:color w:val="000000"/>
          <w:sz w:val="24"/>
          <w:szCs w:val="24"/>
        </w:rPr>
        <w:t>considerations, and</w:t>
      </w:r>
      <w:r w:rsidRPr="000818D1">
        <w:rPr>
          <w:rFonts w:ascii="Goudy Old Style" w:hAnsi="Goudy Old Style" w:cs="Arial"/>
          <w:color w:val="000000"/>
          <w:sz w:val="24"/>
          <w:szCs w:val="24"/>
        </w:rPr>
        <w:t xml:space="preserve"> ex-post evaluations must not only measure impact, but also provide </w:t>
      </w:r>
      <w:r w:rsidR="00952DEF" w:rsidRPr="000818D1">
        <w:rPr>
          <w:rFonts w:ascii="Goudy Old Style" w:hAnsi="Goudy Old Style" w:cs="Arial"/>
          <w:color w:val="000000"/>
          <w:sz w:val="24"/>
          <w:szCs w:val="24"/>
        </w:rPr>
        <w:t>lessons learned</w:t>
      </w:r>
      <w:r w:rsidRPr="000818D1">
        <w:rPr>
          <w:rFonts w:ascii="Goudy Old Style" w:hAnsi="Goudy Old Style" w:cs="Arial"/>
          <w:color w:val="000000"/>
          <w:sz w:val="24"/>
          <w:szCs w:val="24"/>
        </w:rPr>
        <w:t xml:space="preserve"> and suggest possible future improvements.</w:t>
      </w:r>
    </w:p>
    <w:p w:rsidR="00754E14" w:rsidRPr="000818D1" w:rsidRDefault="00754E14" w:rsidP="000818D1">
      <w:pPr>
        <w:autoSpaceDE w:val="0"/>
        <w:autoSpaceDN w:val="0"/>
        <w:adjustRightInd w:val="0"/>
        <w:spacing w:after="0" w:line="360" w:lineRule="auto"/>
        <w:jc w:val="both"/>
        <w:rPr>
          <w:rFonts w:ascii="Goudy Old Style" w:hAnsi="Goudy Old Style" w:cs="Arial"/>
          <w:color w:val="000000"/>
          <w:sz w:val="24"/>
          <w:szCs w:val="24"/>
        </w:rPr>
      </w:pPr>
    </w:p>
    <w:p w:rsidR="00F01A5D" w:rsidRPr="00541A8F" w:rsidRDefault="000818D1" w:rsidP="00D35A22">
      <w:pPr>
        <w:pStyle w:val="ListParagraph"/>
        <w:numPr>
          <w:ilvl w:val="0"/>
          <w:numId w:val="21"/>
        </w:numPr>
        <w:autoSpaceDE w:val="0"/>
        <w:autoSpaceDN w:val="0"/>
        <w:adjustRightInd w:val="0"/>
        <w:spacing w:after="0" w:line="360" w:lineRule="auto"/>
        <w:jc w:val="both"/>
        <w:rPr>
          <w:rFonts w:ascii="Goudy Old Style" w:hAnsi="Goudy Old Style"/>
          <w:b/>
          <w:i/>
          <w:color w:val="000000"/>
          <w:sz w:val="24"/>
        </w:rPr>
      </w:pPr>
      <w:r w:rsidRPr="00541A8F">
        <w:rPr>
          <w:rFonts w:ascii="Goudy Old Style" w:hAnsi="Goudy Old Style" w:cs="Arial"/>
          <w:b/>
          <w:bCs/>
          <w:i/>
          <w:color w:val="000000"/>
          <w:sz w:val="24"/>
          <w:szCs w:val="24"/>
        </w:rPr>
        <w:t>Implementing the gender equality policy</w:t>
      </w:r>
    </w:p>
    <w:p w:rsidR="00F01A5D" w:rsidRPr="00F01A5D" w:rsidRDefault="00F01A5D" w:rsidP="00F01A5D">
      <w:pPr>
        <w:autoSpaceDE w:val="0"/>
        <w:autoSpaceDN w:val="0"/>
        <w:adjustRightInd w:val="0"/>
        <w:spacing w:after="0" w:line="360" w:lineRule="auto"/>
        <w:jc w:val="both"/>
        <w:rPr>
          <w:rFonts w:ascii="Goudy Old Style" w:hAnsi="Goudy Old Style" w:cs="Arial"/>
          <w:sz w:val="24"/>
          <w:szCs w:val="24"/>
        </w:rPr>
      </w:pPr>
      <w:r w:rsidRPr="00F01A5D">
        <w:rPr>
          <w:rFonts w:ascii="Goudy Old Style" w:hAnsi="Goudy Old Style" w:cs="Arial"/>
          <w:sz w:val="24"/>
          <w:szCs w:val="24"/>
        </w:rPr>
        <w:t xml:space="preserve">Empowerment has become a fashionable concept and therefore requires operationalisation. It </w:t>
      </w:r>
      <w:r w:rsidR="00D6310B" w:rsidRPr="00F01A5D">
        <w:rPr>
          <w:rFonts w:ascii="Goudy Old Style" w:hAnsi="Goudy Old Style" w:cs="Arial"/>
          <w:sz w:val="24"/>
          <w:szCs w:val="24"/>
        </w:rPr>
        <w:t>entails various</w:t>
      </w:r>
      <w:r w:rsidRPr="00F01A5D">
        <w:rPr>
          <w:rFonts w:ascii="Goudy Old Style" w:hAnsi="Goudy Old Style" w:cs="Arial"/>
          <w:sz w:val="24"/>
          <w:szCs w:val="24"/>
        </w:rPr>
        <w:t xml:space="preserve"> dimensions: material and immaterial, which are interlinked and relate to issues of </w:t>
      </w:r>
      <w:r w:rsidR="00D6310B" w:rsidRPr="00F01A5D">
        <w:rPr>
          <w:rFonts w:ascii="Goudy Old Style" w:hAnsi="Goudy Old Style" w:cs="Arial"/>
          <w:b/>
          <w:bCs/>
          <w:sz w:val="24"/>
          <w:szCs w:val="24"/>
        </w:rPr>
        <w:t>material well</w:t>
      </w:r>
      <w:r w:rsidRPr="00F01A5D">
        <w:rPr>
          <w:rFonts w:ascii="Goudy Old Style" w:hAnsi="Goudy Old Style" w:cs="Arial"/>
          <w:b/>
          <w:bCs/>
          <w:sz w:val="24"/>
          <w:szCs w:val="24"/>
        </w:rPr>
        <w:t>-being</w:t>
      </w:r>
      <w:r w:rsidRPr="00F01A5D">
        <w:rPr>
          <w:rFonts w:ascii="Goudy Old Style" w:hAnsi="Goudy Old Style" w:cs="Arial"/>
          <w:sz w:val="24"/>
          <w:szCs w:val="24"/>
        </w:rPr>
        <w:t xml:space="preserve">, </w:t>
      </w:r>
      <w:r w:rsidRPr="00F01A5D">
        <w:rPr>
          <w:rFonts w:ascii="Goudy Old Style" w:hAnsi="Goudy Old Style" w:cs="Arial"/>
          <w:b/>
          <w:bCs/>
          <w:sz w:val="24"/>
          <w:szCs w:val="24"/>
        </w:rPr>
        <w:t>access</w:t>
      </w:r>
      <w:r w:rsidRPr="00F01A5D">
        <w:rPr>
          <w:rFonts w:ascii="Goudy Old Style" w:hAnsi="Goudy Old Style" w:cs="Arial"/>
          <w:sz w:val="24"/>
          <w:szCs w:val="24"/>
        </w:rPr>
        <w:t xml:space="preserve">, </w:t>
      </w:r>
      <w:r w:rsidRPr="00F01A5D">
        <w:rPr>
          <w:rFonts w:ascii="Goudy Old Style" w:hAnsi="Goudy Old Style" w:cs="Arial"/>
          <w:b/>
          <w:bCs/>
          <w:sz w:val="24"/>
          <w:szCs w:val="24"/>
        </w:rPr>
        <w:t>ideology/value</w:t>
      </w:r>
      <w:r w:rsidRPr="00F01A5D">
        <w:rPr>
          <w:rFonts w:ascii="Goudy Old Style" w:hAnsi="Goudy Old Style" w:cs="Arial"/>
          <w:sz w:val="24"/>
          <w:szCs w:val="24"/>
        </w:rPr>
        <w:t xml:space="preserve">, </w:t>
      </w:r>
      <w:r w:rsidRPr="00F01A5D">
        <w:rPr>
          <w:rFonts w:ascii="Goudy Old Style" w:hAnsi="Goudy Old Style" w:cs="Arial"/>
          <w:b/>
          <w:bCs/>
          <w:sz w:val="24"/>
          <w:szCs w:val="24"/>
        </w:rPr>
        <w:t xml:space="preserve">participation/agency </w:t>
      </w:r>
      <w:r w:rsidRPr="00F01A5D">
        <w:rPr>
          <w:rFonts w:ascii="Goudy Old Style" w:hAnsi="Goudy Old Style" w:cs="Arial"/>
          <w:sz w:val="24"/>
          <w:szCs w:val="24"/>
        </w:rPr>
        <w:t xml:space="preserve">and </w:t>
      </w:r>
      <w:r w:rsidRPr="00F01A5D">
        <w:rPr>
          <w:rFonts w:ascii="Goudy Old Style" w:hAnsi="Goudy Old Style" w:cs="Arial"/>
          <w:b/>
          <w:bCs/>
          <w:sz w:val="24"/>
          <w:szCs w:val="24"/>
        </w:rPr>
        <w:t>control</w:t>
      </w:r>
      <w:r w:rsidRPr="00F01A5D">
        <w:rPr>
          <w:rFonts w:ascii="Goudy Old Style" w:hAnsi="Goudy Old Style" w:cs="Arial"/>
          <w:sz w:val="24"/>
          <w:szCs w:val="24"/>
        </w:rPr>
        <w:t xml:space="preserve">. Empowerment </w:t>
      </w:r>
      <w:r>
        <w:rPr>
          <w:rFonts w:ascii="Goudy Old Style" w:hAnsi="Goudy Old Style" w:cs="Arial"/>
          <w:sz w:val="24"/>
          <w:szCs w:val="24"/>
        </w:rPr>
        <w:t xml:space="preserve">shall </w:t>
      </w:r>
      <w:r w:rsidRPr="00F01A5D">
        <w:rPr>
          <w:rFonts w:ascii="Goudy Old Style" w:hAnsi="Goudy Old Style" w:cs="Arial"/>
          <w:sz w:val="24"/>
          <w:szCs w:val="24"/>
        </w:rPr>
        <w:t xml:space="preserve">take </w:t>
      </w:r>
      <w:r w:rsidR="00D6310B" w:rsidRPr="00F01A5D">
        <w:rPr>
          <w:rFonts w:ascii="Goudy Old Style" w:hAnsi="Goudy Old Style" w:cs="Arial"/>
          <w:sz w:val="24"/>
          <w:szCs w:val="24"/>
        </w:rPr>
        <w:t>place with</w:t>
      </w:r>
      <w:r w:rsidRPr="00F01A5D">
        <w:rPr>
          <w:rFonts w:ascii="Goudy Old Style" w:hAnsi="Goudy Old Style" w:cs="Arial"/>
          <w:sz w:val="24"/>
          <w:szCs w:val="24"/>
        </w:rPr>
        <w:t xml:space="preserve"> regard to each of these dimensions, which, as they are interrelated, impact upon one another.</w:t>
      </w:r>
      <w:r w:rsidR="00D6310B">
        <w:rPr>
          <w:rFonts w:ascii="Goudy Old Style" w:hAnsi="Goudy Old Style" w:cs="Arial"/>
          <w:sz w:val="24"/>
          <w:szCs w:val="24"/>
        </w:rPr>
        <w:t xml:space="preserve"> CHILDHOPE-</w:t>
      </w:r>
      <w:r w:rsidR="00AC1902">
        <w:rPr>
          <w:rFonts w:ascii="Goudy Old Style" w:hAnsi="Goudy Old Style" w:cs="Arial"/>
          <w:sz w:val="24"/>
          <w:szCs w:val="24"/>
        </w:rPr>
        <w:t>ZAMBIA shall</w:t>
      </w:r>
      <w:r>
        <w:rPr>
          <w:rFonts w:ascii="Goudy Old Style" w:hAnsi="Goudy Old Style" w:cs="Arial"/>
          <w:sz w:val="24"/>
          <w:szCs w:val="24"/>
        </w:rPr>
        <w:t xml:space="preserve"> endeavour to act on gender issues in the following ways;</w:t>
      </w:r>
    </w:p>
    <w:p w:rsidR="00F01A5D" w:rsidRPr="00F01A5D" w:rsidRDefault="00F01A5D" w:rsidP="00F01A5D">
      <w:pPr>
        <w:pStyle w:val="ListParagraph"/>
        <w:numPr>
          <w:ilvl w:val="0"/>
          <w:numId w:val="24"/>
        </w:numPr>
        <w:autoSpaceDE w:val="0"/>
        <w:autoSpaceDN w:val="0"/>
        <w:adjustRightInd w:val="0"/>
        <w:spacing w:after="0" w:line="360" w:lineRule="auto"/>
        <w:jc w:val="both"/>
        <w:rPr>
          <w:rFonts w:ascii="Goudy Old Style" w:hAnsi="Goudy Old Style" w:cs="Arial"/>
          <w:sz w:val="24"/>
          <w:szCs w:val="24"/>
        </w:rPr>
      </w:pPr>
      <w:r w:rsidRPr="00F01A5D">
        <w:rPr>
          <w:rFonts w:ascii="Goudy Old Style" w:hAnsi="Goudy Old Style" w:cs="Arial"/>
          <w:b/>
          <w:bCs/>
          <w:sz w:val="24"/>
          <w:szCs w:val="24"/>
        </w:rPr>
        <w:t xml:space="preserve">Well-being: </w:t>
      </w:r>
      <w:r w:rsidRPr="00F01A5D">
        <w:rPr>
          <w:rFonts w:ascii="Goudy Old Style" w:hAnsi="Goudy Old Style" w:cs="Arial"/>
          <w:sz w:val="24"/>
          <w:szCs w:val="24"/>
        </w:rPr>
        <w:t>the basic material needs, like health, food supply and income. Women's unequal socio-economic situation arises directly from the inequality of access.</w:t>
      </w:r>
      <w:r>
        <w:rPr>
          <w:rFonts w:ascii="Goudy Old Style" w:hAnsi="Goudy Old Style" w:cs="Arial"/>
          <w:sz w:val="24"/>
          <w:szCs w:val="24"/>
        </w:rPr>
        <w:t xml:space="preserve"> We shall attempt to ensure equity and parity is supported in this area in all programmes </w:t>
      </w:r>
    </w:p>
    <w:p w:rsidR="00F01A5D" w:rsidRPr="00F01A5D" w:rsidRDefault="00F01A5D" w:rsidP="00EA6141">
      <w:pPr>
        <w:pStyle w:val="ListParagraph"/>
        <w:numPr>
          <w:ilvl w:val="0"/>
          <w:numId w:val="24"/>
        </w:numPr>
        <w:autoSpaceDE w:val="0"/>
        <w:autoSpaceDN w:val="0"/>
        <w:adjustRightInd w:val="0"/>
        <w:spacing w:after="0" w:line="360" w:lineRule="auto"/>
        <w:jc w:val="both"/>
        <w:rPr>
          <w:rFonts w:ascii="Goudy Old Style" w:hAnsi="Goudy Old Style" w:cs="Arial"/>
          <w:sz w:val="24"/>
          <w:szCs w:val="24"/>
        </w:rPr>
      </w:pPr>
      <w:r w:rsidRPr="00F01A5D">
        <w:rPr>
          <w:rFonts w:ascii="Goudy Old Style" w:hAnsi="Goudy Old Style" w:cs="Arial"/>
          <w:b/>
          <w:bCs/>
          <w:sz w:val="24"/>
          <w:szCs w:val="24"/>
        </w:rPr>
        <w:t>Access</w:t>
      </w:r>
      <w:r w:rsidRPr="00F01A5D">
        <w:rPr>
          <w:rFonts w:ascii="Goudy Old Style" w:hAnsi="Goudy Old Style" w:cs="Arial"/>
          <w:sz w:val="24"/>
          <w:szCs w:val="24"/>
        </w:rPr>
        <w:t>: the need for equal access to resources, such as education, knowledge, land, water, employment, labour and capital. In achieving equality of access women face blockages such as discriminatory laws, traditions, customs and values</w:t>
      </w:r>
      <w:r w:rsidR="00EA6141">
        <w:rPr>
          <w:rFonts w:ascii="Goudy Old Style" w:hAnsi="Goudy Old Style" w:cs="Arial"/>
          <w:sz w:val="24"/>
          <w:szCs w:val="24"/>
        </w:rPr>
        <w:t>.</w:t>
      </w:r>
    </w:p>
    <w:p w:rsidR="00F01A5D" w:rsidRPr="00F01A5D" w:rsidRDefault="00F01A5D" w:rsidP="00F01A5D">
      <w:pPr>
        <w:pStyle w:val="ListParagraph"/>
        <w:numPr>
          <w:ilvl w:val="0"/>
          <w:numId w:val="24"/>
        </w:numPr>
        <w:autoSpaceDE w:val="0"/>
        <w:autoSpaceDN w:val="0"/>
        <w:adjustRightInd w:val="0"/>
        <w:spacing w:after="0" w:line="360" w:lineRule="auto"/>
        <w:jc w:val="both"/>
        <w:rPr>
          <w:rFonts w:ascii="Goudy Old Style" w:hAnsi="Goudy Old Style" w:cs="Arial"/>
          <w:sz w:val="24"/>
          <w:szCs w:val="24"/>
        </w:rPr>
      </w:pPr>
      <w:r w:rsidRPr="00F01A5D">
        <w:rPr>
          <w:rFonts w:ascii="Goudy Old Style" w:hAnsi="Goudy Old Style" w:cs="Arial"/>
          <w:sz w:val="24"/>
          <w:szCs w:val="24"/>
        </w:rPr>
        <w:t xml:space="preserve">Equal </w:t>
      </w:r>
      <w:r w:rsidRPr="00F01A5D">
        <w:rPr>
          <w:rFonts w:ascii="Goudy Old Style" w:hAnsi="Goudy Old Style" w:cs="Arial"/>
          <w:b/>
          <w:bCs/>
          <w:sz w:val="24"/>
          <w:szCs w:val="24"/>
        </w:rPr>
        <w:t xml:space="preserve">Participation </w:t>
      </w:r>
      <w:r w:rsidRPr="00F01A5D">
        <w:rPr>
          <w:rFonts w:ascii="Goudy Old Style" w:hAnsi="Goudy Old Style" w:cs="Arial"/>
          <w:sz w:val="24"/>
          <w:szCs w:val="24"/>
        </w:rPr>
        <w:t xml:space="preserve">in decision-making processes. This requires women's mobilisation, through organising collectively, in order to push for increased representation. Ultimately this should lead to greater control. The point of departure is that women are considered as active </w:t>
      </w:r>
      <w:r w:rsidRPr="00F01A5D">
        <w:rPr>
          <w:rFonts w:ascii="Goudy Old Style" w:hAnsi="Goudy Old Style" w:cs="Arial"/>
          <w:b/>
          <w:bCs/>
          <w:sz w:val="24"/>
          <w:szCs w:val="24"/>
        </w:rPr>
        <w:t>agents</w:t>
      </w:r>
      <w:r w:rsidRPr="00F01A5D">
        <w:rPr>
          <w:rFonts w:ascii="Goudy Old Style" w:hAnsi="Goudy Old Style" w:cs="Arial"/>
          <w:sz w:val="24"/>
          <w:szCs w:val="24"/>
        </w:rPr>
        <w:t>, rather than passive recipients or beneficiaries.</w:t>
      </w:r>
    </w:p>
    <w:p w:rsidR="000818D1" w:rsidRPr="006F3C00" w:rsidRDefault="00F01A5D" w:rsidP="000818D1">
      <w:pPr>
        <w:pStyle w:val="ListParagraph"/>
        <w:numPr>
          <w:ilvl w:val="0"/>
          <w:numId w:val="24"/>
        </w:numPr>
        <w:autoSpaceDE w:val="0"/>
        <w:autoSpaceDN w:val="0"/>
        <w:adjustRightInd w:val="0"/>
        <w:spacing w:after="0" w:line="360" w:lineRule="auto"/>
        <w:jc w:val="both"/>
        <w:rPr>
          <w:rFonts w:ascii="Goudy Old Style" w:hAnsi="Goudy Old Style" w:cs="Helvetica"/>
          <w:sz w:val="24"/>
          <w:szCs w:val="24"/>
        </w:rPr>
      </w:pPr>
      <w:r w:rsidRPr="00F01A5D">
        <w:rPr>
          <w:rFonts w:ascii="Goudy Old Style" w:hAnsi="Goudy Old Style" w:cs="Arial"/>
          <w:b/>
          <w:bCs/>
          <w:sz w:val="24"/>
          <w:szCs w:val="24"/>
        </w:rPr>
        <w:t>Control</w:t>
      </w:r>
      <w:r w:rsidRPr="00F01A5D">
        <w:rPr>
          <w:rFonts w:ascii="Goudy Old Style" w:hAnsi="Goudy Old Style" w:cs="Arial"/>
          <w:sz w:val="24"/>
          <w:szCs w:val="24"/>
        </w:rPr>
        <w:t>: a balance of power between women and men, without either side in a position of dominance. Equality of control requires participation, to ensure equal access to resources and equal distribution of benefits. Equal control is necessary for the realisation of equal well-being.</w:t>
      </w:r>
      <w:r w:rsidR="006F3C00">
        <w:rPr>
          <w:rFonts w:ascii="Goudy Old Style" w:hAnsi="Goudy Old Style" w:cs="Arial"/>
          <w:sz w:val="24"/>
          <w:szCs w:val="24"/>
        </w:rPr>
        <w:t xml:space="preserve"> </w:t>
      </w:r>
      <w:r w:rsidR="000818D1" w:rsidRPr="006F3C00">
        <w:rPr>
          <w:rFonts w:ascii="Goudy Old Style" w:hAnsi="Goudy Old Style" w:cs="Arial"/>
          <w:color w:val="000000"/>
          <w:sz w:val="24"/>
          <w:szCs w:val="24"/>
        </w:rPr>
        <w:t xml:space="preserve">This gender equality policy must therefore be implemented in all parts of the </w:t>
      </w:r>
      <w:r w:rsidR="006F3C00" w:rsidRPr="006F3C00">
        <w:rPr>
          <w:rFonts w:ascii="Goudy Old Style" w:hAnsi="Goudy Old Style" w:cs="Arial"/>
          <w:color w:val="000000"/>
          <w:sz w:val="24"/>
          <w:szCs w:val="24"/>
        </w:rPr>
        <w:t>project cycle</w:t>
      </w:r>
      <w:r w:rsidR="000818D1" w:rsidRPr="006F3C00">
        <w:rPr>
          <w:rFonts w:ascii="Goudy Old Style" w:hAnsi="Goudy Old Style" w:cs="Arial"/>
          <w:color w:val="000000"/>
          <w:sz w:val="24"/>
          <w:szCs w:val="24"/>
        </w:rPr>
        <w:t xml:space="preserve"> based on the following principles and activities:</w:t>
      </w:r>
    </w:p>
    <w:p w:rsidR="000818D1" w:rsidRPr="00C35740" w:rsidRDefault="000818D1" w:rsidP="00C35740">
      <w:pPr>
        <w:pStyle w:val="ListParagraph"/>
        <w:numPr>
          <w:ilvl w:val="0"/>
          <w:numId w:val="34"/>
        </w:numPr>
        <w:autoSpaceDE w:val="0"/>
        <w:autoSpaceDN w:val="0"/>
        <w:adjustRightInd w:val="0"/>
        <w:spacing w:after="0" w:line="360" w:lineRule="auto"/>
        <w:jc w:val="both"/>
        <w:rPr>
          <w:rFonts w:ascii="Goudy Old Style" w:hAnsi="Goudy Old Style" w:cs="Arial"/>
          <w:color w:val="000000"/>
          <w:sz w:val="24"/>
          <w:szCs w:val="24"/>
        </w:rPr>
      </w:pPr>
      <w:r w:rsidRPr="00C35740">
        <w:rPr>
          <w:rFonts w:ascii="Goudy Old Style" w:hAnsi="Goudy Old Style" w:cs="Arial"/>
          <w:color w:val="000000"/>
          <w:sz w:val="24"/>
          <w:szCs w:val="24"/>
        </w:rPr>
        <w:t xml:space="preserve">This policy is an integrated part of the grant policy adopted by the </w:t>
      </w:r>
      <w:r w:rsidR="006F3C00">
        <w:rPr>
          <w:rFonts w:ascii="Goudy Old Style" w:hAnsi="Goudy Old Style" w:cs="Arial"/>
          <w:color w:val="000000"/>
          <w:sz w:val="24"/>
          <w:szCs w:val="24"/>
        </w:rPr>
        <w:t>donors</w:t>
      </w:r>
      <w:r w:rsidRPr="00C35740">
        <w:rPr>
          <w:rFonts w:ascii="Goudy Old Style" w:hAnsi="Goudy Old Style" w:cs="Arial"/>
          <w:color w:val="000000"/>
          <w:sz w:val="24"/>
          <w:szCs w:val="24"/>
        </w:rPr>
        <w:t xml:space="preserve"> </w:t>
      </w:r>
      <w:r w:rsidR="006F3C00" w:rsidRPr="00C35740">
        <w:rPr>
          <w:rFonts w:ascii="Goudy Old Style" w:hAnsi="Goudy Old Style" w:cs="Arial"/>
          <w:color w:val="000000"/>
          <w:sz w:val="24"/>
          <w:szCs w:val="24"/>
        </w:rPr>
        <w:t>and they</w:t>
      </w:r>
      <w:r w:rsidRPr="00C35740">
        <w:rPr>
          <w:rFonts w:ascii="Goudy Old Style" w:hAnsi="Goudy Old Style" w:cs="Arial"/>
          <w:color w:val="000000"/>
          <w:sz w:val="24"/>
          <w:szCs w:val="24"/>
        </w:rPr>
        <w:t xml:space="preserve"> will thereby be committed to include gender equality assessment as </w:t>
      </w:r>
      <w:r w:rsidR="006F3C00" w:rsidRPr="00C35740">
        <w:rPr>
          <w:rFonts w:ascii="Goudy Old Style" w:hAnsi="Goudy Old Style" w:cs="Arial"/>
          <w:color w:val="000000"/>
          <w:sz w:val="24"/>
          <w:szCs w:val="24"/>
        </w:rPr>
        <w:t>an important</w:t>
      </w:r>
      <w:r w:rsidRPr="00C35740">
        <w:rPr>
          <w:rFonts w:ascii="Goudy Old Style" w:hAnsi="Goudy Old Style" w:cs="Arial"/>
          <w:color w:val="000000"/>
          <w:sz w:val="24"/>
          <w:szCs w:val="24"/>
        </w:rPr>
        <w:t xml:space="preserve"> decision criterion.</w:t>
      </w:r>
    </w:p>
    <w:p w:rsidR="000818D1" w:rsidRPr="00C35740" w:rsidRDefault="000818D1" w:rsidP="00C35740">
      <w:pPr>
        <w:pStyle w:val="ListParagraph"/>
        <w:numPr>
          <w:ilvl w:val="0"/>
          <w:numId w:val="34"/>
        </w:numPr>
        <w:autoSpaceDE w:val="0"/>
        <w:autoSpaceDN w:val="0"/>
        <w:adjustRightInd w:val="0"/>
        <w:spacing w:after="0" w:line="360" w:lineRule="auto"/>
        <w:jc w:val="both"/>
        <w:rPr>
          <w:rFonts w:ascii="Goudy Old Style" w:hAnsi="Goudy Old Style" w:cs="Arial"/>
          <w:color w:val="000000"/>
          <w:sz w:val="24"/>
          <w:szCs w:val="24"/>
        </w:rPr>
      </w:pPr>
      <w:r w:rsidRPr="00C35740">
        <w:rPr>
          <w:rFonts w:ascii="Goudy Old Style" w:hAnsi="Goudy Old Style" w:cs="Arial"/>
          <w:color w:val="000000"/>
          <w:sz w:val="24"/>
          <w:szCs w:val="24"/>
        </w:rPr>
        <w:t xml:space="preserve">The </w:t>
      </w:r>
      <w:r w:rsidRPr="00C35740">
        <w:rPr>
          <w:rFonts w:ascii="Goudy Old Style" w:hAnsi="Goudy Old Style" w:cs="Arial"/>
          <w:i/>
          <w:iCs/>
          <w:color w:val="000000"/>
          <w:sz w:val="24"/>
          <w:szCs w:val="24"/>
        </w:rPr>
        <w:t xml:space="preserve">Gender equality policy </w:t>
      </w:r>
      <w:r w:rsidR="00C35740">
        <w:rPr>
          <w:rFonts w:ascii="Goudy Old Style" w:hAnsi="Goudy Old Style" w:cs="Arial"/>
          <w:i/>
          <w:iCs/>
          <w:color w:val="000000"/>
          <w:sz w:val="24"/>
          <w:szCs w:val="24"/>
        </w:rPr>
        <w:t xml:space="preserve">shall </w:t>
      </w:r>
      <w:r w:rsidRPr="00C35740">
        <w:rPr>
          <w:rFonts w:ascii="Goudy Old Style" w:hAnsi="Goudy Old Style" w:cs="Arial"/>
          <w:color w:val="000000"/>
          <w:sz w:val="24"/>
          <w:szCs w:val="24"/>
        </w:rPr>
        <w:t xml:space="preserve">be presented </w:t>
      </w:r>
      <w:r w:rsidR="006F3C00" w:rsidRPr="00C35740">
        <w:rPr>
          <w:rFonts w:ascii="Goudy Old Style" w:hAnsi="Goudy Old Style" w:cs="Arial"/>
          <w:color w:val="000000"/>
          <w:sz w:val="24"/>
          <w:szCs w:val="24"/>
        </w:rPr>
        <w:t>and thoroughly</w:t>
      </w:r>
      <w:r w:rsidRPr="00C35740">
        <w:rPr>
          <w:rFonts w:ascii="Goudy Old Style" w:hAnsi="Goudy Old Style" w:cs="Arial"/>
          <w:color w:val="000000"/>
          <w:sz w:val="24"/>
          <w:szCs w:val="24"/>
        </w:rPr>
        <w:t xml:space="preserve"> discussed with all the focal points in order for them also </w:t>
      </w:r>
      <w:r w:rsidR="006F3C00" w:rsidRPr="00C35740">
        <w:rPr>
          <w:rFonts w:ascii="Goudy Old Style" w:hAnsi="Goudy Old Style" w:cs="Arial"/>
          <w:color w:val="000000"/>
          <w:sz w:val="24"/>
          <w:szCs w:val="24"/>
        </w:rPr>
        <w:t>to consider</w:t>
      </w:r>
      <w:r w:rsidRPr="00C35740">
        <w:rPr>
          <w:rFonts w:ascii="Goudy Old Style" w:hAnsi="Goudy Old Style" w:cs="Arial"/>
          <w:color w:val="000000"/>
          <w:sz w:val="24"/>
          <w:szCs w:val="24"/>
        </w:rPr>
        <w:t xml:space="preserve"> the same criteria in their future assessments.</w:t>
      </w:r>
    </w:p>
    <w:p w:rsidR="000818D1" w:rsidRPr="00C35740" w:rsidRDefault="000818D1" w:rsidP="00C35740">
      <w:pPr>
        <w:pStyle w:val="ListParagraph"/>
        <w:numPr>
          <w:ilvl w:val="0"/>
          <w:numId w:val="34"/>
        </w:numPr>
        <w:autoSpaceDE w:val="0"/>
        <w:autoSpaceDN w:val="0"/>
        <w:adjustRightInd w:val="0"/>
        <w:spacing w:after="0" w:line="360" w:lineRule="auto"/>
        <w:jc w:val="both"/>
        <w:rPr>
          <w:rFonts w:ascii="Goudy Old Style" w:hAnsi="Goudy Old Style" w:cs="Arial"/>
          <w:color w:val="000000"/>
          <w:sz w:val="24"/>
          <w:szCs w:val="24"/>
        </w:rPr>
      </w:pPr>
      <w:r w:rsidRPr="00C35740">
        <w:rPr>
          <w:rFonts w:ascii="Goudy Old Style" w:hAnsi="Goudy Old Style" w:cs="Arial"/>
          <w:color w:val="000000"/>
          <w:sz w:val="24"/>
          <w:szCs w:val="24"/>
        </w:rPr>
        <w:t xml:space="preserve">The </w:t>
      </w:r>
      <w:r w:rsidRPr="00C35740">
        <w:rPr>
          <w:rFonts w:ascii="Goudy Old Style" w:hAnsi="Goudy Old Style" w:cs="Arial"/>
          <w:i/>
          <w:iCs/>
          <w:color w:val="000000"/>
          <w:sz w:val="24"/>
          <w:szCs w:val="24"/>
        </w:rPr>
        <w:t xml:space="preserve">Gender equality policy </w:t>
      </w:r>
      <w:r w:rsidR="00C35740" w:rsidRPr="00C35740">
        <w:rPr>
          <w:rFonts w:ascii="Goudy Old Style" w:hAnsi="Goudy Old Style" w:cs="Arial"/>
          <w:i/>
          <w:iCs/>
          <w:color w:val="000000"/>
          <w:sz w:val="24"/>
          <w:szCs w:val="24"/>
        </w:rPr>
        <w:t xml:space="preserve">shall </w:t>
      </w:r>
      <w:r w:rsidRPr="00C35740">
        <w:rPr>
          <w:rFonts w:ascii="Goudy Old Style" w:hAnsi="Goudy Old Style" w:cs="Arial"/>
          <w:color w:val="000000"/>
          <w:sz w:val="24"/>
          <w:szCs w:val="24"/>
        </w:rPr>
        <w:t xml:space="preserve">be referred to in next revision of </w:t>
      </w:r>
      <w:r w:rsidR="006F3C00" w:rsidRPr="00C35740">
        <w:rPr>
          <w:rFonts w:ascii="Goudy Old Style" w:hAnsi="Goudy Old Style" w:cs="Arial"/>
          <w:color w:val="000000"/>
          <w:sz w:val="24"/>
          <w:szCs w:val="24"/>
        </w:rPr>
        <w:t>the application</w:t>
      </w:r>
      <w:r w:rsidRPr="00C35740">
        <w:rPr>
          <w:rFonts w:ascii="Goudy Old Style" w:hAnsi="Goudy Old Style" w:cs="Arial"/>
          <w:color w:val="000000"/>
          <w:sz w:val="24"/>
          <w:szCs w:val="24"/>
        </w:rPr>
        <w:t xml:space="preserve"> form</w:t>
      </w:r>
      <w:r w:rsidR="00C35740">
        <w:rPr>
          <w:rFonts w:ascii="Goudy Old Style" w:hAnsi="Goudy Old Style" w:cs="Arial"/>
          <w:color w:val="000000"/>
          <w:sz w:val="24"/>
          <w:szCs w:val="24"/>
        </w:rPr>
        <w:t>s for membership and employment</w:t>
      </w:r>
      <w:r w:rsidRPr="00C35740">
        <w:rPr>
          <w:rFonts w:ascii="Goudy Old Style" w:hAnsi="Goudy Old Style" w:cs="Arial"/>
          <w:color w:val="000000"/>
          <w:sz w:val="24"/>
          <w:szCs w:val="24"/>
        </w:rPr>
        <w:t>.</w:t>
      </w:r>
    </w:p>
    <w:p w:rsidR="000818D1" w:rsidRPr="00B46BC5" w:rsidRDefault="000818D1" w:rsidP="00F02A68">
      <w:pPr>
        <w:pStyle w:val="ListParagraph"/>
        <w:numPr>
          <w:ilvl w:val="0"/>
          <w:numId w:val="34"/>
        </w:numPr>
        <w:autoSpaceDE w:val="0"/>
        <w:autoSpaceDN w:val="0"/>
        <w:adjustRightInd w:val="0"/>
        <w:spacing w:after="0" w:line="360" w:lineRule="auto"/>
        <w:jc w:val="both"/>
        <w:rPr>
          <w:rFonts w:ascii="Goudy Old Style" w:hAnsi="Goudy Old Style" w:cs="Helvetica-Bold"/>
          <w:b/>
          <w:bCs/>
          <w:sz w:val="24"/>
          <w:szCs w:val="24"/>
        </w:rPr>
      </w:pPr>
      <w:r w:rsidRPr="00C35740">
        <w:rPr>
          <w:rFonts w:ascii="Goudy Old Style" w:hAnsi="Goudy Old Style" w:cs="Arial"/>
          <w:color w:val="000000"/>
          <w:sz w:val="24"/>
          <w:szCs w:val="24"/>
        </w:rPr>
        <w:t>Other measures to make the policy public in the beneficiar</w:t>
      </w:r>
      <w:r w:rsidR="00C35740">
        <w:rPr>
          <w:rFonts w:ascii="Goudy Old Style" w:hAnsi="Goudy Old Style" w:cs="Arial"/>
          <w:color w:val="000000"/>
          <w:sz w:val="24"/>
          <w:szCs w:val="24"/>
        </w:rPr>
        <w:t>ies and staff members shall</w:t>
      </w:r>
      <w:r w:rsidRPr="00C35740">
        <w:rPr>
          <w:rFonts w:ascii="Goudy Old Style" w:hAnsi="Goudy Old Style" w:cs="Arial"/>
          <w:color w:val="000000"/>
          <w:sz w:val="24"/>
          <w:szCs w:val="24"/>
        </w:rPr>
        <w:t xml:space="preserve"> be considered.</w:t>
      </w:r>
    </w:p>
    <w:p w:rsidR="00F35BF5" w:rsidRPr="00541A8F" w:rsidRDefault="00F35BF5" w:rsidP="00D35A22">
      <w:pPr>
        <w:pStyle w:val="ListParagraph"/>
        <w:numPr>
          <w:ilvl w:val="0"/>
          <w:numId w:val="21"/>
        </w:numPr>
        <w:autoSpaceDE w:val="0"/>
        <w:autoSpaceDN w:val="0"/>
        <w:adjustRightInd w:val="0"/>
        <w:spacing w:after="0" w:line="240" w:lineRule="auto"/>
        <w:jc w:val="both"/>
        <w:rPr>
          <w:rFonts w:ascii="Goudy Old Style" w:hAnsi="Goudy Old Style" w:cs="Helvetica-Bold"/>
          <w:b/>
          <w:bCs/>
          <w:i/>
          <w:sz w:val="24"/>
          <w:szCs w:val="24"/>
        </w:rPr>
      </w:pPr>
      <w:r w:rsidRPr="00541A8F">
        <w:rPr>
          <w:rFonts w:ascii="Goudy Old Style" w:hAnsi="Goudy Old Style" w:cs="Helvetica-Bold"/>
          <w:b/>
          <w:bCs/>
          <w:i/>
          <w:sz w:val="24"/>
          <w:szCs w:val="24"/>
        </w:rPr>
        <w:t>MONITORING AND EVALUATION</w:t>
      </w:r>
    </w:p>
    <w:p w:rsidR="00A73A24" w:rsidRPr="008A4A9A" w:rsidRDefault="00A73A24" w:rsidP="008A4A9A">
      <w:pPr>
        <w:autoSpaceDE w:val="0"/>
        <w:autoSpaceDN w:val="0"/>
        <w:adjustRightInd w:val="0"/>
        <w:spacing w:after="0" w:line="240" w:lineRule="auto"/>
        <w:jc w:val="both"/>
        <w:rPr>
          <w:rFonts w:ascii="Goudy Old Style" w:hAnsi="Goudy Old Style" w:cs="Helvetica-Bold"/>
          <w:b/>
          <w:bCs/>
          <w:sz w:val="24"/>
          <w:szCs w:val="24"/>
        </w:rPr>
      </w:pPr>
    </w:p>
    <w:p w:rsidR="00AD2185" w:rsidRDefault="00F35BF5" w:rsidP="00330E8B">
      <w:pPr>
        <w:autoSpaceDE w:val="0"/>
        <w:autoSpaceDN w:val="0"/>
        <w:adjustRightInd w:val="0"/>
        <w:spacing w:after="0" w:line="360" w:lineRule="auto"/>
        <w:jc w:val="both"/>
        <w:rPr>
          <w:rFonts w:ascii="Goudy Old Style" w:hAnsi="Goudy Old Style" w:cs="Helvetica"/>
          <w:sz w:val="24"/>
          <w:szCs w:val="24"/>
        </w:rPr>
      </w:pPr>
      <w:r w:rsidRPr="008A4A9A">
        <w:rPr>
          <w:rFonts w:ascii="Goudy Old Style" w:hAnsi="Goudy Old Style" w:cs="Helvetica"/>
          <w:sz w:val="24"/>
          <w:szCs w:val="24"/>
        </w:rPr>
        <w:t xml:space="preserve">For the purpose of progress of the gender policy it is important to develop a </w:t>
      </w:r>
      <w:r w:rsidR="006F3C00">
        <w:rPr>
          <w:rFonts w:ascii="Goudy Old Style" w:hAnsi="Goudy Old Style" w:cs="Helvetica"/>
          <w:sz w:val="24"/>
          <w:szCs w:val="24"/>
        </w:rPr>
        <w:t>set of</w:t>
      </w:r>
      <w:r w:rsidRPr="008A4A9A">
        <w:rPr>
          <w:rFonts w:ascii="Goudy Old Style" w:hAnsi="Goudy Old Style" w:cs="Helvetica"/>
          <w:sz w:val="24"/>
          <w:szCs w:val="24"/>
        </w:rPr>
        <w:t xml:space="preserve"> indicators that will ensure that </w:t>
      </w:r>
      <w:r w:rsidR="006F3C00">
        <w:rPr>
          <w:rFonts w:ascii="Goudy Old Style" w:hAnsi="Goudy Old Style" w:cs="Helvetica"/>
          <w:sz w:val="24"/>
          <w:szCs w:val="24"/>
        </w:rPr>
        <w:t xml:space="preserve">CHILDHOPE-ZAMBIA </w:t>
      </w:r>
      <w:r w:rsidRPr="008A4A9A">
        <w:rPr>
          <w:rFonts w:ascii="Goudy Old Style" w:hAnsi="Goudy Old Style" w:cs="Helvetica"/>
          <w:sz w:val="24"/>
          <w:szCs w:val="24"/>
        </w:rPr>
        <w:t>move</w:t>
      </w:r>
      <w:r w:rsidR="002D14F0">
        <w:rPr>
          <w:rFonts w:ascii="Goudy Old Style" w:hAnsi="Goudy Old Style" w:cs="Helvetica"/>
          <w:sz w:val="24"/>
          <w:szCs w:val="24"/>
        </w:rPr>
        <w:t>s</w:t>
      </w:r>
      <w:r w:rsidRPr="008A4A9A">
        <w:rPr>
          <w:rFonts w:ascii="Goudy Old Style" w:hAnsi="Goudy Old Style" w:cs="Helvetica"/>
          <w:sz w:val="24"/>
          <w:szCs w:val="24"/>
        </w:rPr>
        <w:t xml:space="preserve"> towards </w:t>
      </w:r>
      <w:r w:rsidR="006F3C00" w:rsidRPr="008A4A9A">
        <w:rPr>
          <w:rFonts w:ascii="Goudy Old Style" w:hAnsi="Goudy Old Style" w:cs="Helvetica"/>
          <w:sz w:val="24"/>
          <w:szCs w:val="24"/>
        </w:rPr>
        <w:t>achieving gender</w:t>
      </w:r>
      <w:r w:rsidRPr="008A4A9A">
        <w:rPr>
          <w:rFonts w:ascii="Goudy Old Style" w:hAnsi="Goudy Old Style" w:cs="Helvetica"/>
          <w:sz w:val="24"/>
          <w:szCs w:val="24"/>
        </w:rPr>
        <w:t xml:space="preserve"> equality. It is envisaged that th</w:t>
      </w:r>
      <w:r w:rsidR="002D14F0">
        <w:rPr>
          <w:rFonts w:ascii="Goudy Old Style" w:hAnsi="Goudy Old Style" w:cs="Helvetica"/>
          <w:sz w:val="24"/>
          <w:szCs w:val="24"/>
        </w:rPr>
        <w:t>is</w:t>
      </w:r>
      <w:r w:rsidRPr="008A4A9A">
        <w:rPr>
          <w:rFonts w:ascii="Goudy Old Style" w:hAnsi="Goudy Old Style" w:cs="Helvetica"/>
          <w:sz w:val="24"/>
          <w:szCs w:val="24"/>
        </w:rPr>
        <w:t xml:space="preserve"> policy will promote and institutionalize </w:t>
      </w:r>
      <w:r w:rsidR="006F3C00" w:rsidRPr="008A4A9A">
        <w:rPr>
          <w:rFonts w:ascii="Goudy Old Style" w:hAnsi="Goudy Old Style" w:cs="Helvetica"/>
          <w:sz w:val="24"/>
          <w:szCs w:val="24"/>
        </w:rPr>
        <w:t>a process</w:t>
      </w:r>
      <w:r w:rsidRPr="008A4A9A">
        <w:rPr>
          <w:rFonts w:ascii="Goudy Old Style" w:hAnsi="Goudy Old Style" w:cs="Helvetica"/>
          <w:sz w:val="24"/>
          <w:szCs w:val="24"/>
        </w:rPr>
        <w:t xml:space="preserve"> of development in which women and men are equal partners in </w:t>
      </w:r>
      <w:r w:rsidR="006F3C00" w:rsidRPr="008A4A9A">
        <w:rPr>
          <w:rFonts w:ascii="Goudy Old Style" w:hAnsi="Goudy Old Style" w:cs="Helvetica"/>
          <w:sz w:val="24"/>
          <w:szCs w:val="24"/>
        </w:rPr>
        <w:t>creating</w:t>
      </w:r>
      <w:r w:rsidRPr="008A4A9A">
        <w:rPr>
          <w:rFonts w:ascii="Goudy Old Style" w:hAnsi="Goudy Old Style" w:cs="Helvetica"/>
          <w:sz w:val="24"/>
          <w:szCs w:val="24"/>
        </w:rPr>
        <w:t xml:space="preserve"> society where gender and racial equality </w:t>
      </w:r>
      <w:r w:rsidR="006F3C00">
        <w:rPr>
          <w:rFonts w:ascii="Goudy Old Style" w:hAnsi="Goudy Old Style" w:cs="Helvetica"/>
          <w:sz w:val="24"/>
          <w:szCs w:val="24"/>
        </w:rPr>
        <w:t>are normative. The future of CHILDHOPE-ZAMBIA</w:t>
      </w:r>
      <w:r w:rsidRPr="008A4A9A">
        <w:rPr>
          <w:rFonts w:ascii="Goudy Old Style" w:hAnsi="Goudy Old Style" w:cs="Helvetica"/>
          <w:sz w:val="24"/>
          <w:szCs w:val="24"/>
        </w:rPr>
        <w:t xml:space="preserve"> and the communities we serve will depend on the extent to </w:t>
      </w:r>
      <w:r w:rsidR="006F3C00" w:rsidRPr="008A4A9A">
        <w:rPr>
          <w:rFonts w:ascii="Goudy Old Style" w:hAnsi="Goudy Old Style" w:cs="Helvetica"/>
          <w:sz w:val="24"/>
          <w:szCs w:val="24"/>
        </w:rPr>
        <w:t>which women</w:t>
      </w:r>
      <w:r w:rsidRPr="008A4A9A">
        <w:rPr>
          <w:rFonts w:ascii="Goudy Old Style" w:hAnsi="Goudy Old Style" w:cs="Helvetica"/>
          <w:sz w:val="24"/>
          <w:szCs w:val="24"/>
        </w:rPr>
        <w:t xml:space="preserve"> are given space and opportunity to participate fully and as equals at </w:t>
      </w:r>
      <w:r w:rsidR="006F3C00" w:rsidRPr="008A4A9A">
        <w:rPr>
          <w:rFonts w:ascii="Goudy Old Style" w:hAnsi="Goudy Old Style" w:cs="Helvetica"/>
          <w:sz w:val="24"/>
          <w:szCs w:val="24"/>
        </w:rPr>
        <w:t>all levels</w:t>
      </w:r>
      <w:r w:rsidRPr="008A4A9A">
        <w:rPr>
          <w:rFonts w:ascii="Goudy Old Style" w:hAnsi="Goudy Old Style" w:cs="Helvetica"/>
          <w:sz w:val="24"/>
          <w:szCs w:val="24"/>
        </w:rPr>
        <w:t xml:space="preserve"> of society.</w:t>
      </w:r>
    </w:p>
    <w:p w:rsidR="00F35BF5" w:rsidRPr="00541A8F" w:rsidRDefault="0094739C" w:rsidP="00D35A22">
      <w:pPr>
        <w:autoSpaceDE w:val="0"/>
        <w:autoSpaceDN w:val="0"/>
        <w:adjustRightInd w:val="0"/>
        <w:spacing w:after="0" w:line="240" w:lineRule="auto"/>
        <w:ind w:firstLine="720"/>
        <w:jc w:val="both"/>
        <w:rPr>
          <w:rFonts w:ascii="Goudy Old Style" w:hAnsi="Goudy Old Style" w:cs="Helvetica-Bold"/>
          <w:b/>
          <w:bCs/>
          <w:i/>
          <w:sz w:val="24"/>
          <w:szCs w:val="24"/>
        </w:rPr>
      </w:pPr>
      <w:r w:rsidRPr="00541A8F">
        <w:rPr>
          <w:rFonts w:ascii="Goudy Old Style" w:hAnsi="Goudy Old Style" w:cs="Helvetica-Bold"/>
          <w:b/>
          <w:bCs/>
          <w:i/>
          <w:sz w:val="24"/>
          <w:szCs w:val="24"/>
        </w:rPr>
        <w:t>6</w:t>
      </w:r>
      <w:r w:rsidR="00F35BF5" w:rsidRPr="00541A8F">
        <w:rPr>
          <w:rFonts w:ascii="Goudy Old Style" w:hAnsi="Goudy Old Style" w:cs="Helvetica-Bold"/>
          <w:b/>
          <w:bCs/>
          <w:i/>
          <w:sz w:val="24"/>
          <w:szCs w:val="24"/>
        </w:rPr>
        <w:t>.1 Staff</w:t>
      </w:r>
    </w:p>
    <w:p w:rsidR="00F35BF5" w:rsidRPr="002D14F0" w:rsidRDefault="00B924FF" w:rsidP="00330E8B">
      <w:pPr>
        <w:autoSpaceDE w:val="0"/>
        <w:autoSpaceDN w:val="0"/>
        <w:adjustRightInd w:val="0"/>
        <w:spacing w:after="0" w:line="360" w:lineRule="auto"/>
        <w:jc w:val="both"/>
        <w:rPr>
          <w:rFonts w:ascii="Goudy Old Style" w:hAnsi="Goudy Old Style" w:cs="Helvetica"/>
          <w:sz w:val="24"/>
          <w:szCs w:val="24"/>
        </w:rPr>
      </w:pPr>
      <w:r>
        <w:rPr>
          <w:rFonts w:ascii="Goudy Old Style" w:hAnsi="Goudy Old Style" w:cs="Helvetica"/>
          <w:sz w:val="24"/>
          <w:szCs w:val="24"/>
        </w:rPr>
        <w:t>CHILDHOPE-ZAMBIA</w:t>
      </w:r>
      <w:r w:rsidR="00A73A24" w:rsidRPr="002D14F0">
        <w:rPr>
          <w:rFonts w:ascii="Goudy Old Style" w:hAnsi="Goudy Old Style" w:cs="Helvetica"/>
          <w:sz w:val="24"/>
          <w:szCs w:val="24"/>
        </w:rPr>
        <w:t xml:space="preserve"> shall </w:t>
      </w:r>
      <w:r w:rsidR="00F35BF5" w:rsidRPr="002D14F0">
        <w:rPr>
          <w:rFonts w:ascii="Goudy Old Style" w:hAnsi="Goudy Old Style" w:cs="Helvetica"/>
          <w:sz w:val="24"/>
          <w:szCs w:val="24"/>
        </w:rPr>
        <w:t>follo</w:t>
      </w:r>
      <w:r w:rsidR="00A73A24" w:rsidRPr="002D14F0">
        <w:rPr>
          <w:rFonts w:ascii="Goudy Old Style" w:hAnsi="Goudy Old Style" w:cs="Helvetica"/>
          <w:sz w:val="24"/>
          <w:szCs w:val="24"/>
        </w:rPr>
        <w:t>w a</w:t>
      </w:r>
      <w:r w:rsidR="00F35BF5" w:rsidRPr="002D14F0">
        <w:rPr>
          <w:rFonts w:ascii="Goudy Old Style" w:hAnsi="Goudy Old Style" w:cs="Helvetica"/>
          <w:sz w:val="24"/>
          <w:szCs w:val="24"/>
        </w:rPr>
        <w:t xml:space="preserve"> pattern </w:t>
      </w:r>
      <w:r w:rsidR="00A73A24" w:rsidRPr="002D14F0">
        <w:rPr>
          <w:rFonts w:ascii="Goudy Old Style" w:hAnsi="Goudy Old Style" w:cs="Helvetica"/>
          <w:sz w:val="24"/>
          <w:szCs w:val="24"/>
        </w:rPr>
        <w:t xml:space="preserve">as outlined </w:t>
      </w:r>
      <w:r w:rsidRPr="002D14F0">
        <w:rPr>
          <w:rFonts w:ascii="Goudy Old Style" w:hAnsi="Goudy Old Style" w:cs="Helvetica"/>
          <w:sz w:val="24"/>
          <w:szCs w:val="24"/>
        </w:rPr>
        <w:t>below; she</w:t>
      </w:r>
      <w:r w:rsidR="00A73A24" w:rsidRPr="002D14F0">
        <w:rPr>
          <w:rFonts w:ascii="Goudy Old Style" w:hAnsi="Goudy Old Style" w:cs="Helvetica"/>
          <w:sz w:val="24"/>
          <w:szCs w:val="24"/>
        </w:rPr>
        <w:t xml:space="preserve"> </w:t>
      </w:r>
      <w:r w:rsidRPr="002D14F0">
        <w:rPr>
          <w:rFonts w:ascii="Goudy Old Style" w:hAnsi="Goudy Old Style" w:cs="Helvetica"/>
          <w:sz w:val="24"/>
          <w:szCs w:val="24"/>
        </w:rPr>
        <w:t>will need</w:t>
      </w:r>
      <w:r w:rsidR="00F35BF5" w:rsidRPr="002D14F0">
        <w:rPr>
          <w:rFonts w:ascii="Goudy Old Style" w:hAnsi="Goudy Old Style" w:cs="Helvetica"/>
          <w:sz w:val="24"/>
          <w:szCs w:val="24"/>
        </w:rPr>
        <w:t xml:space="preserve"> to decide and demonstrate </w:t>
      </w:r>
      <w:r w:rsidR="00A73A24" w:rsidRPr="002D14F0">
        <w:rPr>
          <w:rFonts w:ascii="Goudy Old Style" w:hAnsi="Goudy Old Style" w:cs="Helvetica"/>
          <w:sz w:val="24"/>
          <w:szCs w:val="24"/>
        </w:rPr>
        <w:t>her</w:t>
      </w:r>
      <w:r w:rsidR="00F35BF5" w:rsidRPr="002D14F0">
        <w:rPr>
          <w:rFonts w:ascii="Goudy Old Style" w:hAnsi="Goudy Old Style" w:cs="Helvetica"/>
          <w:sz w:val="24"/>
          <w:szCs w:val="24"/>
        </w:rPr>
        <w:t xml:space="preserve"> position on the following:</w:t>
      </w:r>
    </w:p>
    <w:p w:rsidR="00F35BF5" w:rsidRPr="002D14F0" w:rsidRDefault="00F35BF5" w:rsidP="00E50EC8">
      <w:pPr>
        <w:pStyle w:val="ListParagraph"/>
        <w:numPr>
          <w:ilvl w:val="0"/>
          <w:numId w:val="2"/>
        </w:numPr>
        <w:autoSpaceDE w:val="0"/>
        <w:autoSpaceDN w:val="0"/>
        <w:adjustRightInd w:val="0"/>
        <w:spacing w:after="0" w:line="360" w:lineRule="auto"/>
        <w:jc w:val="both"/>
        <w:rPr>
          <w:rFonts w:ascii="Goudy Old Style" w:hAnsi="Goudy Old Style" w:cs="Helvetica"/>
          <w:sz w:val="24"/>
          <w:szCs w:val="24"/>
        </w:rPr>
      </w:pPr>
      <w:r w:rsidRPr="002D14F0">
        <w:rPr>
          <w:rFonts w:ascii="Goudy Old Style" w:hAnsi="Goudy Old Style" w:cs="Helvetica"/>
          <w:sz w:val="24"/>
          <w:szCs w:val="24"/>
        </w:rPr>
        <w:t>Arriv</w:t>
      </w:r>
      <w:r w:rsidR="00A73A24" w:rsidRPr="002D14F0">
        <w:rPr>
          <w:rFonts w:ascii="Goudy Old Style" w:hAnsi="Goudy Old Style" w:cs="Helvetica"/>
          <w:sz w:val="24"/>
          <w:szCs w:val="24"/>
        </w:rPr>
        <w:t>e</w:t>
      </w:r>
      <w:r w:rsidRPr="002D14F0">
        <w:rPr>
          <w:rFonts w:ascii="Goudy Old Style" w:hAnsi="Goudy Old Style" w:cs="Helvetica"/>
          <w:sz w:val="24"/>
          <w:szCs w:val="24"/>
        </w:rPr>
        <w:t xml:space="preserve"> at a fair gender balance of women/men and race in </w:t>
      </w:r>
      <w:r w:rsidR="00B924FF" w:rsidRPr="002D14F0">
        <w:rPr>
          <w:rFonts w:ascii="Goudy Old Style" w:hAnsi="Goudy Old Style" w:cs="Helvetica"/>
          <w:sz w:val="24"/>
          <w:szCs w:val="24"/>
        </w:rPr>
        <w:t>the organization</w:t>
      </w:r>
      <w:r w:rsidRPr="002D14F0">
        <w:rPr>
          <w:rFonts w:ascii="Goudy Old Style" w:hAnsi="Goudy Old Style" w:cs="Helvetica"/>
          <w:sz w:val="24"/>
          <w:szCs w:val="24"/>
        </w:rPr>
        <w:t xml:space="preserve"> (at least 30% of the absent sex and race)</w:t>
      </w:r>
    </w:p>
    <w:p w:rsidR="00AD2185" w:rsidRPr="002D14F0" w:rsidRDefault="00F35BF5" w:rsidP="00E50EC8">
      <w:pPr>
        <w:pStyle w:val="ListParagraph"/>
        <w:numPr>
          <w:ilvl w:val="0"/>
          <w:numId w:val="2"/>
        </w:numPr>
        <w:autoSpaceDE w:val="0"/>
        <w:autoSpaceDN w:val="0"/>
        <w:adjustRightInd w:val="0"/>
        <w:spacing w:after="0" w:line="360" w:lineRule="auto"/>
        <w:jc w:val="both"/>
        <w:rPr>
          <w:rFonts w:ascii="Goudy Old Style" w:hAnsi="Goudy Old Style" w:cs="Helvetica"/>
          <w:sz w:val="24"/>
          <w:szCs w:val="24"/>
        </w:rPr>
      </w:pPr>
      <w:r w:rsidRPr="002D14F0">
        <w:rPr>
          <w:rFonts w:ascii="Goudy Old Style" w:hAnsi="Goudy Old Style" w:cs="Helvetica"/>
          <w:sz w:val="24"/>
          <w:szCs w:val="24"/>
        </w:rPr>
        <w:t>Put women in senior and decision making positions</w:t>
      </w:r>
    </w:p>
    <w:p w:rsidR="00F35BF5" w:rsidRPr="002D14F0" w:rsidRDefault="00F35BF5" w:rsidP="00E50EC8">
      <w:pPr>
        <w:pStyle w:val="ListParagraph"/>
        <w:numPr>
          <w:ilvl w:val="0"/>
          <w:numId w:val="2"/>
        </w:numPr>
        <w:autoSpaceDE w:val="0"/>
        <w:autoSpaceDN w:val="0"/>
        <w:adjustRightInd w:val="0"/>
        <w:spacing w:after="0" w:line="360" w:lineRule="auto"/>
        <w:jc w:val="both"/>
        <w:rPr>
          <w:rFonts w:ascii="Goudy Old Style" w:hAnsi="Goudy Old Style" w:cs="Helvetica"/>
          <w:sz w:val="24"/>
          <w:szCs w:val="24"/>
        </w:rPr>
      </w:pPr>
      <w:r w:rsidRPr="002D14F0">
        <w:rPr>
          <w:rFonts w:ascii="Goudy Old Style" w:hAnsi="Goudy Old Style" w:cs="Helvetica"/>
          <w:sz w:val="24"/>
          <w:szCs w:val="24"/>
        </w:rPr>
        <w:t>Enhanc</w:t>
      </w:r>
      <w:r w:rsidR="00A73A24" w:rsidRPr="002D14F0">
        <w:rPr>
          <w:rFonts w:ascii="Goudy Old Style" w:hAnsi="Goudy Old Style" w:cs="Helvetica"/>
          <w:sz w:val="24"/>
          <w:szCs w:val="24"/>
        </w:rPr>
        <w:t>e</w:t>
      </w:r>
      <w:r w:rsidRPr="002D14F0">
        <w:rPr>
          <w:rFonts w:ascii="Goudy Old Style" w:hAnsi="Goudy Old Style" w:cs="Helvetica"/>
          <w:sz w:val="24"/>
          <w:szCs w:val="24"/>
        </w:rPr>
        <w:t xml:space="preserve"> and support women’s performance to get into </w:t>
      </w:r>
      <w:r w:rsidR="00B924FF" w:rsidRPr="002D14F0">
        <w:rPr>
          <w:rFonts w:ascii="Goudy Old Style" w:hAnsi="Goudy Old Style" w:cs="Helvetica"/>
          <w:sz w:val="24"/>
          <w:szCs w:val="24"/>
        </w:rPr>
        <w:t>and maintain</w:t>
      </w:r>
      <w:r w:rsidRPr="002D14F0">
        <w:rPr>
          <w:rFonts w:ascii="Goudy Old Style" w:hAnsi="Goudy Old Style" w:cs="Helvetica"/>
          <w:sz w:val="24"/>
          <w:szCs w:val="24"/>
        </w:rPr>
        <w:t xml:space="preserve"> positions of power.</w:t>
      </w:r>
    </w:p>
    <w:p w:rsidR="00F35BF5" w:rsidRPr="002D14F0" w:rsidRDefault="00F35BF5" w:rsidP="00E50EC8">
      <w:pPr>
        <w:pStyle w:val="ListParagraph"/>
        <w:numPr>
          <w:ilvl w:val="0"/>
          <w:numId w:val="2"/>
        </w:numPr>
        <w:autoSpaceDE w:val="0"/>
        <w:autoSpaceDN w:val="0"/>
        <w:adjustRightInd w:val="0"/>
        <w:spacing w:after="0" w:line="360" w:lineRule="auto"/>
        <w:jc w:val="both"/>
        <w:rPr>
          <w:rFonts w:ascii="Goudy Old Style" w:hAnsi="Goudy Old Style" w:cs="Helvetica"/>
          <w:sz w:val="24"/>
          <w:szCs w:val="24"/>
        </w:rPr>
      </w:pPr>
      <w:r w:rsidRPr="002D14F0">
        <w:rPr>
          <w:rFonts w:ascii="Goudy Old Style" w:hAnsi="Goudy Old Style" w:cs="Helvetica"/>
          <w:sz w:val="24"/>
          <w:szCs w:val="24"/>
        </w:rPr>
        <w:t>Afford women maternity and reproductive rights and benefits.</w:t>
      </w:r>
    </w:p>
    <w:p w:rsidR="00541A8F" w:rsidRDefault="00F35BF5" w:rsidP="005770CD">
      <w:pPr>
        <w:pStyle w:val="ListParagraph"/>
        <w:numPr>
          <w:ilvl w:val="0"/>
          <w:numId w:val="2"/>
        </w:numPr>
        <w:autoSpaceDE w:val="0"/>
        <w:autoSpaceDN w:val="0"/>
        <w:adjustRightInd w:val="0"/>
        <w:spacing w:after="0" w:line="360" w:lineRule="auto"/>
        <w:jc w:val="both"/>
        <w:rPr>
          <w:rFonts w:ascii="Goudy Old Style" w:hAnsi="Goudy Old Style" w:cs="Helvetica"/>
          <w:sz w:val="24"/>
          <w:szCs w:val="24"/>
        </w:rPr>
      </w:pPr>
      <w:r w:rsidRPr="002D14F0">
        <w:rPr>
          <w:rFonts w:ascii="Goudy Old Style" w:hAnsi="Goudy Old Style" w:cs="Helvetica"/>
          <w:sz w:val="24"/>
          <w:szCs w:val="24"/>
        </w:rPr>
        <w:t xml:space="preserve">Develop and implement strategies for dealing with gender </w:t>
      </w:r>
      <w:r w:rsidR="00B924FF" w:rsidRPr="002D14F0">
        <w:rPr>
          <w:rFonts w:ascii="Goudy Old Style" w:hAnsi="Goudy Old Style" w:cs="Helvetica"/>
          <w:sz w:val="24"/>
          <w:szCs w:val="24"/>
        </w:rPr>
        <w:t>violence and</w:t>
      </w:r>
      <w:r w:rsidRPr="002D14F0">
        <w:rPr>
          <w:rFonts w:ascii="Goudy Old Style" w:hAnsi="Goudy Old Style" w:cs="Helvetica"/>
          <w:sz w:val="24"/>
          <w:szCs w:val="24"/>
        </w:rPr>
        <w:t xml:space="preserve"> sexual harassment in and outside the office.</w:t>
      </w:r>
    </w:p>
    <w:p w:rsidR="00B46BC5" w:rsidRDefault="00B46BC5" w:rsidP="00B46BC5">
      <w:pPr>
        <w:autoSpaceDE w:val="0"/>
        <w:autoSpaceDN w:val="0"/>
        <w:adjustRightInd w:val="0"/>
        <w:spacing w:after="0" w:line="360" w:lineRule="auto"/>
        <w:jc w:val="both"/>
        <w:rPr>
          <w:rFonts w:ascii="Goudy Old Style" w:hAnsi="Goudy Old Style" w:cs="Helvetica"/>
          <w:sz w:val="24"/>
          <w:szCs w:val="24"/>
        </w:rPr>
      </w:pPr>
    </w:p>
    <w:p w:rsidR="00B46BC5" w:rsidRDefault="00B46BC5" w:rsidP="00B46BC5">
      <w:pPr>
        <w:autoSpaceDE w:val="0"/>
        <w:autoSpaceDN w:val="0"/>
        <w:adjustRightInd w:val="0"/>
        <w:spacing w:after="0" w:line="360" w:lineRule="auto"/>
        <w:jc w:val="both"/>
        <w:rPr>
          <w:rFonts w:ascii="Goudy Old Style" w:hAnsi="Goudy Old Style" w:cs="Helvetica"/>
          <w:sz w:val="24"/>
          <w:szCs w:val="24"/>
        </w:rPr>
      </w:pPr>
    </w:p>
    <w:p w:rsidR="00B46BC5" w:rsidRPr="00B46BC5" w:rsidRDefault="00B46BC5" w:rsidP="00B46BC5">
      <w:pPr>
        <w:autoSpaceDE w:val="0"/>
        <w:autoSpaceDN w:val="0"/>
        <w:adjustRightInd w:val="0"/>
        <w:spacing w:after="0" w:line="360" w:lineRule="auto"/>
        <w:jc w:val="both"/>
        <w:rPr>
          <w:rFonts w:ascii="Goudy Old Style" w:hAnsi="Goudy Old Style" w:cs="Helvetica"/>
          <w:sz w:val="24"/>
          <w:szCs w:val="24"/>
        </w:rPr>
      </w:pPr>
    </w:p>
    <w:p w:rsidR="00F35BF5" w:rsidRPr="005770CD" w:rsidRDefault="00F35BF5" w:rsidP="005770CD">
      <w:pPr>
        <w:pStyle w:val="ListParagraph"/>
        <w:numPr>
          <w:ilvl w:val="1"/>
          <w:numId w:val="21"/>
        </w:numPr>
        <w:autoSpaceDE w:val="0"/>
        <w:autoSpaceDN w:val="0"/>
        <w:adjustRightInd w:val="0"/>
        <w:spacing w:after="0" w:line="240" w:lineRule="auto"/>
        <w:jc w:val="both"/>
        <w:rPr>
          <w:rFonts w:ascii="Goudy Old Style" w:hAnsi="Goudy Old Style"/>
          <w:b/>
          <w:i/>
          <w:sz w:val="24"/>
        </w:rPr>
      </w:pPr>
      <w:r w:rsidRPr="005770CD">
        <w:rPr>
          <w:rFonts w:ascii="Goudy Old Style" w:hAnsi="Goudy Old Style"/>
          <w:b/>
          <w:i/>
          <w:sz w:val="24"/>
        </w:rPr>
        <w:t>Programme</w:t>
      </w:r>
      <w:r w:rsidR="00E50EC8" w:rsidRPr="005770CD">
        <w:rPr>
          <w:rFonts w:ascii="Goudy Old Style" w:hAnsi="Goudy Old Style"/>
          <w:b/>
          <w:i/>
          <w:sz w:val="24"/>
        </w:rPr>
        <w:t xml:space="preserve"> Assessment</w:t>
      </w:r>
      <w:r w:rsidRPr="005770CD">
        <w:rPr>
          <w:rFonts w:ascii="Goudy Old Style" w:hAnsi="Goudy Old Style"/>
          <w:b/>
          <w:i/>
          <w:sz w:val="24"/>
        </w:rPr>
        <w:t>s</w:t>
      </w:r>
    </w:p>
    <w:p w:rsidR="005770CD" w:rsidRPr="005770CD" w:rsidRDefault="005770CD" w:rsidP="005770CD">
      <w:pPr>
        <w:pStyle w:val="ListParagraph"/>
        <w:autoSpaceDE w:val="0"/>
        <w:autoSpaceDN w:val="0"/>
        <w:adjustRightInd w:val="0"/>
        <w:spacing w:after="0" w:line="240" w:lineRule="auto"/>
        <w:jc w:val="both"/>
        <w:rPr>
          <w:rFonts w:ascii="Goudy Old Style" w:hAnsi="Goudy Old Style"/>
          <w:b/>
          <w:i/>
          <w:sz w:val="24"/>
        </w:rPr>
      </w:pPr>
    </w:p>
    <w:p w:rsidR="00F35BF5" w:rsidRPr="00D35A22" w:rsidRDefault="005770CD" w:rsidP="00E50EC8">
      <w:pPr>
        <w:autoSpaceDE w:val="0"/>
        <w:autoSpaceDN w:val="0"/>
        <w:adjustRightInd w:val="0"/>
        <w:spacing w:after="0" w:line="360" w:lineRule="auto"/>
        <w:jc w:val="both"/>
        <w:rPr>
          <w:rFonts w:ascii="Goudy Old Style" w:hAnsi="Goudy Old Style"/>
          <w:sz w:val="24"/>
        </w:rPr>
      </w:pPr>
      <w:r>
        <w:rPr>
          <w:rFonts w:ascii="Goudy Old Style" w:hAnsi="Goudy Old Style"/>
          <w:sz w:val="24"/>
        </w:rPr>
        <w:t>CHILDHOPE-ZAMBIA</w:t>
      </w:r>
      <w:r w:rsidR="00E50EC8" w:rsidRPr="00D35A22">
        <w:rPr>
          <w:rFonts w:ascii="Goudy Old Style" w:hAnsi="Goudy Old Style"/>
          <w:sz w:val="24"/>
        </w:rPr>
        <w:t xml:space="preserve"> shall </w:t>
      </w:r>
      <w:r w:rsidR="00F35BF5" w:rsidRPr="00D35A22">
        <w:rPr>
          <w:rFonts w:ascii="Goudy Old Style" w:hAnsi="Goudy Old Style"/>
          <w:sz w:val="24"/>
        </w:rPr>
        <w:t xml:space="preserve">assess programmes to establish the extent to </w:t>
      </w:r>
      <w:r w:rsidRPr="00D35A22">
        <w:rPr>
          <w:rFonts w:ascii="Goudy Old Style" w:hAnsi="Goudy Old Style"/>
          <w:sz w:val="24"/>
        </w:rPr>
        <w:t>which programmes</w:t>
      </w:r>
      <w:r w:rsidR="00F35BF5" w:rsidRPr="00D35A22">
        <w:rPr>
          <w:rFonts w:ascii="Goudy Old Style" w:hAnsi="Goudy Old Style"/>
          <w:sz w:val="24"/>
        </w:rPr>
        <w:t xml:space="preserve"> address the following:</w:t>
      </w:r>
    </w:p>
    <w:p w:rsidR="00F35BF5" w:rsidRPr="00D35A22" w:rsidRDefault="0094739C" w:rsidP="00E50EC8">
      <w:pPr>
        <w:autoSpaceDE w:val="0"/>
        <w:autoSpaceDN w:val="0"/>
        <w:adjustRightInd w:val="0"/>
        <w:spacing w:after="0" w:line="360" w:lineRule="auto"/>
        <w:jc w:val="both"/>
        <w:rPr>
          <w:rFonts w:ascii="Goudy Old Style" w:hAnsi="Goudy Old Style"/>
          <w:b/>
          <w:i/>
          <w:sz w:val="24"/>
        </w:rPr>
      </w:pPr>
      <w:r>
        <w:rPr>
          <w:rFonts w:ascii="Goudy Old Style" w:hAnsi="Goudy Old Style" w:cs="Helvetica-BoldOblique"/>
          <w:b/>
          <w:bCs/>
          <w:i/>
          <w:iCs/>
          <w:sz w:val="24"/>
          <w:szCs w:val="24"/>
        </w:rPr>
        <w:tab/>
        <w:t xml:space="preserve">6.2. </w:t>
      </w:r>
      <w:r w:rsidR="00F35BF5" w:rsidRPr="00D35A22">
        <w:rPr>
          <w:rFonts w:ascii="Goudy Old Style" w:hAnsi="Goudy Old Style"/>
          <w:b/>
          <w:i/>
          <w:sz w:val="24"/>
        </w:rPr>
        <w:t>1. Better women’s/men’s health</w:t>
      </w:r>
    </w:p>
    <w:p w:rsidR="00F35BF5" w:rsidRPr="00D35A22" w:rsidRDefault="00F35BF5" w:rsidP="00E50EC8">
      <w:pPr>
        <w:pStyle w:val="ListParagraph"/>
        <w:numPr>
          <w:ilvl w:val="0"/>
          <w:numId w:val="4"/>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reduction in the prevalence of illnesses,</w:t>
      </w:r>
    </w:p>
    <w:p w:rsidR="00F35BF5" w:rsidRPr="00D35A22" w:rsidRDefault="00F35BF5" w:rsidP="00E50EC8">
      <w:pPr>
        <w:pStyle w:val="ListParagraph"/>
        <w:numPr>
          <w:ilvl w:val="0"/>
          <w:numId w:val="4"/>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availability and awareness of maternity/ reproductive rights</w:t>
      </w:r>
    </w:p>
    <w:p w:rsidR="00F35BF5" w:rsidRPr="00D35A22" w:rsidRDefault="0094739C" w:rsidP="00D35A22">
      <w:pPr>
        <w:autoSpaceDE w:val="0"/>
        <w:autoSpaceDN w:val="0"/>
        <w:adjustRightInd w:val="0"/>
        <w:spacing w:after="0" w:line="360" w:lineRule="auto"/>
        <w:ind w:firstLine="720"/>
        <w:jc w:val="both"/>
        <w:rPr>
          <w:rFonts w:ascii="Goudy Old Style" w:hAnsi="Goudy Old Style"/>
          <w:b/>
          <w:i/>
          <w:sz w:val="24"/>
        </w:rPr>
      </w:pPr>
      <w:r>
        <w:rPr>
          <w:rFonts w:ascii="Goudy Old Style" w:hAnsi="Goudy Old Style" w:cs="Helvetica-BoldOblique"/>
          <w:b/>
          <w:bCs/>
          <w:i/>
          <w:iCs/>
          <w:sz w:val="24"/>
          <w:szCs w:val="24"/>
        </w:rPr>
        <w:t>6.2.</w:t>
      </w:r>
      <w:r w:rsidR="00F35BF5" w:rsidRPr="00D35A22">
        <w:rPr>
          <w:rFonts w:ascii="Goudy Old Style" w:hAnsi="Goudy Old Style"/>
          <w:b/>
          <w:i/>
          <w:sz w:val="24"/>
        </w:rPr>
        <w:t>2. Provide women/men with more or better education and training</w:t>
      </w:r>
    </w:p>
    <w:p w:rsidR="00F35BF5" w:rsidRPr="00D35A22" w:rsidRDefault="00F35BF5" w:rsidP="00E50EC8">
      <w:pPr>
        <w:pStyle w:val="ListParagraph"/>
        <w:numPr>
          <w:ilvl w:val="0"/>
          <w:numId w:val="7"/>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functional literacy,</w:t>
      </w:r>
    </w:p>
    <w:p w:rsidR="00F35BF5" w:rsidRPr="00D35A22" w:rsidRDefault="00F35BF5" w:rsidP="00E50EC8">
      <w:pPr>
        <w:pStyle w:val="ListParagraph"/>
        <w:numPr>
          <w:ilvl w:val="0"/>
          <w:numId w:val="7"/>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skills training</w:t>
      </w:r>
    </w:p>
    <w:p w:rsidR="00F35BF5" w:rsidRPr="00D35A22" w:rsidRDefault="0094739C" w:rsidP="00D35A22">
      <w:pPr>
        <w:autoSpaceDE w:val="0"/>
        <w:autoSpaceDN w:val="0"/>
        <w:adjustRightInd w:val="0"/>
        <w:spacing w:after="0" w:line="360" w:lineRule="auto"/>
        <w:ind w:firstLine="720"/>
        <w:jc w:val="both"/>
        <w:rPr>
          <w:rFonts w:ascii="Goudy Old Style" w:hAnsi="Goudy Old Style"/>
          <w:b/>
          <w:i/>
          <w:sz w:val="24"/>
        </w:rPr>
      </w:pPr>
      <w:r>
        <w:rPr>
          <w:rFonts w:ascii="Goudy Old Style" w:hAnsi="Goudy Old Style" w:cs="Helvetica-BoldOblique"/>
          <w:b/>
          <w:bCs/>
          <w:i/>
          <w:iCs/>
          <w:sz w:val="24"/>
          <w:szCs w:val="24"/>
        </w:rPr>
        <w:t>6.2.</w:t>
      </w:r>
      <w:r w:rsidR="00F35BF5" w:rsidRPr="00D35A22">
        <w:rPr>
          <w:rFonts w:ascii="Goudy Old Style" w:hAnsi="Goudy Old Style"/>
          <w:b/>
          <w:i/>
          <w:sz w:val="24"/>
        </w:rPr>
        <w:t>3. Enhance women’s/ men’s income opportunities</w:t>
      </w:r>
    </w:p>
    <w:p w:rsidR="00F35BF5" w:rsidRPr="00D35A22" w:rsidRDefault="00F35BF5" w:rsidP="00E50EC8">
      <w:pPr>
        <w:pStyle w:val="ListParagraph"/>
        <w:numPr>
          <w:ilvl w:val="0"/>
          <w:numId w:val="9"/>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pieces of short term work (for more than one month),</w:t>
      </w:r>
    </w:p>
    <w:p w:rsidR="00F35BF5" w:rsidRPr="00D35A22" w:rsidRDefault="00F35BF5" w:rsidP="00E50EC8">
      <w:pPr>
        <w:pStyle w:val="ListParagraph"/>
        <w:numPr>
          <w:ilvl w:val="0"/>
          <w:numId w:val="9"/>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entrepreneurial activities</w:t>
      </w:r>
    </w:p>
    <w:p w:rsidR="00F35BF5" w:rsidRPr="00D35A22" w:rsidRDefault="0094739C" w:rsidP="00D35A22">
      <w:pPr>
        <w:autoSpaceDE w:val="0"/>
        <w:autoSpaceDN w:val="0"/>
        <w:adjustRightInd w:val="0"/>
        <w:spacing w:after="0" w:line="360" w:lineRule="auto"/>
        <w:ind w:firstLine="720"/>
        <w:jc w:val="both"/>
        <w:rPr>
          <w:rFonts w:ascii="Goudy Old Style" w:hAnsi="Goudy Old Style"/>
          <w:b/>
          <w:i/>
          <w:sz w:val="24"/>
        </w:rPr>
      </w:pPr>
      <w:r>
        <w:rPr>
          <w:rFonts w:ascii="Goudy Old Style" w:hAnsi="Goudy Old Style" w:cs="Helvetica-BoldOblique"/>
          <w:b/>
          <w:bCs/>
          <w:i/>
          <w:iCs/>
          <w:sz w:val="24"/>
          <w:szCs w:val="24"/>
        </w:rPr>
        <w:t>6.2.</w:t>
      </w:r>
      <w:r w:rsidR="00F35BF5" w:rsidRPr="00D35A22">
        <w:rPr>
          <w:rFonts w:ascii="Goudy Old Style" w:hAnsi="Goudy Old Style"/>
          <w:b/>
          <w:i/>
          <w:sz w:val="24"/>
        </w:rPr>
        <w:t>4. Identify barriers to women/men’s participation in the programmes</w:t>
      </w:r>
    </w:p>
    <w:p w:rsidR="00F35BF5" w:rsidRPr="00D35A22" w:rsidRDefault="00F35BF5" w:rsidP="00E50EC8">
      <w:pPr>
        <w:pStyle w:val="ListParagraph"/>
        <w:numPr>
          <w:ilvl w:val="0"/>
          <w:numId w:val="10"/>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 xml:space="preserve">cultural traditions that assign specific roles to women/men that </w:t>
      </w:r>
      <w:r w:rsidR="005770CD" w:rsidRPr="00D35A22">
        <w:rPr>
          <w:rFonts w:ascii="Goudy Old Style" w:hAnsi="Goudy Old Style"/>
          <w:sz w:val="24"/>
        </w:rPr>
        <w:t>makes them</w:t>
      </w:r>
      <w:r w:rsidRPr="00D35A22">
        <w:rPr>
          <w:rFonts w:ascii="Goudy Old Style" w:hAnsi="Goudy Old Style"/>
          <w:sz w:val="24"/>
        </w:rPr>
        <w:t xml:space="preserve"> unable to participate in activities that are meant to strengthen</w:t>
      </w:r>
    </w:p>
    <w:p w:rsidR="00F35BF5" w:rsidRPr="00D35A22" w:rsidRDefault="00F35BF5" w:rsidP="00E50EC8">
      <w:pPr>
        <w:pStyle w:val="ListParagraph"/>
        <w:numPr>
          <w:ilvl w:val="0"/>
          <w:numId w:val="10"/>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 xml:space="preserve">their social and economic </w:t>
      </w:r>
      <w:r w:rsidR="005770CD" w:rsidRPr="00D35A22">
        <w:rPr>
          <w:rFonts w:ascii="Goudy Old Style" w:hAnsi="Goudy Old Style"/>
          <w:sz w:val="24"/>
        </w:rPr>
        <w:t>positions attitudes</w:t>
      </w:r>
      <w:r w:rsidRPr="00D35A22">
        <w:rPr>
          <w:rFonts w:ascii="Goudy Old Style" w:hAnsi="Goudy Old Style"/>
          <w:sz w:val="24"/>
        </w:rPr>
        <w:t xml:space="preserve"> that prevent women/men from becoming active </w:t>
      </w:r>
      <w:r w:rsidR="005770CD" w:rsidRPr="00D35A22">
        <w:rPr>
          <w:rFonts w:ascii="Goudy Old Style" w:hAnsi="Goudy Old Style"/>
          <w:sz w:val="24"/>
        </w:rPr>
        <w:t>development partners</w:t>
      </w:r>
    </w:p>
    <w:p w:rsidR="00F35BF5" w:rsidRPr="00D35A22" w:rsidRDefault="00F35BF5" w:rsidP="00E50EC8">
      <w:pPr>
        <w:pStyle w:val="ListParagraph"/>
        <w:numPr>
          <w:ilvl w:val="0"/>
          <w:numId w:val="10"/>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 xml:space="preserve">lack of resources (e.g. child care) that prevents women/men </w:t>
      </w:r>
      <w:r w:rsidR="005770CD" w:rsidRPr="00D35A22">
        <w:rPr>
          <w:rFonts w:ascii="Goudy Old Style" w:hAnsi="Goudy Old Style"/>
          <w:sz w:val="24"/>
        </w:rPr>
        <w:t>from making</w:t>
      </w:r>
      <w:r w:rsidRPr="00D35A22">
        <w:rPr>
          <w:rFonts w:ascii="Goudy Old Style" w:hAnsi="Goudy Old Style"/>
          <w:sz w:val="24"/>
        </w:rPr>
        <w:t xml:space="preserve"> use of opportunities</w:t>
      </w:r>
    </w:p>
    <w:p w:rsidR="00F35BF5" w:rsidRPr="00D35A22" w:rsidRDefault="0094739C" w:rsidP="00D35A22">
      <w:pPr>
        <w:autoSpaceDE w:val="0"/>
        <w:autoSpaceDN w:val="0"/>
        <w:adjustRightInd w:val="0"/>
        <w:spacing w:after="0" w:line="360" w:lineRule="auto"/>
        <w:ind w:firstLine="720"/>
        <w:jc w:val="both"/>
        <w:rPr>
          <w:rFonts w:ascii="Goudy Old Style" w:hAnsi="Goudy Old Style"/>
          <w:b/>
          <w:i/>
          <w:sz w:val="24"/>
        </w:rPr>
      </w:pPr>
      <w:r>
        <w:rPr>
          <w:rFonts w:ascii="Goudy Old Style" w:hAnsi="Goudy Old Style" w:cs="Helvetica-BoldOblique"/>
          <w:b/>
          <w:bCs/>
          <w:i/>
          <w:iCs/>
          <w:sz w:val="24"/>
          <w:szCs w:val="24"/>
        </w:rPr>
        <w:t>6.2.</w:t>
      </w:r>
      <w:r w:rsidR="00F35BF5" w:rsidRPr="00D35A22">
        <w:rPr>
          <w:rFonts w:ascii="Goudy Old Style" w:hAnsi="Goudy Old Style"/>
          <w:b/>
          <w:i/>
          <w:sz w:val="24"/>
        </w:rPr>
        <w:t xml:space="preserve">5. Promote women/men’s opportunity to participate in the </w:t>
      </w:r>
      <w:r w:rsidR="00ED3679">
        <w:rPr>
          <w:rFonts w:ascii="Goudy Old Style" w:hAnsi="Goudy Old Style" w:cs="Helvetica-BoldOblique"/>
          <w:b/>
          <w:bCs/>
          <w:i/>
          <w:iCs/>
          <w:sz w:val="24"/>
          <w:szCs w:val="24"/>
        </w:rPr>
        <w:t>project</w:t>
      </w:r>
    </w:p>
    <w:p w:rsidR="00F35BF5" w:rsidRPr="00D35A22" w:rsidRDefault="00F35BF5" w:rsidP="00E50EC8">
      <w:pPr>
        <w:pStyle w:val="ListParagraph"/>
        <w:numPr>
          <w:ilvl w:val="0"/>
          <w:numId w:val="12"/>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 xml:space="preserve">projects may be planned by outsiders but in close cooperation with </w:t>
      </w:r>
      <w:r w:rsidR="005770CD" w:rsidRPr="00D35A22">
        <w:rPr>
          <w:rFonts w:ascii="Goudy Old Style" w:hAnsi="Goudy Old Style"/>
          <w:sz w:val="24"/>
        </w:rPr>
        <w:t>local female</w:t>
      </w:r>
      <w:r w:rsidRPr="00D35A22">
        <w:rPr>
          <w:rFonts w:ascii="Goudy Old Style" w:hAnsi="Goudy Old Style"/>
          <w:sz w:val="24"/>
        </w:rPr>
        <w:t>/male leaders and others whose views are taken into account</w:t>
      </w:r>
    </w:p>
    <w:p w:rsidR="00B46BC5" w:rsidRPr="00B46BC5" w:rsidRDefault="00F35BF5" w:rsidP="005770CD">
      <w:pPr>
        <w:pStyle w:val="ListParagraph"/>
        <w:numPr>
          <w:ilvl w:val="0"/>
          <w:numId w:val="12"/>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 xml:space="preserve">a majority of female/male staff may be drawn from the local </w:t>
      </w:r>
      <w:r w:rsidR="005770CD" w:rsidRPr="00D35A22">
        <w:rPr>
          <w:rFonts w:ascii="Goudy Old Style" w:hAnsi="Goudy Old Style"/>
          <w:sz w:val="24"/>
        </w:rPr>
        <w:t>community and</w:t>
      </w:r>
      <w:r w:rsidRPr="00D35A22">
        <w:rPr>
          <w:rFonts w:ascii="Goudy Old Style" w:hAnsi="Goudy Old Style"/>
          <w:sz w:val="24"/>
        </w:rPr>
        <w:t xml:space="preserve"> given decision making authority and /means to influence </w:t>
      </w:r>
      <w:r w:rsidR="005770CD" w:rsidRPr="00D35A22">
        <w:rPr>
          <w:rFonts w:ascii="Goudy Old Style" w:hAnsi="Goudy Old Style"/>
          <w:sz w:val="24"/>
        </w:rPr>
        <w:t>the development</w:t>
      </w:r>
      <w:r w:rsidRPr="00D35A22">
        <w:rPr>
          <w:rFonts w:ascii="Goudy Old Style" w:hAnsi="Goudy Old Style"/>
          <w:sz w:val="24"/>
        </w:rPr>
        <w:t xml:space="preserve"> process</w:t>
      </w:r>
    </w:p>
    <w:p w:rsidR="00F35BF5" w:rsidRPr="00D35A22" w:rsidRDefault="00ED3679" w:rsidP="00D35A22">
      <w:pPr>
        <w:autoSpaceDE w:val="0"/>
        <w:autoSpaceDN w:val="0"/>
        <w:adjustRightInd w:val="0"/>
        <w:spacing w:after="0" w:line="360" w:lineRule="auto"/>
        <w:ind w:left="720"/>
        <w:jc w:val="both"/>
        <w:rPr>
          <w:rFonts w:ascii="Goudy Old Style" w:hAnsi="Goudy Old Style"/>
          <w:b/>
          <w:i/>
          <w:sz w:val="24"/>
        </w:rPr>
      </w:pPr>
      <w:r>
        <w:rPr>
          <w:rFonts w:ascii="Goudy Old Style" w:hAnsi="Goudy Old Style" w:cs="Helvetica-BoldOblique"/>
          <w:b/>
          <w:bCs/>
          <w:i/>
          <w:iCs/>
          <w:sz w:val="24"/>
          <w:szCs w:val="24"/>
        </w:rPr>
        <w:t>6.2</w:t>
      </w:r>
      <w:r w:rsidR="00A07DBE">
        <w:rPr>
          <w:rFonts w:ascii="Goudy Old Style" w:hAnsi="Goudy Old Style" w:cs="Helvetica-BoldOblique"/>
          <w:b/>
          <w:bCs/>
          <w:i/>
          <w:iCs/>
          <w:sz w:val="24"/>
          <w:szCs w:val="24"/>
        </w:rPr>
        <w:t>.</w:t>
      </w:r>
      <w:r w:rsidR="00F35BF5" w:rsidRPr="00D35A22">
        <w:rPr>
          <w:rFonts w:ascii="Goudy Old Style" w:hAnsi="Goudy Old Style"/>
          <w:b/>
          <w:i/>
          <w:sz w:val="24"/>
        </w:rPr>
        <w:t>6. Give women/men increased control over resources</w:t>
      </w:r>
    </w:p>
    <w:p w:rsidR="00F35BF5" w:rsidRPr="00D35A22" w:rsidRDefault="00F35BF5" w:rsidP="00E50EC8">
      <w:pPr>
        <w:pStyle w:val="ListParagraph"/>
        <w:numPr>
          <w:ilvl w:val="0"/>
          <w:numId w:val="15"/>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employment that leads to position of power</w:t>
      </w:r>
    </w:p>
    <w:p w:rsidR="00F35BF5" w:rsidRPr="00D35A22" w:rsidRDefault="00F35BF5" w:rsidP="00E50EC8">
      <w:pPr>
        <w:pStyle w:val="ListParagraph"/>
        <w:numPr>
          <w:ilvl w:val="0"/>
          <w:numId w:val="15"/>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decision making power,</w:t>
      </w:r>
    </w:p>
    <w:p w:rsidR="00F35BF5" w:rsidRDefault="00F35BF5" w:rsidP="00E50EC8">
      <w:pPr>
        <w:pStyle w:val="ListParagraph"/>
        <w:numPr>
          <w:ilvl w:val="0"/>
          <w:numId w:val="15"/>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professional or popular support that leads to positions of authority</w:t>
      </w:r>
    </w:p>
    <w:p w:rsidR="00B46BC5" w:rsidRPr="00B46BC5" w:rsidRDefault="00B46BC5" w:rsidP="00B46BC5">
      <w:pPr>
        <w:autoSpaceDE w:val="0"/>
        <w:autoSpaceDN w:val="0"/>
        <w:adjustRightInd w:val="0"/>
        <w:spacing w:after="0" w:line="360" w:lineRule="auto"/>
        <w:jc w:val="both"/>
        <w:rPr>
          <w:rFonts w:ascii="Goudy Old Style" w:hAnsi="Goudy Old Style"/>
          <w:sz w:val="24"/>
        </w:rPr>
      </w:pPr>
    </w:p>
    <w:p w:rsidR="00F35BF5" w:rsidRPr="00D35A22" w:rsidRDefault="00ED3679" w:rsidP="00D35A22">
      <w:pPr>
        <w:autoSpaceDE w:val="0"/>
        <w:autoSpaceDN w:val="0"/>
        <w:adjustRightInd w:val="0"/>
        <w:spacing w:after="0" w:line="360" w:lineRule="auto"/>
        <w:ind w:firstLine="720"/>
        <w:jc w:val="both"/>
        <w:rPr>
          <w:rFonts w:ascii="Goudy Old Style" w:hAnsi="Goudy Old Style"/>
          <w:b/>
          <w:i/>
          <w:sz w:val="24"/>
        </w:rPr>
      </w:pPr>
      <w:r>
        <w:rPr>
          <w:rFonts w:ascii="Goudy Old Style" w:hAnsi="Goudy Old Style" w:cs="Helvetica-BoldOblique"/>
          <w:b/>
          <w:bCs/>
          <w:i/>
          <w:iCs/>
          <w:sz w:val="24"/>
          <w:szCs w:val="24"/>
        </w:rPr>
        <w:t xml:space="preserve">6.2. </w:t>
      </w:r>
      <w:r w:rsidR="00F35BF5" w:rsidRPr="00D35A22">
        <w:rPr>
          <w:rFonts w:ascii="Goudy Old Style" w:hAnsi="Goudy Old Style"/>
          <w:b/>
          <w:i/>
          <w:sz w:val="24"/>
        </w:rPr>
        <w:t>7. Enhance women/men’s democratic rights</w:t>
      </w:r>
    </w:p>
    <w:p w:rsidR="00F35BF5" w:rsidRPr="00D35A22" w:rsidRDefault="00F35BF5" w:rsidP="00E50EC8">
      <w:pPr>
        <w:pStyle w:val="ListParagraph"/>
        <w:numPr>
          <w:ilvl w:val="0"/>
          <w:numId w:val="17"/>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equality,</w:t>
      </w:r>
    </w:p>
    <w:p w:rsidR="00F35BF5" w:rsidRPr="00D35A22" w:rsidRDefault="00F35BF5" w:rsidP="00E50EC8">
      <w:pPr>
        <w:pStyle w:val="ListParagraph"/>
        <w:numPr>
          <w:ilvl w:val="0"/>
          <w:numId w:val="17"/>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justice</w:t>
      </w:r>
    </w:p>
    <w:p w:rsidR="00F35BF5" w:rsidRPr="00D35A22" w:rsidRDefault="00ED3679" w:rsidP="00D35A22">
      <w:pPr>
        <w:autoSpaceDE w:val="0"/>
        <w:autoSpaceDN w:val="0"/>
        <w:adjustRightInd w:val="0"/>
        <w:spacing w:after="0" w:line="360" w:lineRule="auto"/>
        <w:ind w:firstLine="720"/>
        <w:jc w:val="both"/>
        <w:rPr>
          <w:rFonts w:ascii="Goudy Old Style" w:hAnsi="Goudy Old Style"/>
          <w:b/>
          <w:i/>
          <w:sz w:val="24"/>
        </w:rPr>
      </w:pPr>
      <w:r>
        <w:rPr>
          <w:rFonts w:ascii="Goudy Old Style" w:hAnsi="Goudy Old Style" w:cs="Helvetica-BoldOblique"/>
          <w:b/>
          <w:bCs/>
          <w:i/>
          <w:iCs/>
          <w:sz w:val="24"/>
          <w:szCs w:val="24"/>
        </w:rPr>
        <w:t>6.2.</w:t>
      </w:r>
      <w:r w:rsidR="00F35BF5" w:rsidRPr="00D35A22">
        <w:rPr>
          <w:rFonts w:ascii="Goudy Old Style" w:hAnsi="Goudy Old Style"/>
          <w:b/>
          <w:i/>
          <w:sz w:val="24"/>
        </w:rPr>
        <w:t>8. Enhance women/men’s opportunities for organized participation</w:t>
      </w:r>
    </w:p>
    <w:p w:rsidR="00F35BF5" w:rsidRPr="00D35A22" w:rsidRDefault="00F35BF5" w:rsidP="00E50EC8">
      <w:pPr>
        <w:pStyle w:val="ListParagraph"/>
        <w:numPr>
          <w:ilvl w:val="0"/>
          <w:numId w:val="19"/>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religious associations,</w:t>
      </w:r>
    </w:p>
    <w:p w:rsidR="00F35BF5" w:rsidRPr="00D35A22" w:rsidRDefault="00F35BF5" w:rsidP="00E50EC8">
      <w:pPr>
        <w:pStyle w:val="ListParagraph"/>
        <w:numPr>
          <w:ilvl w:val="0"/>
          <w:numId w:val="19"/>
        </w:numPr>
        <w:autoSpaceDE w:val="0"/>
        <w:autoSpaceDN w:val="0"/>
        <w:adjustRightInd w:val="0"/>
        <w:spacing w:after="0" w:line="360" w:lineRule="auto"/>
        <w:jc w:val="both"/>
        <w:rPr>
          <w:rFonts w:ascii="Goudy Old Style" w:hAnsi="Goudy Old Style"/>
          <w:sz w:val="24"/>
        </w:rPr>
      </w:pPr>
      <w:r w:rsidRPr="00D35A22">
        <w:rPr>
          <w:rFonts w:ascii="Goudy Old Style" w:hAnsi="Goudy Old Style"/>
          <w:sz w:val="24"/>
        </w:rPr>
        <w:t>women’s social clubs</w:t>
      </w:r>
    </w:p>
    <w:p w:rsidR="00AD2185" w:rsidRPr="00E50EC8" w:rsidRDefault="00AD2185" w:rsidP="00AD2185">
      <w:pPr>
        <w:pStyle w:val="ListParagraph"/>
        <w:autoSpaceDE w:val="0"/>
        <w:autoSpaceDN w:val="0"/>
        <w:adjustRightInd w:val="0"/>
        <w:spacing w:after="0" w:line="240" w:lineRule="auto"/>
        <w:jc w:val="both"/>
        <w:rPr>
          <w:rFonts w:ascii="Goudy Old Style" w:hAnsi="Goudy Old Style" w:cs="Helvetica"/>
          <w:sz w:val="24"/>
          <w:szCs w:val="24"/>
          <w:highlight w:val="yellow"/>
        </w:rPr>
      </w:pPr>
    </w:p>
    <w:p w:rsidR="00F35BF5" w:rsidRPr="00541A8F" w:rsidRDefault="00ED3679" w:rsidP="00D35A22">
      <w:pPr>
        <w:autoSpaceDE w:val="0"/>
        <w:autoSpaceDN w:val="0"/>
        <w:adjustRightInd w:val="0"/>
        <w:spacing w:after="0" w:line="240" w:lineRule="auto"/>
        <w:ind w:firstLine="720"/>
        <w:jc w:val="both"/>
        <w:rPr>
          <w:rFonts w:ascii="Goudy Old Style" w:hAnsi="Goudy Old Style"/>
          <w:b/>
          <w:i/>
          <w:sz w:val="24"/>
        </w:rPr>
      </w:pPr>
      <w:r w:rsidRPr="00541A8F">
        <w:rPr>
          <w:rFonts w:ascii="Goudy Old Style" w:hAnsi="Goudy Old Style" w:cs="Helvetica-Bold"/>
          <w:b/>
          <w:bCs/>
          <w:i/>
          <w:sz w:val="24"/>
          <w:szCs w:val="24"/>
        </w:rPr>
        <w:t>6</w:t>
      </w:r>
      <w:r w:rsidR="00F35BF5" w:rsidRPr="00541A8F">
        <w:rPr>
          <w:rFonts w:ascii="Goudy Old Style" w:hAnsi="Goudy Old Style"/>
          <w:b/>
          <w:i/>
          <w:sz w:val="24"/>
        </w:rPr>
        <w:t>.3 Budgets</w:t>
      </w:r>
    </w:p>
    <w:p w:rsidR="00F35BF5" w:rsidRPr="00D35A22" w:rsidRDefault="00F35BF5" w:rsidP="008A4A9A">
      <w:p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 xml:space="preserve">Policies have an impact on budgets and /vice versa. It is therefore imperative </w:t>
      </w:r>
      <w:r w:rsidR="005770CD" w:rsidRPr="00D35A22">
        <w:rPr>
          <w:rFonts w:ascii="Goudy Old Style" w:hAnsi="Goudy Old Style"/>
          <w:sz w:val="24"/>
        </w:rPr>
        <w:t>that gender</w:t>
      </w:r>
      <w:r w:rsidRPr="00D35A22">
        <w:rPr>
          <w:rFonts w:ascii="Goudy Old Style" w:hAnsi="Goudy Old Style"/>
          <w:sz w:val="24"/>
        </w:rPr>
        <w:t xml:space="preserve"> is considered in developing budgets.</w:t>
      </w:r>
    </w:p>
    <w:p w:rsidR="00F35BF5" w:rsidRPr="00D35A22" w:rsidRDefault="00F35BF5" w:rsidP="008A4A9A">
      <w:p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Budgets need to:</w:t>
      </w:r>
    </w:p>
    <w:p w:rsidR="00F35BF5" w:rsidRPr="00D35A22" w:rsidRDefault="00F35BF5" w:rsidP="00AD2185">
      <w:pPr>
        <w:pStyle w:val="ListParagraph"/>
        <w:numPr>
          <w:ilvl w:val="0"/>
          <w:numId w:val="20"/>
        </w:num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 xml:space="preserve">Incorporate and reflect gender sensitive strategies and </w:t>
      </w:r>
      <w:r w:rsidR="005770CD" w:rsidRPr="00D35A22">
        <w:rPr>
          <w:rFonts w:ascii="Goudy Old Style" w:hAnsi="Goudy Old Style"/>
          <w:sz w:val="24"/>
        </w:rPr>
        <w:t>implementation plans</w:t>
      </w:r>
    </w:p>
    <w:p w:rsidR="00F35BF5" w:rsidRPr="00D35A22" w:rsidRDefault="00F35BF5" w:rsidP="00AD2185">
      <w:pPr>
        <w:pStyle w:val="ListParagraph"/>
        <w:numPr>
          <w:ilvl w:val="0"/>
          <w:numId w:val="20"/>
        </w:num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 xml:space="preserve">Enable the design of specific means to help overcome identified </w:t>
      </w:r>
      <w:r w:rsidR="005770CD" w:rsidRPr="00D35A22">
        <w:rPr>
          <w:rFonts w:ascii="Goudy Old Style" w:hAnsi="Goudy Old Style"/>
          <w:sz w:val="24"/>
        </w:rPr>
        <w:t>barriers to</w:t>
      </w:r>
      <w:r w:rsidRPr="00D35A22">
        <w:rPr>
          <w:rFonts w:ascii="Goudy Old Style" w:hAnsi="Goudy Old Style"/>
          <w:sz w:val="24"/>
        </w:rPr>
        <w:t xml:space="preserve"> women’s participation</w:t>
      </w:r>
    </w:p>
    <w:p w:rsidR="00F35BF5" w:rsidRPr="00D35A22" w:rsidRDefault="00F35BF5" w:rsidP="00AD2185">
      <w:pPr>
        <w:pStyle w:val="ListParagraph"/>
        <w:numPr>
          <w:ilvl w:val="0"/>
          <w:numId w:val="20"/>
        </w:num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 xml:space="preserve">Consider the inclusion of specific means to ensure equitable </w:t>
      </w:r>
      <w:r w:rsidR="005770CD" w:rsidRPr="00D35A22">
        <w:rPr>
          <w:rFonts w:ascii="Goudy Old Style" w:hAnsi="Goudy Old Style"/>
          <w:sz w:val="24"/>
        </w:rPr>
        <w:t>participation and</w:t>
      </w:r>
      <w:r w:rsidRPr="00D35A22">
        <w:rPr>
          <w:rFonts w:ascii="Goudy Old Style" w:hAnsi="Goudy Old Style"/>
          <w:sz w:val="24"/>
        </w:rPr>
        <w:t xml:space="preserve"> control by women and men over activity outputs</w:t>
      </w:r>
    </w:p>
    <w:p w:rsidR="00F35BF5" w:rsidRPr="00D35A22" w:rsidRDefault="00F35BF5" w:rsidP="00AD2185">
      <w:pPr>
        <w:pStyle w:val="ListParagraph"/>
        <w:numPr>
          <w:ilvl w:val="0"/>
          <w:numId w:val="20"/>
        </w:num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 xml:space="preserve">Enable the development of gender sensitive indicators including </w:t>
      </w:r>
      <w:r w:rsidR="005770CD" w:rsidRPr="00D35A22">
        <w:rPr>
          <w:rFonts w:ascii="Goudy Old Style" w:hAnsi="Goudy Old Style"/>
          <w:sz w:val="24"/>
        </w:rPr>
        <w:t>impact indicators</w:t>
      </w:r>
      <w:r w:rsidRPr="00D35A22">
        <w:rPr>
          <w:rFonts w:ascii="Goudy Old Style" w:hAnsi="Goudy Old Style"/>
          <w:sz w:val="24"/>
        </w:rPr>
        <w:t xml:space="preserve"> for monitoring and evaluation</w:t>
      </w:r>
    </w:p>
    <w:p w:rsidR="00F35BF5" w:rsidRPr="00D35A22" w:rsidRDefault="00F35BF5" w:rsidP="00AD2185">
      <w:pPr>
        <w:pStyle w:val="ListParagraph"/>
        <w:numPr>
          <w:ilvl w:val="0"/>
          <w:numId w:val="20"/>
        </w:num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 xml:space="preserve">Be guided by the commitment to implement gender policies in </w:t>
      </w:r>
      <w:r w:rsidR="005770CD" w:rsidRPr="00D35A22">
        <w:rPr>
          <w:rFonts w:ascii="Goudy Old Style" w:hAnsi="Goudy Old Style"/>
          <w:sz w:val="24"/>
        </w:rPr>
        <w:t>budget design</w:t>
      </w:r>
      <w:r w:rsidRPr="00D35A22">
        <w:rPr>
          <w:rFonts w:ascii="Goudy Old Style" w:hAnsi="Goudy Old Style"/>
          <w:sz w:val="24"/>
        </w:rPr>
        <w:t>, implementation and monitoring</w:t>
      </w:r>
    </w:p>
    <w:p w:rsidR="00F35BF5" w:rsidRPr="00D35A22" w:rsidRDefault="00F35BF5" w:rsidP="00AD2185">
      <w:pPr>
        <w:pStyle w:val="ListParagraph"/>
        <w:numPr>
          <w:ilvl w:val="0"/>
          <w:numId w:val="20"/>
        </w:numPr>
        <w:autoSpaceDE w:val="0"/>
        <w:autoSpaceDN w:val="0"/>
        <w:adjustRightInd w:val="0"/>
        <w:spacing w:after="0" w:line="240" w:lineRule="auto"/>
        <w:jc w:val="both"/>
        <w:rPr>
          <w:rFonts w:ascii="Goudy Old Style" w:hAnsi="Goudy Old Style"/>
          <w:sz w:val="24"/>
        </w:rPr>
      </w:pPr>
      <w:r w:rsidRPr="00D35A22">
        <w:rPr>
          <w:rFonts w:ascii="Goudy Old Style" w:hAnsi="Goudy Old Style"/>
          <w:sz w:val="24"/>
        </w:rPr>
        <w:t>Be informed by gender sensitive consultation at all levels and stages</w:t>
      </w:r>
    </w:p>
    <w:p w:rsidR="00AD2185" w:rsidRPr="00D35A22" w:rsidRDefault="00AD2185" w:rsidP="008A4A9A">
      <w:pPr>
        <w:autoSpaceDE w:val="0"/>
        <w:autoSpaceDN w:val="0"/>
        <w:adjustRightInd w:val="0"/>
        <w:spacing w:after="0" w:line="240" w:lineRule="auto"/>
        <w:jc w:val="both"/>
        <w:rPr>
          <w:rFonts w:ascii="Goudy Old Style" w:hAnsi="Goudy Old Style"/>
          <w:b/>
          <w:sz w:val="24"/>
        </w:rPr>
      </w:pPr>
    </w:p>
    <w:p w:rsidR="00F35BF5" w:rsidRPr="00541A8F" w:rsidRDefault="00ED3679" w:rsidP="00D35A22">
      <w:pPr>
        <w:autoSpaceDE w:val="0"/>
        <w:autoSpaceDN w:val="0"/>
        <w:adjustRightInd w:val="0"/>
        <w:spacing w:after="0" w:line="240" w:lineRule="auto"/>
        <w:ind w:firstLine="360"/>
        <w:jc w:val="both"/>
        <w:rPr>
          <w:rFonts w:ascii="Goudy Old Style" w:hAnsi="Goudy Old Style"/>
          <w:b/>
          <w:i/>
          <w:sz w:val="24"/>
        </w:rPr>
      </w:pPr>
      <w:r w:rsidRPr="00541A8F">
        <w:rPr>
          <w:rFonts w:ascii="Goudy Old Style" w:hAnsi="Goudy Old Style" w:cs="Helvetica-Bold"/>
          <w:b/>
          <w:bCs/>
          <w:i/>
          <w:sz w:val="24"/>
          <w:szCs w:val="24"/>
        </w:rPr>
        <w:t>6</w:t>
      </w:r>
      <w:r w:rsidR="00F35BF5" w:rsidRPr="00541A8F">
        <w:rPr>
          <w:rFonts w:ascii="Goudy Old Style" w:hAnsi="Goudy Old Style"/>
          <w:b/>
          <w:i/>
          <w:sz w:val="24"/>
        </w:rPr>
        <w:t>.4 Evaluation Mechanisms</w:t>
      </w:r>
    </w:p>
    <w:p w:rsidR="007E30A1" w:rsidRPr="008A4A9A" w:rsidRDefault="00F35BF5" w:rsidP="008A4A9A">
      <w:pPr>
        <w:autoSpaceDE w:val="0"/>
        <w:autoSpaceDN w:val="0"/>
        <w:adjustRightInd w:val="0"/>
        <w:spacing w:after="0" w:line="240" w:lineRule="auto"/>
        <w:jc w:val="both"/>
        <w:rPr>
          <w:rFonts w:ascii="Goudy Old Style" w:hAnsi="Goudy Old Style" w:cs="Helvetica"/>
          <w:sz w:val="24"/>
          <w:szCs w:val="24"/>
        </w:rPr>
      </w:pPr>
      <w:r w:rsidRPr="00D35A22">
        <w:rPr>
          <w:rFonts w:ascii="Goudy Old Style" w:hAnsi="Goudy Old Style"/>
          <w:sz w:val="24"/>
        </w:rPr>
        <w:t xml:space="preserve">For effective implementation of </w:t>
      </w:r>
      <w:r w:rsidRPr="00ED3679">
        <w:rPr>
          <w:rFonts w:ascii="Goudy Old Style" w:hAnsi="Goudy Old Style" w:cs="Helvetica"/>
          <w:sz w:val="24"/>
          <w:szCs w:val="24"/>
        </w:rPr>
        <w:t>th</w:t>
      </w:r>
      <w:r w:rsidR="00ED3679">
        <w:rPr>
          <w:rFonts w:ascii="Goudy Old Style" w:hAnsi="Goudy Old Style" w:cs="Helvetica"/>
          <w:sz w:val="24"/>
          <w:szCs w:val="24"/>
        </w:rPr>
        <w:t>is</w:t>
      </w:r>
      <w:r w:rsidRPr="00D35A22">
        <w:rPr>
          <w:rFonts w:ascii="Goudy Old Style" w:hAnsi="Goudy Old Style"/>
          <w:sz w:val="24"/>
        </w:rPr>
        <w:t xml:space="preserve"> policy, </w:t>
      </w:r>
      <w:r w:rsidR="005770CD">
        <w:rPr>
          <w:rFonts w:ascii="Goudy Old Style" w:hAnsi="Goudy Old Style" w:cs="Helvetica"/>
          <w:sz w:val="24"/>
          <w:szCs w:val="24"/>
        </w:rPr>
        <w:t>CHILDHOPE-ZAMBIA</w:t>
      </w:r>
      <w:r w:rsidRPr="00D35A22">
        <w:rPr>
          <w:rFonts w:ascii="Goudy Old Style" w:hAnsi="Goudy Old Style"/>
          <w:sz w:val="24"/>
        </w:rPr>
        <w:t xml:space="preserve"> will give </w:t>
      </w:r>
      <w:r w:rsidR="00ED3679">
        <w:rPr>
          <w:rFonts w:ascii="Goudy Old Style" w:hAnsi="Goudy Old Style" w:cs="Helvetica"/>
          <w:sz w:val="24"/>
          <w:szCs w:val="24"/>
        </w:rPr>
        <w:t xml:space="preserve">this gender </w:t>
      </w:r>
      <w:r w:rsidRPr="00ED3679">
        <w:rPr>
          <w:rFonts w:ascii="Goudy Old Style" w:hAnsi="Goudy Old Style" w:cs="Helvetica"/>
          <w:sz w:val="24"/>
          <w:szCs w:val="24"/>
        </w:rPr>
        <w:t>polic</w:t>
      </w:r>
      <w:r w:rsidR="00ED3679">
        <w:rPr>
          <w:rFonts w:ascii="Goudy Old Style" w:hAnsi="Goudy Old Style" w:cs="Helvetica"/>
          <w:sz w:val="24"/>
          <w:szCs w:val="24"/>
        </w:rPr>
        <w:t>y</w:t>
      </w:r>
      <w:r w:rsidRPr="00D35A22">
        <w:rPr>
          <w:rFonts w:ascii="Goudy Old Style" w:hAnsi="Goudy Old Style"/>
          <w:sz w:val="24"/>
        </w:rPr>
        <w:t xml:space="preserve"> a three-year implementation period. During this period</w:t>
      </w:r>
      <w:r w:rsidR="005770CD">
        <w:rPr>
          <w:rFonts w:ascii="Goudy Old Style" w:hAnsi="Goudy Old Style"/>
          <w:sz w:val="24"/>
        </w:rPr>
        <w:t>,</w:t>
      </w:r>
      <w:r w:rsidR="005770CD">
        <w:rPr>
          <w:rFonts w:ascii="Goudy Old Style" w:hAnsi="Goudy Old Style" w:cs="Helvetica"/>
          <w:sz w:val="24"/>
          <w:szCs w:val="24"/>
        </w:rPr>
        <w:t xml:space="preserve"> CHILDHOPE-ZAMBIA</w:t>
      </w:r>
      <w:r w:rsidR="008A4A9A" w:rsidRPr="00D35A22">
        <w:rPr>
          <w:rFonts w:ascii="Goudy Old Style" w:hAnsi="Goudy Old Style"/>
          <w:sz w:val="24"/>
        </w:rPr>
        <w:t xml:space="preserve"> will conduct bi/annual assessments where they will be </w:t>
      </w:r>
      <w:r w:rsidR="005770CD" w:rsidRPr="00D35A22">
        <w:rPr>
          <w:rFonts w:ascii="Goudy Old Style" w:hAnsi="Goudy Old Style"/>
          <w:sz w:val="24"/>
        </w:rPr>
        <w:t>monitoring the</w:t>
      </w:r>
      <w:r w:rsidR="008A4A9A" w:rsidRPr="00D35A22">
        <w:rPr>
          <w:rFonts w:ascii="Goudy Old Style" w:hAnsi="Goudy Old Style"/>
          <w:sz w:val="24"/>
        </w:rPr>
        <w:t xml:space="preserve"> progress of their plans. These will be reported on in Annual Reports</w:t>
      </w:r>
      <w:r w:rsidR="005770CD">
        <w:rPr>
          <w:rFonts w:ascii="Goudy Old Style" w:hAnsi="Goudy Old Style"/>
          <w:sz w:val="24"/>
        </w:rPr>
        <w:t>.</w:t>
      </w:r>
      <w:r w:rsidR="008A4A9A" w:rsidRPr="00D35A22">
        <w:rPr>
          <w:rFonts w:ascii="Goudy Old Style" w:hAnsi="Goudy Old Style"/>
          <w:sz w:val="24"/>
        </w:rPr>
        <w:t xml:space="preserve"> A comprehensive evaluation will be conducted </w:t>
      </w:r>
      <w:r w:rsidR="005770CD" w:rsidRPr="00D35A22">
        <w:rPr>
          <w:rFonts w:ascii="Goudy Old Style" w:hAnsi="Goudy Old Style"/>
          <w:sz w:val="24"/>
        </w:rPr>
        <w:t>at the</w:t>
      </w:r>
      <w:r w:rsidR="008A4A9A" w:rsidRPr="00D35A22">
        <w:rPr>
          <w:rFonts w:ascii="Goudy Old Style" w:hAnsi="Goudy Old Style"/>
          <w:sz w:val="24"/>
        </w:rPr>
        <w:t xml:space="preserve"> end of three years, detailing the whole implementation of the policy.</w:t>
      </w:r>
    </w:p>
    <w:sectPr w:rsidR="007E30A1" w:rsidRPr="008A4A9A" w:rsidSect="003E351E">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8C" w:rsidRDefault="00E2598C" w:rsidP="00AD2185">
      <w:pPr>
        <w:spacing w:after="0" w:line="240" w:lineRule="auto"/>
      </w:pPr>
      <w:r>
        <w:separator/>
      </w:r>
    </w:p>
  </w:endnote>
  <w:endnote w:type="continuationSeparator" w:id="0">
    <w:p w:rsidR="00E2598C" w:rsidRDefault="00E2598C" w:rsidP="00AD2185">
      <w:pPr>
        <w:spacing w:after="0" w:line="240" w:lineRule="auto"/>
      </w:pPr>
      <w:r>
        <w:continuationSeparator/>
      </w:r>
    </w:p>
  </w:endnote>
  <w:endnote w:type="continuationNotice" w:id="1">
    <w:p w:rsidR="00E2598C" w:rsidRDefault="00E25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22" w:rsidRDefault="00D35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8C" w:rsidRDefault="00E2598C" w:rsidP="00AD2185">
      <w:pPr>
        <w:spacing w:after="0" w:line="240" w:lineRule="auto"/>
      </w:pPr>
      <w:r>
        <w:separator/>
      </w:r>
    </w:p>
  </w:footnote>
  <w:footnote w:type="continuationSeparator" w:id="0">
    <w:p w:rsidR="00E2598C" w:rsidRDefault="00E2598C" w:rsidP="00AD2185">
      <w:pPr>
        <w:spacing w:after="0" w:line="240" w:lineRule="auto"/>
      </w:pPr>
      <w:r>
        <w:continuationSeparator/>
      </w:r>
    </w:p>
  </w:footnote>
  <w:footnote w:type="continuationNotice" w:id="1">
    <w:p w:rsidR="00E2598C" w:rsidRDefault="00E2598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830191"/>
      <w:docPartObj>
        <w:docPartGallery w:val="Page Numbers (Margins)"/>
        <w:docPartUnique/>
      </w:docPartObj>
    </w:sdtPr>
    <w:sdtEndPr/>
    <w:sdtContent>
      <w:p w:rsidR="00AD2185" w:rsidRDefault="005A5702">
        <w:pPr>
          <w:pStyle w:val="Header"/>
        </w:pPr>
        <w:r>
          <w:rPr>
            <w:noProof/>
            <w:lang w:val="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943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185" w:rsidRDefault="00AD218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BE4036">
                                <w:rPr>
                                  <w:rFonts w:eastAsiaTheme="minorEastAsia"/>
                                </w:rPr>
                                <w:fldChar w:fldCharType="begin"/>
                              </w:r>
                              <w:r>
                                <w:instrText xml:space="preserve"> PAGE    \* MERGEFORMAT </w:instrText>
                              </w:r>
                              <w:r w:rsidR="00BE4036">
                                <w:rPr>
                                  <w:rFonts w:eastAsiaTheme="minorEastAsia"/>
                                </w:rPr>
                                <w:fldChar w:fldCharType="separate"/>
                              </w:r>
                              <w:r w:rsidR="005A5702" w:rsidRPr="005A5702">
                                <w:rPr>
                                  <w:rFonts w:asciiTheme="majorHAnsi" w:eastAsiaTheme="majorEastAsia" w:hAnsiTheme="majorHAnsi" w:cstheme="majorBidi"/>
                                  <w:noProof/>
                                  <w:sz w:val="44"/>
                                  <w:szCs w:val="44"/>
                                </w:rPr>
                                <w:t>1</w:t>
                              </w:r>
                              <w:r w:rsidR="00BE4036">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TqwIAAJ8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" o:allowincell="f" filled="f" stroked="f">
                  <v:textbox style="layout-flow:vertical;mso-layout-flow-alt:bottom-to-top;mso-fit-shape-to-text:t">
                    <w:txbxContent>
                      <w:p w:rsidR="00AD2185" w:rsidRDefault="00AD218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BE4036">
                          <w:rPr>
                            <w:rFonts w:eastAsiaTheme="minorEastAsia"/>
                          </w:rPr>
                          <w:fldChar w:fldCharType="begin"/>
                        </w:r>
                        <w:r>
                          <w:instrText xml:space="preserve"> PAGE    \* MERGEFORMAT </w:instrText>
                        </w:r>
                        <w:r w:rsidR="00BE4036">
                          <w:rPr>
                            <w:rFonts w:eastAsiaTheme="minorEastAsia"/>
                          </w:rPr>
                          <w:fldChar w:fldCharType="separate"/>
                        </w:r>
                        <w:r w:rsidR="005A5702" w:rsidRPr="005A5702">
                          <w:rPr>
                            <w:rFonts w:asciiTheme="majorHAnsi" w:eastAsiaTheme="majorEastAsia" w:hAnsiTheme="majorHAnsi" w:cstheme="majorBidi"/>
                            <w:noProof/>
                            <w:sz w:val="44"/>
                            <w:szCs w:val="44"/>
                          </w:rPr>
                          <w:t>1</w:t>
                        </w:r>
                        <w:r w:rsidR="00BE4036">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015"/>
    <w:multiLevelType w:val="hybridMultilevel"/>
    <w:tmpl w:val="F364EF6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1816813"/>
    <w:multiLevelType w:val="hybridMultilevel"/>
    <w:tmpl w:val="C4B023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2A40369"/>
    <w:multiLevelType w:val="hybridMultilevel"/>
    <w:tmpl w:val="0EFADA02"/>
    <w:lvl w:ilvl="0" w:tplc="9BD4B3F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508226B"/>
    <w:multiLevelType w:val="hybridMultilevel"/>
    <w:tmpl w:val="3DF8BA8E"/>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AC37C3A"/>
    <w:multiLevelType w:val="multilevel"/>
    <w:tmpl w:val="67745B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Helvetica-Bold" w:hint="default"/>
      </w:rPr>
    </w:lvl>
    <w:lvl w:ilvl="2">
      <w:start w:val="1"/>
      <w:numFmt w:val="decimal"/>
      <w:isLgl/>
      <w:lvlText w:val="%1.%2.%3"/>
      <w:lvlJc w:val="left"/>
      <w:pPr>
        <w:ind w:left="1080" w:hanging="720"/>
      </w:pPr>
      <w:rPr>
        <w:rFonts w:cs="Helvetica-Bold" w:hint="default"/>
      </w:rPr>
    </w:lvl>
    <w:lvl w:ilvl="3">
      <w:start w:val="1"/>
      <w:numFmt w:val="decimal"/>
      <w:isLgl/>
      <w:lvlText w:val="%1.%2.%3.%4"/>
      <w:lvlJc w:val="left"/>
      <w:pPr>
        <w:ind w:left="1080" w:hanging="720"/>
      </w:pPr>
      <w:rPr>
        <w:rFonts w:cs="Helvetica-Bold" w:hint="default"/>
      </w:rPr>
    </w:lvl>
    <w:lvl w:ilvl="4">
      <w:start w:val="1"/>
      <w:numFmt w:val="decimal"/>
      <w:isLgl/>
      <w:lvlText w:val="%1.%2.%3.%4.%5"/>
      <w:lvlJc w:val="left"/>
      <w:pPr>
        <w:ind w:left="1440" w:hanging="1080"/>
      </w:pPr>
      <w:rPr>
        <w:rFonts w:cs="Helvetica-Bold" w:hint="default"/>
      </w:rPr>
    </w:lvl>
    <w:lvl w:ilvl="5">
      <w:start w:val="1"/>
      <w:numFmt w:val="decimal"/>
      <w:isLgl/>
      <w:lvlText w:val="%1.%2.%3.%4.%5.%6"/>
      <w:lvlJc w:val="left"/>
      <w:pPr>
        <w:ind w:left="1440" w:hanging="1080"/>
      </w:pPr>
      <w:rPr>
        <w:rFonts w:cs="Helvetica-Bold" w:hint="default"/>
      </w:rPr>
    </w:lvl>
    <w:lvl w:ilvl="6">
      <w:start w:val="1"/>
      <w:numFmt w:val="decimal"/>
      <w:isLgl/>
      <w:lvlText w:val="%1.%2.%3.%4.%5.%6.%7"/>
      <w:lvlJc w:val="left"/>
      <w:pPr>
        <w:ind w:left="1800" w:hanging="1440"/>
      </w:pPr>
      <w:rPr>
        <w:rFonts w:cs="Helvetica-Bold" w:hint="default"/>
      </w:rPr>
    </w:lvl>
    <w:lvl w:ilvl="7">
      <w:start w:val="1"/>
      <w:numFmt w:val="decimal"/>
      <w:isLgl/>
      <w:lvlText w:val="%1.%2.%3.%4.%5.%6.%7.%8"/>
      <w:lvlJc w:val="left"/>
      <w:pPr>
        <w:ind w:left="1800" w:hanging="1440"/>
      </w:pPr>
      <w:rPr>
        <w:rFonts w:cs="Helvetica-Bold" w:hint="default"/>
      </w:rPr>
    </w:lvl>
    <w:lvl w:ilvl="8">
      <w:start w:val="1"/>
      <w:numFmt w:val="decimal"/>
      <w:isLgl/>
      <w:lvlText w:val="%1.%2.%3.%4.%5.%6.%7.%8.%9"/>
      <w:lvlJc w:val="left"/>
      <w:pPr>
        <w:ind w:left="2160" w:hanging="1800"/>
      </w:pPr>
      <w:rPr>
        <w:rFonts w:cs="Helvetica-Bold" w:hint="default"/>
      </w:rPr>
    </w:lvl>
  </w:abstractNum>
  <w:abstractNum w:abstractNumId="5">
    <w:nsid w:val="0C1539A3"/>
    <w:multiLevelType w:val="hybridMultilevel"/>
    <w:tmpl w:val="9D2E7C6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0BC3081"/>
    <w:multiLevelType w:val="hybridMultilevel"/>
    <w:tmpl w:val="19146C8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2671C0E"/>
    <w:multiLevelType w:val="hybridMultilevel"/>
    <w:tmpl w:val="A6A0DB5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2A918B6"/>
    <w:multiLevelType w:val="hybridMultilevel"/>
    <w:tmpl w:val="BD4A573C"/>
    <w:lvl w:ilvl="0" w:tplc="4A1EDFA0">
      <w:numFmt w:val="bullet"/>
      <w:lvlText w:val="•"/>
      <w:lvlJc w:val="left"/>
      <w:pPr>
        <w:ind w:left="720" w:hanging="360"/>
      </w:pPr>
      <w:rPr>
        <w:rFonts w:ascii="Goudy Old Style" w:eastAsiaTheme="minorHAnsi" w:hAnsi="Goudy Old Style" w:cs="Symbol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A957375"/>
    <w:multiLevelType w:val="hybridMultilevel"/>
    <w:tmpl w:val="4EB87AA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39717A5"/>
    <w:multiLevelType w:val="hybridMultilevel"/>
    <w:tmpl w:val="99EA132C"/>
    <w:lvl w:ilvl="0" w:tplc="4E14C672">
      <w:numFmt w:val="bullet"/>
      <w:lvlText w:val="-"/>
      <w:lvlJc w:val="left"/>
      <w:pPr>
        <w:ind w:left="720" w:hanging="360"/>
      </w:pPr>
      <w:rPr>
        <w:rFonts w:ascii="Goudy Old Style" w:eastAsiaTheme="minorHAnsi" w:hAnsi="Goudy Old Style"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58472B9"/>
    <w:multiLevelType w:val="hybridMultilevel"/>
    <w:tmpl w:val="DEBECC1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BA21F76"/>
    <w:multiLevelType w:val="hybridMultilevel"/>
    <w:tmpl w:val="73EEE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D4F6264"/>
    <w:multiLevelType w:val="hybridMultilevel"/>
    <w:tmpl w:val="A7BECA4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1EB378A"/>
    <w:multiLevelType w:val="hybridMultilevel"/>
    <w:tmpl w:val="E6FE4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23858CE"/>
    <w:multiLevelType w:val="hybridMultilevel"/>
    <w:tmpl w:val="3A0646E2"/>
    <w:lvl w:ilvl="0" w:tplc="9BD4B3F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2B15D36"/>
    <w:multiLevelType w:val="hybridMultilevel"/>
    <w:tmpl w:val="793EA0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8FB2AED"/>
    <w:multiLevelType w:val="hybridMultilevel"/>
    <w:tmpl w:val="FD4E34F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D0A6B2D"/>
    <w:multiLevelType w:val="hybridMultilevel"/>
    <w:tmpl w:val="C4324BE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0B35992"/>
    <w:multiLevelType w:val="hybridMultilevel"/>
    <w:tmpl w:val="E35E4C8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2E759FC"/>
    <w:multiLevelType w:val="hybridMultilevel"/>
    <w:tmpl w:val="C8E8F2D0"/>
    <w:lvl w:ilvl="0" w:tplc="4A1EDFA0">
      <w:numFmt w:val="bullet"/>
      <w:lvlText w:val="•"/>
      <w:lvlJc w:val="left"/>
      <w:pPr>
        <w:ind w:left="720" w:hanging="360"/>
      </w:pPr>
      <w:rPr>
        <w:rFonts w:ascii="Goudy Old Style" w:eastAsiaTheme="minorHAnsi" w:hAnsi="Goudy Old Style" w:cs="Symbol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CCA30DA"/>
    <w:multiLevelType w:val="hybridMultilevel"/>
    <w:tmpl w:val="6BBA542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F9C6BBE"/>
    <w:multiLevelType w:val="hybridMultilevel"/>
    <w:tmpl w:val="896090F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433665D"/>
    <w:multiLevelType w:val="hybridMultilevel"/>
    <w:tmpl w:val="696CF05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92E0E07"/>
    <w:multiLevelType w:val="hybridMultilevel"/>
    <w:tmpl w:val="8FECC49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63A57FFD"/>
    <w:multiLevelType w:val="hybridMultilevel"/>
    <w:tmpl w:val="A0CA00C0"/>
    <w:lvl w:ilvl="0" w:tplc="4A1EDFA0">
      <w:numFmt w:val="bullet"/>
      <w:lvlText w:val="•"/>
      <w:lvlJc w:val="left"/>
      <w:pPr>
        <w:ind w:left="720" w:hanging="360"/>
      </w:pPr>
      <w:rPr>
        <w:rFonts w:ascii="Goudy Old Style" w:eastAsiaTheme="minorHAnsi" w:hAnsi="Goudy Old Style" w:cs="Symbol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6830D21"/>
    <w:multiLevelType w:val="hybridMultilevel"/>
    <w:tmpl w:val="C17E8CA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A062E10"/>
    <w:multiLevelType w:val="hybridMultilevel"/>
    <w:tmpl w:val="880E1EEA"/>
    <w:lvl w:ilvl="0" w:tplc="4A1EDFA0">
      <w:numFmt w:val="bullet"/>
      <w:lvlText w:val="•"/>
      <w:lvlJc w:val="left"/>
      <w:pPr>
        <w:ind w:left="720" w:hanging="360"/>
      </w:pPr>
      <w:rPr>
        <w:rFonts w:ascii="Goudy Old Style" w:eastAsiaTheme="minorHAnsi" w:hAnsi="Goudy Old Style" w:cs="Symbol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EDC4EC4"/>
    <w:multiLevelType w:val="hybridMultilevel"/>
    <w:tmpl w:val="85881DA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2EA553E"/>
    <w:multiLevelType w:val="hybridMultilevel"/>
    <w:tmpl w:val="C6E025D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77ED21BB"/>
    <w:multiLevelType w:val="hybridMultilevel"/>
    <w:tmpl w:val="831C60F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8CB669B"/>
    <w:multiLevelType w:val="hybridMultilevel"/>
    <w:tmpl w:val="E64EE59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AD934F0"/>
    <w:multiLevelType w:val="hybridMultilevel"/>
    <w:tmpl w:val="52A2641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BAF2C00"/>
    <w:multiLevelType w:val="hybridMultilevel"/>
    <w:tmpl w:val="747660A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0"/>
  </w:num>
  <w:num w:numId="2">
    <w:abstractNumId w:val="13"/>
  </w:num>
  <w:num w:numId="3">
    <w:abstractNumId w:val="23"/>
  </w:num>
  <w:num w:numId="4">
    <w:abstractNumId w:val="18"/>
  </w:num>
  <w:num w:numId="5">
    <w:abstractNumId w:val="0"/>
  </w:num>
  <w:num w:numId="6">
    <w:abstractNumId w:val="24"/>
  </w:num>
  <w:num w:numId="7">
    <w:abstractNumId w:val="17"/>
  </w:num>
  <w:num w:numId="8">
    <w:abstractNumId w:val="6"/>
  </w:num>
  <w:num w:numId="9">
    <w:abstractNumId w:val="28"/>
  </w:num>
  <w:num w:numId="10">
    <w:abstractNumId w:val="5"/>
  </w:num>
  <w:num w:numId="11">
    <w:abstractNumId w:val="22"/>
  </w:num>
  <w:num w:numId="12">
    <w:abstractNumId w:val="29"/>
  </w:num>
  <w:num w:numId="13">
    <w:abstractNumId w:val="21"/>
  </w:num>
  <w:num w:numId="14">
    <w:abstractNumId w:val="33"/>
  </w:num>
  <w:num w:numId="15">
    <w:abstractNumId w:val="7"/>
  </w:num>
  <w:num w:numId="16">
    <w:abstractNumId w:val="32"/>
  </w:num>
  <w:num w:numId="17">
    <w:abstractNumId w:val="31"/>
  </w:num>
  <w:num w:numId="18">
    <w:abstractNumId w:val="19"/>
  </w:num>
  <w:num w:numId="19">
    <w:abstractNumId w:val="26"/>
  </w:num>
  <w:num w:numId="20">
    <w:abstractNumId w:val="9"/>
  </w:num>
  <w:num w:numId="21">
    <w:abstractNumId w:val="4"/>
  </w:num>
  <w:num w:numId="22">
    <w:abstractNumId w:val="15"/>
  </w:num>
  <w:num w:numId="23">
    <w:abstractNumId w:val="2"/>
  </w:num>
  <w:num w:numId="24">
    <w:abstractNumId w:val="3"/>
  </w:num>
  <w:num w:numId="25">
    <w:abstractNumId w:val="11"/>
  </w:num>
  <w:num w:numId="26">
    <w:abstractNumId w:val="16"/>
  </w:num>
  <w:num w:numId="27">
    <w:abstractNumId w:val="10"/>
  </w:num>
  <w:num w:numId="28">
    <w:abstractNumId w:val="14"/>
  </w:num>
  <w:num w:numId="29">
    <w:abstractNumId w:val="1"/>
  </w:num>
  <w:num w:numId="30">
    <w:abstractNumId w:val="27"/>
  </w:num>
  <w:num w:numId="31">
    <w:abstractNumId w:val="12"/>
  </w:num>
  <w:num w:numId="32">
    <w:abstractNumId w:val="20"/>
  </w:num>
  <w:num w:numId="33">
    <w:abstractNumId w:val="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F5"/>
    <w:rsid w:val="00054138"/>
    <w:rsid w:val="000818D1"/>
    <w:rsid w:val="000D212E"/>
    <w:rsid w:val="00104E71"/>
    <w:rsid w:val="001905D9"/>
    <w:rsid w:val="001E1BCE"/>
    <w:rsid w:val="00274C13"/>
    <w:rsid w:val="00295AEC"/>
    <w:rsid w:val="002D14F0"/>
    <w:rsid w:val="002F6FAE"/>
    <w:rsid w:val="00330E8B"/>
    <w:rsid w:val="00397AA1"/>
    <w:rsid w:val="004048B2"/>
    <w:rsid w:val="00410DEE"/>
    <w:rsid w:val="004255F5"/>
    <w:rsid w:val="00454064"/>
    <w:rsid w:val="00454C18"/>
    <w:rsid w:val="00541A8F"/>
    <w:rsid w:val="005770CD"/>
    <w:rsid w:val="005A5702"/>
    <w:rsid w:val="005F5C8E"/>
    <w:rsid w:val="00610B52"/>
    <w:rsid w:val="006223CC"/>
    <w:rsid w:val="006B5BB3"/>
    <w:rsid w:val="006F3C00"/>
    <w:rsid w:val="00754E14"/>
    <w:rsid w:val="007E30A1"/>
    <w:rsid w:val="007E4E69"/>
    <w:rsid w:val="00805E68"/>
    <w:rsid w:val="008068C7"/>
    <w:rsid w:val="008A4A9A"/>
    <w:rsid w:val="008D77C0"/>
    <w:rsid w:val="008E474A"/>
    <w:rsid w:val="00900E54"/>
    <w:rsid w:val="00934DFF"/>
    <w:rsid w:val="00937D48"/>
    <w:rsid w:val="009412C5"/>
    <w:rsid w:val="0094739C"/>
    <w:rsid w:val="00951FD7"/>
    <w:rsid w:val="00952DEF"/>
    <w:rsid w:val="00997223"/>
    <w:rsid w:val="009E577E"/>
    <w:rsid w:val="00A07DBE"/>
    <w:rsid w:val="00A13822"/>
    <w:rsid w:val="00A41C02"/>
    <w:rsid w:val="00A45BA2"/>
    <w:rsid w:val="00A73A24"/>
    <w:rsid w:val="00A74CE5"/>
    <w:rsid w:val="00AC1902"/>
    <w:rsid w:val="00AD2185"/>
    <w:rsid w:val="00AD7E83"/>
    <w:rsid w:val="00B04413"/>
    <w:rsid w:val="00B22651"/>
    <w:rsid w:val="00B46BC5"/>
    <w:rsid w:val="00B924FF"/>
    <w:rsid w:val="00BD1D74"/>
    <w:rsid w:val="00BD6BDC"/>
    <w:rsid w:val="00BE4036"/>
    <w:rsid w:val="00C249B5"/>
    <w:rsid w:val="00C35740"/>
    <w:rsid w:val="00C548F9"/>
    <w:rsid w:val="00C57359"/>
    <w:rsid w:val="00CC6C30"/>
    <w:rsid w:val="00CE6A61"/>
    <w:rsid w:val="00D35A22"/>
    <w:rsid w:val="00D36522"/>
    <w:rsid w:val="00D6310B"/>
    <w:rsid w:val="00D9029C"/>
    <w:rsid w:val="00D90E45"/>
    <w:rsid w:val="00DD15AB"/>
    <w:rsid w:val="00E2598C"/>
    <w:rsid w:val="00E50EC8"/>
    <w:rsid w:val="00E63FB3"/>
    <w:rsid w:val="00E82604"/>
    <w:rsid w:val="00E92002"/>
    <w:rsid w:val="00EA6141"/>
    <w:rsid w:val="00ED3679"/>
    <w:rsid w:val="00F01A5D"/>
    <w:rsid w:val="00F02A68"/>
    <w:rsid w:val="00F35BF5"/>
    <w:rsid w:val="00F64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9A"/>
    <w:pPr>
      <w:ind w:left="720"/>
      <w:contextualSpacing/>
    </w:pPr>
  </w:style>
  <w:style w:type="paragraph" w:styleId="Header">
    <w:name w:val="header"/>
    <w:basedOn w:val="Normal"/>
    <w:link w:val="HeaderChar"/>
    <w:uiPriority w:val="99"/>
    <w:unhideWhenUsed/>
    <w:rsid w:val="00AD2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185"/>
  </w:style>
  <w:style w:type="paragraph" w:styleId="Footer">
    <w:name w:val="footer"/>
    <w:basedOn w:val="Normal"/>
    <w:link w:val="FooterChar"/>
    <w:uiPriority w:val="99"/>
    <w:unhideWhenUsed/>
    <w:rsid w:val="00AD2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185"/>
  </w:style>
  <w:style w:type="paragraph" w:styleId="BalloonText">
    <w:name w:val="Balloon Text"/>
    <w:basedOn w:val="Normal"/>
    <w:link w:val="BalloonTextChar"/>
    <w:uiPriority w:val="99"/>
    <w:semiHidden/>
    <w:unhideWhenUsed/>
    <w:rsid w:val="000D2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2E"/>
    <w:rPr>
      <w:rFonts w:ascii="Tahoma" w:hAnsi="Tahoma" w:cs="Tahoma"/>
      <w:sz w:val="16"/>
      <w:szCs w:val="16"/>
    </w:rPr>
  </w:style>
  <w:style w:type="paragraph" w:styleId="Revision">
    <w:name w:val="Revision"/>
    <w:hidden/>
    <w:uiPriority w:val="99"/>
    <w:semiHidden/>
    <w:rsid w:val="00D35A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9A"/>
    <w:pPr>
      <w:ind w:left="720"/>
      <w:contextualSpacing/>
    </w:pPr>
  </w:style>
  <w:style w:type="paragraph" w:styleId="Header">
    <w:name w:val="header"/>
    <w:basedOn w:val="Normal"/>
    <w:link w:val="HeaderChar"/>
    <w:uiPriority w:val="99"/>
    <w:unhideWhenUsed/>
    <w:rsid w:val="00AD2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185"/>
  </w:style>
  <w:style w:type="paragraph" w:styleId="Footer">
    <w:name w:val="footer"/>
    <w:basedOn w:val="Normal"/>
    <w:link w:val="FooterChar"/>
    <w:uiPriority w:val="99"/>
    <w:unhideWhenUsed/>
    <w:rsid w:val="00AD2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185"/>
  </w:style>
  <w:style w:type="paragraph" w:styleId="BalloonText">
    <w:name w:val="Balloon Text"/>
    <w:basedOn w:val="Normal"/>
    <w:link w:val="BalloonTextChar"/>
    <w:uiPriority w:val="99"/>
    <w:semiHidden/>
    <w:unhideWhenUsed/>
    <w:rsid w:val="000D2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2E"/>
    <w:rPr>
      <w:rFonts w:ascii="Tahoma" w:hAnsi="Tahoma" w:cs="Tahoma"/>
      <w:sz w:val="16"/>
      <w:szCs w:val="16"/>
    </w:rPr>
  </w:style>
  <w:style w:type="paragraph" w:styleId="Revision">
    <w:name w:val="Revision"/>
    <w:hidden/>
    <w:uiPriority w:val="99"/>
    <w:semiHidden/>
    <w:rsid w:val="00D35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E431-1D5C-4197-BC8A-D510206A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Yamika</cp:lastModifiedBy>
  <cp:revision>2</cp:revision>
  <dcterms:created xsi:type="dcterms:W3CDTF">2014-07-26T13:57:00Z</dcterms:created>
  <dcterms:modified xsi:type="dcterms:W3CDTF">2014-07-26T13:57:00Z</dcterms:modified>
</cp:coreProperties>
</file>