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54"/>
        <w:gridCol w:w="6"/>
      </w:tblGrid>
      <w:tr w:rsidR="00D02489" w:rsidRPr="00E15760" w:rsidTr="00D02489">
        <w:trPr>
          <w:tblCellSpacing w:w="0" w:type="dxa"/>
          <w:jc w:val="center"/>
        </w:trPr>
        <w:tc>
          <w:tcPr>
            <w:tcW w:w="0" w:type="auto"/>
            <w:vAlign w:val="center"/>
            <w:hideMark/>
          </w:tcPr>
          <w:p w:rsidR="00D02489" w:rsidRPr="006B6199" w:rsidRDefault="00D02489" w:rsidP="00D02489">
            <w:pPr>
              <w:spacing w:after="150" w:line="480" w:lineRule="auto"/>
              <w:jc w:val="center"/>
              <w:outlineLvl w:val="1"/>
              <w:rPr>
                <w:rFonts w:ascii="Times New Roman" w:eastAsia="Times New Roman" w:hAnsi="Times New Roman" w:cs="Times New Roman"/>
                <w:b/>
                <w:color w:val="333333"/>
                <w:kern w:val="36"/>
                <w:sz w:val="32"/>
                <w:szCs w:val="32"/>
              </w:rPr>
            </w:pPr>
            <w:bookmarkStart w:id="0" w:name="HogalRelief%26DevelopmentOrganization%28"/>
            <w:bookmarkEnd w:id="0"/>
            <w:r w:rsidRPr="006B6199">
              <w:rPr>
                <w:rFonts w:ascii="Times New Roman" w:eastAsia="Times New Roman" w:hAnsi="Times New Roman" w:cs="Times New Roman"/>
                <w:b/>
                <w:color w:val="333333"/>
                <w:kern w:val="36"/>
                <w:sz w:val="32"/>
                <w:szCs w:val="32"/>
              </w:rPr>
              <w:t xml:space="preserve">Horizon Social Assistance Development Organization </w:t>
            </w:r>
            <w:r w:rsidRPr="006B6199">
              <w:rPr>
                <w:rFonts w:ascii="Times New Roman" w:eastAsia="Times New Roman" w:hAnsi="Times New Roman" w:cs="Times New Roman"/>
                <w:b/>
                <w:color w:val="333333"/>
                <w:kern w:val="36"/>
                <w:sz w:val="32"/>
                <w:szCs w:val="32"/>
                <w:u w:val="single"/>
              </w:rPr>
              <w:t>(Horizon)</w:t>
            </w:r>
          </w:p>
        </w:tc>
        <w:tc>
          <w:tcPr>
            <w:tcW w:w="0" w:type="auto"/>
            <w:vAlign w:val="center"/>
            <w:hideMark/>
          </w:tcPr>
          <w:p w:rsidR="00D02489" w:rsidRPr="00E15760" w:rsidRDefault="00D02489" w:rsidP="00D02489">
            <w:pPr>
              <w:spacing w:after="0" w:line="240" w:lineRule="atLeast"/>
              <w:jc w:val="right"/>
              <w:rPr>
                <w:rFonts w:ascii="Times New Roman" w:eastAsia="Times New Roman" w:hAnsi="Times New Roman" w:cs="Times New Roman"/>
                <w:color w:val="000000"/>
              </w:rPr>
            </w:pPr>
          </w:p>
        </w:tc>
      </w:tr>
    </w:tbl>
    <w:p w:rsidR="006B6199" w:rsidRDefault="006B6199" w:rsidP="006B6199">
      <w:pPr>
        <w:pStyle w:val="NoSpacing"/>
        <w:jc w:val="center"/>
        <w:rPr>
          <w:rFonts w:ascii="Times New Roman" w:hAnsi="Times New Roman" w:cs="Times New Roman"/>
          <w:b/>
          <w:sz w:val="32"/>
          <w:szCs w:val="32"/>
          <w:u w:val="single"/>
        </w:rPr>
      </w:pPr>
      <w:r w:rsidRPr="00754CFB">
        <w:rPr>
          <w:rFonts w:ascii="Times New Roman" w:hAnsi="Times New Roman" w:cs="Times New Roman"/>
          <w:b/>
          <w:sz w:val="32"/>
          <w:szCs w:val="32"/>
          <w:u w:val="single"/>
        </w:rPr>
        <w:t>PROJECT PROPOSAL</w:t>
      </w:r>
      <w:r>
        <w:rPr>
          <w:rFonts w:ascii="Times New Roman" w:hAnsi="Times New Roman" w:cs="Times New Roman"/>
          <w:b/>
          <w:sz w:val="32"/>
          <w:szCs w:val="32"/>
          <w:u w:val="single"/>
        </w:rPr>
        <w:t>:</w:t>
      </w:r>
    </w:p>
    <w:p w:rsidR="00A83FE7" w:rsidRDefault="00A83FE7" w:rsidP="00A83FE7">
      <w:pPr>
        <w:spacing w:after="0" w:line="240" w:lineRule="atLeast"/>
        <w:jc w:val="center"/>
        <w:rPr>
          <w:rFonts w:ascii="Times New Roman" w:eastAsia="Times New Roman" w:hAnsi="Times New Roman" w:cs="Times New Roman"/>
          <w:color w:val="000000"/>
        </w:rPr>
      </w:pPr>
    </w:p>
    <w:p w:rsidR="008D7DE4" w:rsidRDefault="008D7DE4" w:rsidP="008D7DE4">
      <w:pPr>
        <w:pStyle w:val="NoSpacing"/>
        <w:rPr>
          <w:rFonts w:ascii="Times New Roman" w:hAnsi="Times New Roman" w:cs="Times New Roman"/>
          <w:b/>
          <w:sz w:val="32"/>
          <w:szCs w:val="32"/>
          <w:u w:val="single"/>
        </w:rPr>
      </w:pPr>
    </w:p>
    <w:p w:rsidR="008D7DE4" w:rsidRDefault="008D7DE4" w:rsidP="008D7DE4">
      <w:pPr>
        <w:pStyle w:val="NoSpacing"/>
        <w:rPr>
          <w:rFonts w:ascii="Times New Roman" w:hAnsi="Times New Roman" w:cs="Times New Roman"/>
          <w:b/>
          <w:sz w:val="32"/>
          <w:szCs w:val="32"/>
          <w:u w:val="single"/>
        </w:rPr>
      </w:pPr>
      <w:r w:rsidRPr="00F9437B">
        <w:rPr>
          <w:rFonts w:ascii="Times New Roman" w:hAnsi="Times New Roman" w:cs="Times New Roman"/>
          <w:b/>
          <w:sz w:val="32"/>
          <w:szCs w:val="32"/>
        </w:rPr>
        <w:t xml:space="preserve">I. </w:t>
      </w:r>
      <w:r>
        <w:rPr>
          <w:rFonts w:ascii="Times New Roman" w:hAnsi="Times New Roman" w:cs="Times New Roman"/>
          <w:b/>
          <w:sz w:val="32"/>
          <w:szCs w:val="32"/>
        </w:rPr>
        <w:t xml:space="preserve">  </w:t>
      </w:r>
      <w:r w:rsidRPr="009572B4">
        <w:rPr>
          <w:rFonts w:ascii="Times New Roman" w:hAnsi="Times New Roman" w:cs="Times New Roman"/>
          <w:b/>
          <w:sz w:val="32"/>
          <w:szCs w:val="32"/>
          <w:u w:val="single"/>
        </w:rPr>
        <w:t>Project Identification</w:t>
      </w:r>
      <w:r>
        <w:rPr>
          <w:rFonts w:ascii="Times New Roman" w:hAnsi="Times New Roman" w:cs="Times New Roman"/>
          <w:b/>
          <w:sz w:val="32"/>
          <w:szCs w:val="32"/>
          <w:u w:val="single"/>
        </w:rPr>
        <w:t>;</w:t>
      </w:r>
    </w:p>
    <w:p w:rsidR="008D7DE4" w:rsidRDefault="008D7DE4" w:rsidP="008D7DE4">
      <w:pPr>
        <w:pStyle w:val="NoSpacing"/>
        <w:rPr>
          <w:rFonts w:ascii="Times New Roman" w:hAnsi="Times New Roman" w:cs="Times New Roman"/>
          <w:sz w:val="32"/>
          <w:szCs w:val="32"/>
        </w:rPr>
      </w:pPr>
    </w:p>
    <w:p w:rsidR="00572E49" w:rsidRDefault="008D7DE4" w:rsidP="008D7D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F7559">
        <w:rPr>
          <w:rFonts w:ascii="Times New Roman" w:hAnsi="Times New Roman" w:cs="Times New Roman"/>
          <w:b/>
          <w:sz w:val="24"/>
          <w:szCs w:val="24"/>
        </w:rPr>
        <w:t xml:space="preserve">Title </w:t>
      </w:r>
      <w:r>
        <w:rPr>
          <w:rFonts w:ascii="Times New Roman" w:hAnsi="Times New Roman" w:cs="Times New Roman"/>
          <w:sz w:val="24"/>
          <w:szCs w:val="24"/>
        </w:rPr>
        <w:t xml:space="preserve">              </w:t>
      </w:r>
      <w:r w:rsidRPr="00EA14F9">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w:t>
      </w:r>
      <w:r w:rsidRPr="00EA14F9">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r>
        <w:rPr>
          <w:rFonts w:ascii="Times New Roman" w:hAnsi="Times New Roman" w:cs="Times New Roman"/>
          <w:sz w:val="24"/>
          <w:szCs w:val="24"/>
        </w:rPr>
        <w:t xml:space="preserve">Basic education for children and illiterate Adults     </w:t>
      </w:r>
    </w:p>
    <w:p w:rsidR="00572E49" w:rsidRDefault="00572E49" w:rsidP="008D7DE4">
      <w:pPr>
        <w:pStyle w:val="NoSpacing"/>
        <w:rPr>
          <w:rFonts w:ascii="Times New Roman" w:hAnsi="Times New Roman" w:cs="Times New Roman"/>
          <w:sz w:val="24"/>
          <w:szCs w:val="24"/>
        </w:rPr>
      </w:pPr>
    </w:p>
    <w:p w:rsidR="008D7DE4" w:rsidRDefault="008D7DE4" w:rsidP="008D7DE4">
      <w:pPr>
        <w:pStyle w:val="NoSpacing"/>
        <w:rPr>
          <w:rFonts w:ascii="Times New Roman" w:hAnsi="Times New Roman" w:cs="Times New Roman"/>
          <w:sz w:val="24"/>
          <w:szCs w:val="24"/>
        </w:rPr>
      </w:pPr>
      <w:r w:rsidRPr="005F7559">
        <w:rPr>
          <w:rFonts w:ascii="Times New Roman" w:hAnsi="Times New Roman" w:cs="Times New Roman"/>
          <w:b/>
          <w:sz w:val="24"/>
          <w:szCs w:val="24"/>
        </w:rPr>
        <w:t>Location</w:t>
      </w:r>
      <w:r>
        <w:rPr>
          <w:rFonts w:ascii="Times New Roman" w:hAnsi="Times New Roman" w:cs="Times New Roman"/>
          <w:sz w:val="24"/>
          <w:szCs w:val="24"/>
        </w:rPr>
        <w:t xml:space="preserve">                       </w:t>
      </w:r>
      <w:r w:rsidRPr="00EA14F9">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w:t>
      </w:r>
      <w:r w:rsidRPr="00EA14F9">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proofErr w:type="spellStart"/>
      <w:r>
        <w:rPr>
          <w:rFonts w:ascii="Times New Roman" w:hAnsi="Times New Roman" w:cs="Times New Roman"/>
          <w:sz w:val="24"/>
          <w:szCs w:val="24"/>
        </w:rPr>
        <w:t>Kam-barwaqo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Fadhi-xun</w:t>
      </w:r>
      <w:proofErr w:type="spellEnd"/>
      <w:r>
        <w:rPr>
          <w:rFonts w:ascii="Times New Roman" w:hAnsi="Times New Roman" w:cs="Times New Roman"/>
          <w:sz w:val="24"/>
          <w:szCs w:val="24"/>
        </w:rPr>
        <w:t xml:space="preserve"> Villages in</w:t>
      </w:r>
      <w:r w:rsidRPr="00EA14F9">
        <w:rPr>
          <w:rFonts w:ascii="Times New Roman" w:hAnsi="Times New Roman" w:cs="Times New Roman"/>
          <w:sz w:val="24"/>
          <w:szCs w:val="24"/>
        </w:rPr>
        <w:t xml:space="preserve"> Somaliland;</w:t>
      </w:r>
    </w:p>
    <w:p w:rsidR="00572E49" w:rsidRDefault="00572E49" w:rsidP="008D7DE4">
      <w:pPr>
        <w:pStyle w:val="NoSpacing"/>
        <w:rPr>
          <w:rFonts w:ascii="Times New Roman" w:hAnsi="Times New Roman" w:cs="Times New Roman"/>
          <w:sz w:val="24"/>
          <w:szCs w:val="24"/>
        </w:rPr>
      </w:pPr>
    </w:p>
    <w:p w:rsidR="008D7DE4" w:rsidRDefault="008D7DE4" w:rsidP="008D7DE4">
      <w:pPr>
        <w:pStyle w:val="NoSpacing"/>
        <w:rPr>
          <w:rFonts w:ascii="Times New Roman" w:hAnsi="Times New Roman" w:cs="Times New Roman"/>
          <w:sz w:val="24"/>
          <w:szCs w:val="24"/>
        </w:rPr>
      </w:pPr>
      <w:r w:rsidRPr="005F7559">
        <w:rPr>
          <w:rFonts w:ascii="Times New Roman" w:hAnsi="Times New Roman" w:cs="Times New Roman"/>
          <w:b/>
          <w:sz w:val="24"/>
          <w:szCs w:val="24"/>
        </w:rPr>
        <w:t>Sector</w:t>
      </w:r>
      <w:r w:rsidR="00CC71A0">
        <w:rPr>
          <w:rFonts w:ascii="Times New Roman" w:hAnsi="Times New Roman" w:cs="Times New Roman"/>
          <w:b/>
          <w:sz w:val="24"/>
          <w:szCs w:val="24"/>
        </w:rPr>
        <w:t xml:space="preserve"> </w:t>
      </w:r>
      <w:r w:rsidRPr="00EA14F9">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sidRPr="00EA14F9">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sidR="00572E49">
        <w:rPr>
          <w:rFonts w:ascii="Times New Roman" w:hAnsi="Times New Roman" w:cs="Times New Roman"/>
          <w:sz w:val="24"/>
          <w:szCs w:val="24"/>
        </w:rPr>
        <w:t>:</w:t>
      </w:r>
      <w:r w:rsidRPr="00EA14F9">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r w:rsidR="00572E49">
        <w:rPr>
          <w:rFonts w:ascii="Times New Roman" w:hAnsi="Times New Roman" w:cs="Times New Roman"/>
          <w:sz w:val="24"/>
          <w:szCs w:val="24"/>
        </w:rPr>
        <w:t>Education for Children and illiterate Adult</w:t>
      </w:r>
      <w:r>
        <w:rPr>
          <w:rFonts w:ascii="Times New Roman" w:hAnsi="Times New Roman" w:cs="Times New Roman"/>
          <w:sz w:val="24"/>
          <w:szCs w:val="24"/>
        </w:rPr>
        <w:t>;</w:t>
      </w:r>
    </w:p>
    <w:p w:rsidR="00572E49" w:rsidRDefault="00572E49" w:rsidP="008D7DE4">
      <w:pPr>
        <w:pStyle w:val="NoSpacing"/>
        <w:rPr>
          <w:rFonts w:ascii="Times New Roman" w:hAnsi="Times New Roman" w:cs="Times New Roman"/>
          <w:sz w:val="24"/>
          <w:szCs w:val="24"/>
        </w:rPr>
      </w:pPr>
    </w:p>
    <w:p w:rsidR="008D7DE4" w:rsidRDefault="008D7DE4" w:rsidP="008D7DE4">
      <w:pPr>
        <w:pStyle w:val="NoSpacing"/>
        <w:rPr>
          <w:rFonts w:ascii="Times New Roman" w:hAnsi="Times New Roman" w:cs="Times New Roman"/>
          <w:sz w:val="24"/>
          <w:szCs w:val="24"/>
        </w:rPr>
      </w:pPr>
      <w:r w:rsidRPr="005F7559">
        <w:rPr>
          <w:rFonts w:ascii="Times New Roman" w:hAnsi="Times New Roman" w:cs="Times New Roman"/>
          <w:b/>
          <w:sz w:val="24"/>
          <w:szCs w:val="24"/>
        </w:rPr>
        <w:t>Partner Organization</w:t>
      </w:r>
      <w:r w:rsidRPr="00EA14F9">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w:t>
      </w:r>
      <w:r w:rsidR="00CC71A0">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r>
        <w:rPr>
          <w:rFonts w:ascii="Times New Roman" w:hAnsi="Times New Roman" w:cs="Times New Roman"/>
          <w:sz w:val="24"/>
          <w:szCs w:val="24"/>
        </w:rPr>
        <w:t xml:space="preserve"> Ministry of Education</w:t>
      </w:r>
      <w:r w:rsidR="00572E49">
        <w:rPr>
          <w:rFonts w:ascii="Times New Roman" w:hAnsi="Times New Roman" w:cs="Times New Roman"/>
          <w:sz w:val="24"/>
          <w:szCs w:val="24"/>
        </w:rPr>
        <w:t xml:space="preserve"> and Donor Representatives</w:t>
      </w:r>
      <w:r>
        <w:rPr>
          <w:rFonts w:ascii="Times New Roman" w:hAnsi="Times New Roman" w:cs="Times New Roman"/>
          <w:sz w:val="24"/>
          <w:szCs w:val="24"/>
        </w:rPr>
        <w:t>;</w:t>
      </w:r>
    </w:p>
    <w:p w:rsidR="008D7DE4" w:rsidRPr="00EA14F9" w:rsidRDefault="008D7DE4" w:rsidP="008D7DE4">
      <w:pPr>
        <w:pStyle w:val="NoSpacing"/>
        <w:rPr>
          <w:rFonts w:ascii="Times New Roman" w:hAnsi="Times New Roman" w:cs="Times New Roman"/>
          <w:sz w:val="24"/>
          <w:szCs w:val="24"/>
        </w:rPr>
      </w:pPr>
    </w:p>
    <w:p w:rsidR="008D7DE4" w:rsidRDefault="008D7DE4" w:rsidP="008D7DE4">
      <w:pPr>
        <w:pStyle w:val="NoSpacing"/>
        <w:rPr>
          <w:rFonts w:ascii="Times New Roman" w:hAnsi="Times New Roman" w:cs="Times New Roman"/>
          <w:sz w:val="24"/>
          <w:szCs w:val="24"/>
        </w:rPr>
      </w:pPr>
      <w:r w:rsidRPr="005F7559">
        <w:rPr>
          <w:rFonts w:ascii="Times New Roman" w:hAnsi="Times New Roman" w:cs="Times New Roman"/>
          <w:b/>
          <w:sz w:val="24"/>
          <w:szCs w:val="24"/>
        </w:rPr>
        <w:t>Implementing Agency</w:t>
      </w:r>
      <w:r>
        <w:rPr>
          <w:rFonts w:ascii="Times New Roman" w:hAnsi="Times New Roman" w:cs="Times New Roman"/>
          <w:sz w:val="24"/>
          <w:szCs w:val="24"/>
        </w:rPr>
        <w:t xml:space="preserve">  </w:t>
      </w:r>
      <w:r w:rsidRPr="00EA14F9">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w:t>
      </w:r>
      <w:r w:rsidR="00CC71A0">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r>
        <w:rPr>
          <w:rFonts w:ascii="Times New Roman" w:hAnsi="Times New Roman" w:cs="Times New Roman"/>
          <w:sz w:val="24"/>
          <w:szCs w:val="24"/>
        </w:rPr>
        <w:t xml:space="preserve">  Horizon; </w:t>
      </w:r>
    </w:p>
    <w:p w:rsidR="00572E49" w:rsidRDefault="00572E49" w:rsidP="008D7DE4">
      <w:pPr>
        <w:pStyle w:val="NoSpacing"/>
        <w:rPr>
          <w:rFonts w:ascii="Times New Roman" w:hAnsi="Times New Roman" w:cs="Times New Roman"/>
          <w:sz w:val="24"/>
          <w:szCs w:val="24"/>
        </w:rPr>
      </w:pPr>
    </w:p>
    <w:p w:rsidR="00572E49" w:rsidRDefault="00572E49" w:rsidP="008D7DE4">
      <w:pPr>
        <w:pStyle w:val="NoSpacing"/>
        <w:rPr>
          <w:rFonts w:ascii="Times New Roman" w:hAnsi="Times New Roman" w:cs="Times New Roman"/>
          <w:sz w:val="24"/>
          <w:szCs w:val="24"/>
        </w:rPr>
      </w:pPr>
      <w:r w:rsidRPr="001F71BA">
        <w:rPr>
          <w:rFonts w:ascii="Times New Roman" w:hAnsi="Times New Roman" w:cs="Times New Roman"/>
          <w:b/>
          <w:sz w:val="24"/>
          <w:szCs w:val="24"/>
        </w:rPr>
        <w:t>Project Duration</w:t>
      </w:r>
      <w:r w:rsidR="001F71BA">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     </w:t>
      </w:r>
      <w:r w:rsidR="00B06190">
        <w:rPr>
          <w:rFonts w:ascii="Times New Roman" w:hAnsi="Times New Roman" w:cs="Times New Roman"/>
          <w:sz w:val="24"/>
          <w:szCs w:val="24"/>
        </w:rPr>
        <w:t xml:space="preserve">                 </w:t>
      </w:r>
      <w:r>
        <w:rPr>
          <w:rFonts w:ascii="Times New Roman" w:hAnsi="Times New Roman" w:cs="Times New Roman"/>
          <w:sz w:val="24"/>
          <w:szCs w:val="24"/>
        </w:rPr>
        <w:t>6 Months.</w:t>
      </w:r>
    </w:p>
    <w:p w:rsidR="00572E49" w:rsidRDefault="00572E49" w:rsidP="008D7DE4">
      <w:pPr>
        <w:pStyle w:val="NoSpacing"/>
        <w:rPr>
          <w:rFonts w:ascii="Times New Roman" w:hAnsi="Times New Roman" w:cs="Times New Roman"/>
          <w:sz w:val="24"/>
          <w:szCs w:val="24"/>
        </w:rPr>
      </w:pPr>
    </w:p>
    <w:p w:rsidR="008D7DE4" w:rsidRDefault="008D7DE4" w:rsidP="008D7D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F7559">
        <w:rPr>
          <w:rFonts w:ascii="Times New Roman" w:hAnsi="Times New Roman" w:cs="Times New Roman"/>
          <w:b/>
          <w:sz w:val="24"/>
          <w:szCs w:val="24"/>
        </w:rPr>
        <w:t xml:space="preserve">Starting Date </w:t>
      </w:r>
      <w:r w:rsidRPr="00EA14F9">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w:t>
      </w:r>
      <w:r w:rsidRPr="00EA14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4F9">
        <w:rPr>
          <w:rFonts w:ascii="Times New Roman" w:hAnsi="Times New Roman" w:cs="Times New Roman"/>
          <w:sz w:val="24"/>
          <w:szCs w:val="24"/>
        </w:rPr>
        <w:t>As Soon As Pos</w:t>
      </w:r>
      <w:r>
        <w:rPr>
          <w:rFonts w:ascii="Times New Roman" w:hAnsi="Times New Roman" w:cs="Times New Roman"/>
          <w:sz w:val="24"/>
          <w:szCs w:val="24"/>
        </w:rPr>
        <w:t>s</w:t>
      </w:r>
      <w:r w:rsidRPr="00EA14F9">
        <w:rPr>
          <w:rFonts w:ascii="Times New Roman" w:hAnsi="Times New Roman" w:cs="Times New Roman"/>
          <w:sz w:val="24"/>
          <w:szCs w:val="24"/>
        </w:rPr>
        <w:t>ible;</w:t>
      </w:r>
    </w:p>
    <w:p w:rsidR="00572E49" w:rsidRDefault="00572E49" w:rsidP="008D7DE4">
      <w:pPr>
        <w:pStyle w:val="NoSpacing"/>
        <w:rPr>
          <w:rFonts w:ascii="Times New Roman" w:hAnsi="Times New Roman" w:cs="Times New Roman"/>
          <w:sz w:val="24"/>
          <w:szCs w:val="24"/>
        </w:rPr>
      </w:pPr>
    </w:p>
    <w:p w:rsidR="008D7DE4" w:rsidRDefault="00572E49" w:rsidP="008D7DE4">
      <w:pPr>
        <w:pStyle w:val="NoSpacing"/>
        <w:rPr>
          <w:rFonts w:ascii="Times New Roman" w:hAnsi="Times New Roman" w:cs="Times New Roman"/>
          <w:sz w:val="24"/>
          <w:szCs w:val="24"/>
        </w:rPr>
      </w:pPr>
      <w:r>
        <w:rPr>
          <w:rFonts w:ascii="Times New Roman" w:hAnsi="Times New Roman" w:cs="Times New Roman"/>
          <w:b/>
          <w:sz w:val="24"/>
          <w:szCs w:val="24"/>
        </w:rPr>
        <w:t>Funding Requested</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w:t>
      </w:r>
      <w:r>
        <w:rPr>
          <w:rFonts w:ascii="Times New Roman" w:hAnsi="Times New Roman" w:cs="Times New Roman"/>
          <w:sz w:val="24"/>
          <w:szCs w:val="24"/>
        </w:rPr>
        <w:t>$280350.</w:t>
      </w:r>
    </w:p>
    <w:p w:rsidR="00572E49" w:rsidRDefault="00572E49" w:rsidP="008D7DE4">
      <w:pPr>
        <w:pStyle w:val="NoSpacing"/>
        <w:rPr>
          <w:rFonts w:ascii="Times New Roman" w:hAnsi="Times New Roman" w:cs="Times New Roman"/>
          <w:sz w:val="24"/>
          <w:szCs w:val="24"/>
        </w:rPr>
      </w:pPr>
    </w:p>
    <w:p w:rsidR="00210B52" w:rsidRDefault="00572E49" w:rsidP="008D7DE4">
      <w:pPr>
        <w:pStyle w:val="NoSpacing"/>
        <w:rPr>
          <w:rFonts w:ascii="Times New Roman" w:hAnsi="Times New Roman" w:cs="Times New Roman"/>
          <w:sz w:val="24"/>
          <w:szCs w:val="24"/>
        </w:rPr>
      </w:pPr>
      <w:r w:rsidRPr="001F71BA">
        <w:rPr>
          <w:rFonts w:ascii="Times New Roman" w:hAnsi="Times New Roman" w:cs="Times New Roman"/>
          <w:b/>
          <w:sz w:val="24"/>
          <w:szCs w:val="24"/>
        </w:rPr>
        <w:t>Recipient Organization</w:t>
      </w:r>
      <w:r>
        <w:rPr>
          <w:rFonts w:ascii="Times New Roman" w:hAnsi="Times New Roman" w:cs="Times New Roman"/>
          <w:sz w:val="24"/>
          <w:szCs w:val="24"/>
        </w:rPr>
        <w:t xml:space="preserve">    </w:t>
      </w:r>
      <w:r w:rsidR="001F71BA">
        <w:rPr>
          <w:rFonts w:ascii="Times New Roman" w:hAnsi="Times New Roman" w:cs="Times New Roman"/>
          <w:sz w:val="24"/>
          <w:szCs w:val="24"/>
        </w:rPr>
        <w:t xml:space="preserve">  </w:t>
      </w:r>
      <w:r w:rsidR="00B06190">
        <w:rPr>
          <w:rFonts w:ascii="Times New Roman" w:hAnsi="Times New Roman" w:cs="Times New Roman"/>
          <w:sz w:val="24"/>
          <w:szCs w:val="24"/>
        </w:rPr>
        <w:t>:</w:t>
      </w:r>
      <w:r w:rsidR="00F50217">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r>
        <w:rPr>
          <w:rFonts w:ascii="Times New Roman" w:hAnsi="Times New Roman" w:cs="Times New Roman"/>
          <w:sz w:val="24"/>
          <w:szCs w:val="24"/>
        </w:rPr>
        <w:t>Horizon.</w:t>
      </w:r>
    </w:p>
    <w:p w:rsidR="00210B52" w:rsidRDefault="00572E49" w:rsidP="008D7DE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10B52" w:rsidRDefault="008D7DE4" w:rsidP="008D7D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F7559">
        <w:rPr>
          <w:rFonts w:ascii="Times New Roman" w:hAnsi="Times New Roman" w:cs="Times New Roman"/>
          <w:b/>
          <w:sz w:val="24"/>
          <w:szCs w:val="24"/>
        </w:rPr>
        <w:t>The Overall Objective</w:t>
      </w:r>
      <w:r>
        <w:rPr>
          <w:rFonts w:ascii="Times New Roman" w:hAnsi="Times New Roman" w:cs="Times New Roman"/>
          <w:b/>
          <w:sz w:val="24"/>
          <w:szCs w:val="24"/>
        </w:rPr>
        <w:t xml:space="preserve">   </w:t>
      </w:r>
    </w:p>
    <w:p w:rsidR="008D7DE4" w:rsidRDefault="008D7DE4" w:rsidP="008D7DE4">
      <w:pPr>
        <w:pStyle w:val="NoSpacing"/>
        <w:rPr>
          <w:rFonts w:ascii="Times New Roman" w:hAnsi="Times New Roman" w:cs="Times New Roman"/>
          <w:sz w:val="24"/>
          <w:szCs w:val="24"/>
        </w:rPr>
      </w:pPr>
      <w:r w:rsidRPr="005F7559">
        <w:rPr>
          <w:rFonts w:ascii="Times New Roman" w:hAnsi="Times New Roman" w:cs="Times New Roman"/>
          <w:b/>
          <w:sz w:val="24"/>
          <w:szCs w:val="24"/>
        </w:rPr>
        <w:t xml:space="preserve">   </w:t>
      </w:r>
      <w:proofErr w:type="gramStart"/>
      <w:r w:rsidRPr="005F7559">
        <w:rPr>
          <w:rFonts w:ascii="Times New Roman" w:hAnsi="Times New Roman" w:cs="Times New Roman"/>
          <w:b/>
          <w:sz w:val="24"/>
          <w:szCs w:val="24"/>
        </w:rPr>
        <w:t>of</w:t>
      </w:r>
      <w:proofErr w:type="gramEnd"/>
      <w:r w:rsidRPr="005F7559">
        <w:rPr>
          <w:rFonts w:ascii="Times New Roman" w:hAnsi="Times New Roman" w:cs="Times New Roman"/>
          <w:b/>
          <w:sz w:val="24"/>
          <w:szCs w:val="24"/>
        </w:rPr>
        <w:t xml:space="preserve"> the </w:t>
      </w:r>
      <w:proofErr w:type="spellStart"/>
      <w:r w:rsidRPr="005F7559">
        <w:rPr>
          <w:rFonts w:ascii="Times New Roman" w:hAnsi="Times New Roman" w:cs="Times New Roman"/>
          <w:b/>
          <w:sz w:val="24"/>
          <w:szCs w:val="24"/>
        </w:rPr>
        <w:t>Programme</w:t>
      </w:r>
      <w:proofErr w:type="spellEnd"/>
      <w:r w:rsidRPr="005F7559">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C71A0">
        <w:rPr>
          <w:rFonts w:ascii="Times New Roman" w:hAnsi="Times New Roman" w:cs="Times New Roman"/>
          <w:sz w:val="24"/>
          <w:szCs w:val="24"/>
        </w:rPr>
        <w:t xml:space="preserve">  :                  </w:t>
      </w:r>
      <w:r w:rsidR="00B06190">
        <w:rPr>
          <w:rFonts w:ascii="Times New Roman" w:hAnsi="Times New Roman" w:cs="Times New Roman"/>
          <w:sz w:val="24"/>
          <w:szCs w:val="24"/>
        </w:rPr>
        <w:t xml:space="preserve">     </w:t>
      </w:r>
      <w:r>
        <w:rPr>
          <w:rFonts w:ascii="Times New Roman" w:hAnsi="Times New Roman" w:cs="Times New Roman"/>
          <w:sz w:val="24"/>
          <w:szCs w:val="24"/>
        </w:rPr>
        <w:t xml:space="preserve">Creation of </w:t>
      </w:r>
      <w:r w:rsidR="00210B52">
        <w:rPr>
          <w:rFonts w:ascii="Times New Roman" w:hAnsi="Times New Roman" w:cs="Times New Roman"/>
          <w:sz w:val="24"/>
          <w:szCs w:val="24"/>
        </w:rPr>
        <w:t xml:space="preserve">a education opportunities /buildings </w:t>
      </w:r>
    </w:p>
    <w:p w:rsidR="008D7DE4" w:rsidRDefault="008D7DE4" w:rsidP="008D7D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r w:rsidR="00BF52CC">
        <w:rPr>
          <w:rFonts w:ascii="Times New Roman" w:hAnsi="Times New Roman" w:cs="Times New Roman"/>
          <w:sz w:val="24"/>
          <w:szCs w:val="24"/>
        </w:rPr>
        <w:t>F</w:t>
      </w:r>
      <w:r w:rsidR="00210B52">
        <w:rPr>
          <w:rFonts w:ascii="Times New Roman" w:hAnsi="Times New Roman" w:cs="Times New Roman"/>
          <w:sz w:val="24"/>
          <w:szCs w:val="24"/>
        </w:rPr>
        <w:t>or the two villages living nomadic and farmers to</w:t>
      </w:r>
    </w:p>
    <w:p w:rsidR="008D7DE4" w:rsidRDefault="008D7DE4" w:rsidP="008D7D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06190">
        <w:rPr>
          <w:rFonts w:ascii="Times New Roman" w:hAnsi="Times New Roman" w:cs="Times New Roman"/>
          <w:sz w:val="24"/>
          <w:szCs w:val="24"/>
        </w:rPr>
        <w:t xml:space="preserve">                        </w:t>
      </w:r>
      <w:r w:rsidR="00BF52CC">
        <w:rPr>
          <w:rFonts w:ascii="Times New Roman" w:hAnsi="Times New Roman" w:cs="Times New Roman"/>
          <w:sz w:val="24"/>
          <w:szCs w:val="24"/>
        </w:rPr>
        <w:t>M</w:t>
      </w:r>
      <w:r w:rsidR="00210B52">
        <w:rPr>
          <w:rFonts w:ascii="Times New Roman" w:hAnsi="Times New Roman" w:cs="Times New Roman"/>
          <w:sz w:val="24"/>
          <w:szCs w:val="24"/>
        </w:rPr>
        <w:t xml:space="preserve">ake up the education </w:t>
      </w:r>
      <w:r w:rsidR="00BF52CC">
        <w:rPr>
          <w:rFonts w:ascii="Times New Roman" w:hAnsi="Times New Roman" w:cs="Times New Roman"/>
          <w:sz w:val="24"/>
          <w:szCs w:val="24"/>
        </w:rPr>
        <w:t>chances in the rural</w:t>
      </w:r>
      <w:r>
        <w:rPr>
          <w:rFonts w:ascii="Times New Roman" w:hAnsi="Times New Roman" w:cs="Times New Roman"/>
          <w:sz w:val="24"/>
          <w:szCs w:val="24"/>
        </w:rPr>
        <w:t xml:space="preserve">. </w:t>
      </w:r>
    </w:p>
    <w:p w:rsidR="00B276CE" w:rsidRDefault="00B276CE" w:rsidP="008D7DE4">
      <w:pPr>
        <w:pStyle w:val="NoSpacing"/>
        <w:rPr>
          <w:rFonts w:ascii="Times New Roman" w:hAnsi="Times New Roman" w:cs="Times New Roman"/>
          <w:sz w:val="24"/>
          <w:szCs w:val="24"/>
        </w:rPr>
      </w:pPr>
    </w:p>
    <w:p w:rsidR="00CC0C71" w:rsidRDefault="00CC0C71" w:rsidP="008D7DE4">
      <w:pPr>
        <w:pStyle w:val="NoSpacing"/>
        <w:rPr>
          <w:rFonts w:ascii="Times New Roman" w:hAnsi="Times New Roman" w:cs="Times New Roman"/>
          <w:sz w:val="24"/>
          <w:szCs w:val="24"/>
        </w:rPr>
      </w:pPr>
      <w:r>
        <w:rPr>
          <w:rFonts w:ascii="Times New Roman" w:hAnsi="Times New Roman" w:cs="Times New Roman"/>
          <w:sz w:val="24"/>
          <w:szCs w:val="24"/>
        </w:rPr>
        <w:t xml:space="preserve">Contact Person                  </w:t>
      </w:r>
      <w:r w:rsidR="00B06190">
        <w:rPr>
          <w:rFonts w:ascii="Times New Roman" w:hAnsi="Times New Roman" w:cs="Times New Roman"/>
          <w:sz w:val="24"/>
          <w:szCs w:val="24"/>
        </w:rPr>
        <w:t xml:space="preserve">     :                      </w:t>
      </w:r>
      <w:r>
        <w:rPr>
          <w:rFonts w:ascii="Times New Roman" w:hAnsi="Times New Roman" w:cs="Times New Roman"/>
          <w:sz w:val="24"/>
          <w:szCs w:val="24"/>
        </w:rPr>
        <w:t>Mr. Mustafe Good Nuur. Horizon Chairperson.</w:t>
      </w:r>
    </w:p>
    <w:p w:rsidR="00A46CFC" w:rsidRDefault="00A46CFC" w:rsidP="00CC71A0">
      <w:pPr>
        <w:spacing w:before="240" w:after="240" w:line="240" w:lineRule="atLeast"/>
        <w:rPr>
          <w:rFonts w:ascii="Times New Roman" w:eastAsia="Times New Roman" w:hAnsi="Times New Roman" w:cs="Times New Roman"/>
          <w:b/>
          <w:bCs/>
          <w:color w:val="000000"/>
          <w:sz w:val="28"/>
          <w:szCs w:val="28"/>
        </w:rPr>
      </w:pPr>
    </w:p>
    <w:p w:rsidR="00D02489" w:rsidRPr="00AA0135" w:rsidRDefault="00AA0135" w:rsidP="00D02489">
      <w:pPr>
        <w:spacing w:before="240" w:after="240" w:line="240" w:lineRule="atLeast"/>
        <w:jc w:val="center"/>
        <w:rPr>
          <w:rFonts w:ascii="Times New Roman" w:eastAsia="Times New Roman" w:hAnsi="Times New Roman" w:cs="Times New Roman"/>
          <w:color w:val="000000"/>
          <w:sz w:val="28"/>
          <w:szCs w:val="28"/>
        </w:rPr>
      </w:pPr>
      <w:r w:rsidRPr="00AA0135">
        <w:rPr>
          <w:rFonts w:ascii="Times New Roman" w:eastAsia="Times New Roman" w:hAnsi="Times New Roman" w:cs="Times New Roman"/>
          <w:b/>
          <w:bCs/>
          <w:color w:val="000000"/>
          <w:sz w:val="28"/>
          <w:szCs w:val="28"/>
        </w:rPr>
        <w:t xml:space="preserve">II. </w:t>
      </w:r>
      <w:r w:rsidR="00D02489" w:rsidRPr="00265475">
        <w:rPr>
          <w:rFonts w:ascii="Times New Roman" w:eastAsia="Times New Roman" w:hAnsi="Times New Roman" w:cs="Times New Roman"/>
          <w:b/>
          <w:bCs/>
          <w:color w:val="000000"/>
          <w:sz w:val="28"/>
          <w:szCs w:val="28"/>
          <w:u w:val="single"/>
        </w:rPr>
        <w:t>Background:</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This project propos</w:t>
      </w:r>
      <w:r w:rsidR="00246E35" w:rsidRPr="00E15760">
        <w:rPr>
          <w:rFonts w:ascii="Times New Roman" w:eastAsia="Times New Roman" w:hAnsi="Times New Roman" w:cs="Times New Roman"/>
          <w:color w:val="000000"/>
        </w:rPr>
        <w:t>es to enhance</w:t>
      </w:r>
      <w:r w:rsidR="00CE4C87" w:rsidRPr="00E15760">
        <w:rPr>
          <w:rFonts w:ascii="Times New Roman" w:eastAsia="Times New Roman" w:hAnsi="Times New Roman" w:cs="Times New Roman"/>
          <w:color w:val="000000"/>
        </w:rPr>
        <w:t xml:space="preserve"> the basic</w:t>
      </w:r>
      <w:r w:rsidR="00246E35" w:rsidRPr="00E15760">
        <w:rPr>
          <w:rFonts w:ascii="Times New Roman" w:eastAsia="Times New Roman" w:hAnsi="Times New Roman" w:cs="Times New Roman"/>
          <w:color w:val="000000"/>
        </w:rPr>
        <w:t xml:space="preserve"> education</w:t>
      </w:r>
      <w:r w:rsidR="00CE4C87" w:rsidRPr="00E15760">
        <w:rPr>
          <w:rFonts w:ascii="Times New Roman" w:eastAsia="Times New Roman" w:hAnsi="Times New Roman" w:cs="Times New Roman"/>
          <w:color w:val="000000"/>
        </w:rPr>
        <w:t xml:space="preserve"> of children and illiterate Adults</w:t>
      </w:r>
      <w:r w:rsidR="00246E35" w:rsidRPr="00E15760">
        <w:rPr>
          <w:rFonts w:ascii="Times New Roman" w:eastAsia="Times New Roman" w:hAnsi="Times New Roman" w:cs="Times New Roman"/>
          <w:color w:val="000000"/>
        </w:rPr>
        <w:t xml:space="preserve"> in </w:t>
      </w:r>
      <w:r w:rsidR="00CE4C87" w:rsidRPr="00E15760">
        <w:rPr>
          <w:rFonts w:ascii="Times New Roman" w:eastAsia="Times New Roman" w:hAnsi="Times New Roman" w:cs="Times New Roman"/>
          <w:color w:val="000000"/>
        </w:rPr>
        <w:t xml:space="preserve">the </w:t>
      </w:r>
      <w:r w:rsidR="00C67DC3" w:rsidRPr="00E15760">
        <w:rPr>
          <w:rFonts w:ascii="Times New Roman" w:eastAsia="Times New Roman" w:hAnsi="Times New Roman" w:cs="Times New Roman"/>
          <w:color w:val="000000"/>
        </w:rPr>
        <w:t>two</w:t>
      </w:r>
      <w:r w:rsidR="00246E35" w:rsidRPr="00E15760">
        <w:rPr>
          <w:rFonts w:ascii="Times New Roman" w:eastAsia="Times New Roman" w:hAnsi="Times New Roman" w:cs="Times New Roman"/>
          <w:color w:val="000000"/>
        </w:rPr>
        <w:t xml:space="preserve"> </w:t>
      </w:r>
      <w:r w:rsidRPr="00E15760">
        <w:rPr>
          <w:rFonts w:ascii="Times New Roman" w:eastAsia="Times New Roman" w:hAnsi="Times New Roman" w:cs="Times New Roman"/>
          <w:color w:val="000000"/>
        </w:rPr>
        <w:t>villages</w:t>
      </w:r>
      <w:r w:rsidR="00C67DC3" w:rsidRPr="00E15760">
        <w:rPr>
          <w:rFonts w:ascii="Times New Roman" w:eastAsia="Times New Roman" w:hAnsi="Times New Roman" w:cs="Times New Roman"/>
          <w:color w:val="000000"/>
        </w:rPr>
        <w:t xml:space="preserve"> in</w:t>
      </w:r>
      <w:r w:rsidR="00246E35" w:rsidRPr="00E15760">
        <w:rPr>
          <w:rFonts w:ascii="Times New Roman" w:eastAsia="Times New Roman" w:hAnsi="Times New Roman" w:cs="Times New Roman"/>
          <w:color w:val="000000"/>
        </w:rPr>
        <w:t xml:space="preserve"> </w:t>
      </w:r>
      <w:proofErr w:type="spellStart"/>
      <w:r w:rsidR="00246E35" w:rsidRPr="00E15760">
        <w:rPr>
          <w:rFonts w:ascii="Times New Roman" w:eastAsia="Times New Roman" w:hAnsi="Times New Roman" w:cs="Times New Roman"/>
          <w:color w:val="000000"/>
        </w:rPr>
        <w:t>maroodi</w:t>
      </w:r>
      <w:proofErr w:type="spellEnd"/>
      <w:r w:rsidR="00246E35" w:rsidRPr="00E15760">
        <w:rPr>
          <w:rFonts w:ascii="Times New Roman" w:eastAsia="Times New Roman" w:hAnsi="Times New Roman" w:cs="Times New Roman"/>
          <w:color w:val="000000"/>
        </w:rPr>
        <w:t xml:space="preserve">- </w:t>
      </w:r>
      <w:proofErr w:type="spellStart"/>
      <w:r w:rsidR="00246E35" w:rsidRPr="00E15760">
        <w:rPr>
          <w:rFonts w:ascii="Times New Roman" w:eastAsia="Times New Roman" w:hAnsi="Times New Roman" w:cs="Times New Roman"/>
          <w:color w:val="000000"/>
        </w:rPr>
        <w:t>jeh</w:t>
      </w:r>
      <w:proofErr w:type="spellEnd"/>
      <w:r w:rsidR="00246E35" w:rsidRPr="00E15760">
        <w:rPr>
          <w:rFonts w:ascii="Times New Roman" w:eastAsia="Times New Roman" w:hAnsi="Times New Roman" w:cs="Times New Roman"/>
          <w:color w:val="000000"/>
        </w:rPr>
        <w:t xml:space="preserve"> region </w:t>
      </w:r>
      <w:proofErr w:type="gramStart"/>
      <w:r w:rsidR="00246E35" w:rsidRPr="00E15760">
        <w:rPr>
          <w:rFonts w:ascii="Times New Roman" w:eastAsia="Times New Roman" w:hAnsi="Times New Roman" w:cs="Times New Roman"/>
          <w:color w:val="000000"/>
        </w:rPr>
        <w:t>( Hargeisa</w:t>
      </w:r>
      <w:proofErr w:type="gramEnd"/>
      <w:r w:rsidR="00246E35" w:rsidRPr="00E15760">
        <w:rPr>
          <w:rFonts w:ascii="Times New Roman" w:eastAsia="Times New Roman" w:hAnsi="Times New Roman" w:cs="Times New Roman"/>
          <w:color w:val="000000"/>
        </w:rPr>
        <w:t xml:space="preserve"> District,) </w:t>
      </w:r>
      <w:proofErr w:type="spellStart"/>
      <w:r w:rsidR="00ED0D85">
        <w:rPr>
          <w:rFonts w:ascii="Times New Roman" w:eastAsia="Times New Roman" w:hAnsi="Times New Roman" w:cs="Times New Roman"/>
          <w:color w:val="000000"/>
        </w:rPr>
        <w:t>Kam-barwaqo</w:t>
      </w:r>
      <w:proofErr w:type="spellEnd"/>
      <w:r w:rsidR="00246E35" w:rsidRPr="00E15760">
        <w:rPr>
          <w:rFonts w:ascii="Times New Roman" w:eastAsia="Times New Roman" w:hAnsi="Times New Roman" w:cs="Times New Roman"/>
          <w:color w:val="000000"/>
        </w:rPr>
        <w:t xml:space="preserve">, and </w:t>
      </w:r>
      <w:proofErr w:type="spellStart"/>
      <w:r w:rsidR="00246E35" w:rsidRPr="00E15760">
        <w:rPr>
          <w:rFonts w:ascii="Times New Roman" w:eastAsia="Times New Roman" w:hAnsi="Times New Roman" w:cs="Times New Roman"/>
          <w:color w:val="000000"/>
        </w:rPr>
        <w:t>fadhi</w:t>
      </w:r>
      <w:r w:rsidR="00ED0D85">
        <w:rPr>
          <w:rFonts w:ascii="Times New Roman" w:eastAsia="Times New Roman" w:hAnsi="Times New Roman" w:cs="Times New Roman"/>
          <w:color w:val="000000"/>
        </w:rPr>
        <w:t>-</w:t>
      </w:r>
      <w:r w:rsidR="00246E35" w:rsidRPr="00E15760">
        <w:rPr>
          <w:rFonts w:ascii="Times New Roman" w:eastAsia="Times New Roman" w:hAnsi="Times New Roman" w:cs="Times New Roman"/>
          <w:color w:val="000000"/>
        </w:rPr>
        <w:t>xu</w:t>
      </w:r>
      <w:r w:rsidR="005019D8" w:rsidRPr="00E15760">
        <w:rPr>
          <w:rFonts w:ascii="Times New Roman" w:eastAsia="Times New Roman" w:hAnsi="Times New Roman" w:cs="Times New Roman"/>
          <w:color w:val="000000"/>
        </w:rPr>
        <w:t>n</w:t>
      </w:r>
      <w:proofErr w:type="spellEnd"/>
      <w:r w:rsidR="005019D8" w:rsidRPr="00E15760">
        <w:rPr>
          <w:rFonts w:ascii="Times New Roman" w:eastAsia="Times New Roman" w:hAnsi="Times New Roman" w:cs="Times New Roman"/>
          <w:color w:val="000000"/>
        </w:rPr>
        <w:t xml:space="preserve"> </w:t>
      </w:r>
      <w:r w:rsidR="00ED0D85">
        <w:rPr>
          <w:rFonts w:ascii="Times New Roman" w:eastAsia="Times New Roman" w:hAnsi="Times New Roman" w:cs="Times New Roman"/>
          <w:color w:val="000000"/>
        </w:rPr>
        <w:t xml:space="preserve">villages </w:t>
      </w:r>
      <w:r w:rsidR="005019D8" w:rsidRPr="00E15760">
        <w:rPr>
          <w:rFonts w:ascii="Times New Roman" w:eastAsia="Times New Roman" w:hAnsi="Times New Roman" w:cs="Times New Roman"/>
          <w:color w:val="000000"/>
        </w:rPr>
        <w:t xml:space="preserve">and will serve approximately </w:t>
      </w:r>
      <w:r w:rsidR="00C67DC3" w:rsidRPr="00E15760">
        <w:rPr>
          <w:rFonts w:ascii="Times New Roman" w:eastAsia="Times New Roman" w:hAnsi="Times New Roman" w:cs="Times New Roman"/>
          <w:color w:val="000000"/>
        </w:rPr>
        <w:t>12</w:t>
      </w:r>
      <w:r w:rsidR="005019D8" w:rsidRPr="00E15760">
        <w:rPr>
          <w:rFonts w:ascii="Times New Roman" w:eastAsia="Times New Roman" w:hAnsi="Times New Roman" w:cs="Times New Roman"/>
          <w:color w:val="000000"/>
        </w:rPr>
        <w:t>00 families in</w:t>
      </w:r>
      <w:r w:rsidR="00101107">
        <w:rPr>
          <w:rFonts w:ascii="Times New Roman" w:eastAsia="Times New Roman" w:hAnsi="Times New Roman" w:cs="Times New Roman"/>
          <w:color w:val="000000"/>
        </w:rPr>
        <w:t xml:space="preserve"> </w:t>
      </w:r>
      <w:proofErr w:type="spellStart"/>
      <w:r w:rsidR="00101107">
        <w:rPr>
          <w:rFonts w:ascii="Times New Roman" w:eastAsia="Times New Roman" w:hAnsi="Times New Roman" w:cs="Times New Roman"/>
          <w:color w:val="000000"/>
        </w:rPr>
        <w:t>Kam</w:t>
      </w:r>
      <w:r w:rsidR="002465ED">
        <w:rPr>
          <w:rFonts w:ascii="Times New Roman" w:eastAsia="Times New Roman" w:hAnsi="Times New Roman" w:cs="Times New Roman"/>
          <w:color w:val="000000"/>
        </w:rPr>
        <w:t>-</w:t>
      </w:r>
      <w:r w:rsidR="00101107">
        <w:rPr>
          <w:rFonts w:ascii="Times New Roman" w:eastAsia="Times New Roman" w:hAnsi="Times New Roman" w:cs="Times New Roman"/>
          <w:color w:val="000000"/>
        </w:rPr>
        <w:t>barwaqo</w:t>
      </w:r>
      <w:proofErr w:type="spellEnd"/>
      <w:r w:rsidR="005019D8" w:rsidRPr="00E15760">
        <w:rPr>
          <w:rFonts w:ascii="Times New Roman" w:eastAsia="Times New Roman" w:hAnsi="Times New Roman" w:cs="Times New Roman"/>
          <w:color w:val="000000"/>
        </w:rPr>
        <w:t xml:space="preserve">, </w:t>
      </w:r>
      <w:r w:rsidR="00C67DC3" w:rsidRPr="00E15760">
        <w:rPr>
          <w:rFonts w:ascii="Times New Roman" w:eastAsia="Times New Roman" w:hAnsi="Times New Roman" w:cs="Times New Roman"/>
          <w:color w:val="000000"/>
        </w:rPr>
        <w:t>and 9</w:t>
      </w:r>
      <w:r w:rsidR="00246E35" w:rsidRPr="00E15760">
        <w:rPr>
          <w:rFonts w:ascii="Times New Roman" w:eastAsia="Times New Roman" w:hAnsi="Times New Roman" w:cs="Times New Roman"/>
          <w:color w:val="000000"/>
        </w:rPr>
        <w:t xml:space="preserve">00 families in </w:t>
      </w:r>
      <w:proofErr w:type="spellStart"/>
      <w:r w:rsidR="00246E35" w:rsidRPr="00E15760">
        <w:rPr>
          <w:rFonts w:ascii="Times New Roman" w:eastAsia="Times New Roman" w:hAnsi="Times New Roman" w:cs="Times New Roman"/>
          <w:color w:val="000000"/>
        </w:rPr>
        <w:t>Fadhixun</w:t>
      </w:r>
      <w:proofErr w:type="spellEnd"/>
      <w:r w:rsidRPr="00E15760">
        <w:rPr>
          <w:rFonts w:ascii="Times New Roman" w:eastAsia="Times New Roman" w:hAnsi="Times New Roman" w:cs="Times New Roman"/>
          <w:color w:val="000000"/>
        </w:rPr>
        <w:t>.</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Basic education </w:t>
      </w:r>
      <w:r w:rsidR="004250ED" w:rsidRPr="00E15760">
        <w:rPr>
          <w:rFonts w:ascii="Times New Roman" w:eastAsia="Times New Roman" w:hAnsi="Times New Roman" w:cs="Times New Roman"/>
          <w:color w:val="000000"/>
        </w:rPr>
        <w:t xml:space="preserve">for the children and illiterate Adults </w:t>
      </w:r>
      <w:r w:rsidRPr="00E15760">
        <w:rPr>
          <w:rFonts w:ascii="Times New Roman" w:eastAsia="Times New Roman" w:hAnsi="Times New Roman" w:cs="Times New Roman"/>
          <w:color w:val="000000"/>
        </w:rPr>
        <w:t>is the backbone of the community therefore it is viewed as a human right since education contributes to the reduction of both absolute and relative poverty. Basic education, in particular, helps to alleviate poverty by helping poor people improve their lives. Mothers with some education raise healthier families.</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lastRenderedPageBreak/>
        <w:t>Children and youth with basic skills and knowledge can read and handle numbers, which gives them access to information and thinking processes that give them more choices about how to behave in their families and then in the community. Adults can make more informed decisions about political and social events that affect the quality of their lives.</w:t>
      </w:r>
    </w:p>
    <w:p w:rsidR="00D02489"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In</w:t>
      </w:r>
      <w:r w:rsidR="002465ED" w:rsidRPr="002465ED">
        <w:rPr>
          <w:rFonts w:ascii="Times New Roman" w:eastAsia="Times New Roman" w:hAnsi="Times New Roman" w:cs="Times New Roman"/>
          <w:color w:val="000000"/>
        </w:rPr>
        <w:t xml:space="preserve"> </w:t>
      </w:r>
      <w:proofErr w:type="spellStart"/>
      <w:r w:rsidR="002465ED">
        <w:rPr>
          <w:rFonts w:ascii="Times New Roman" w:eastAsia="Times New Roman" w:hAnsi="Times New Roman" w:cs="Times New Roman"/>
          <w:color w:val="000000"/>
        </w:rPr>
        <w:t>Kam-barwaqo</w:t>
      </w:r>
      <w:proofErr w:type="spellEnd"/>
      <w:r w:rsidR="000F4E22" w:rsidRPr="00E15760">
        <w:rPr>
          <w:rFonts w:ascii="Times New Roman" w:eastAsia="Times New Roman" w:hAnsi="Times New Roman" w:cs="Times New Roman"/>
          <w:color w:val="000000"/>
        </w:rPr>
        <w:t xml:space="preserve">, and </w:t>
      </w:r>
      <w:proofErr w:type="spellStart"/>
      <w:r w:rsidR="000F4E22" w:rsidRPr="00E15760">
        <w:rPr>
          <w:rFonts w:ascii="Times New Roman" w:eastAsia="Times New Roman" w:hAnsi="Times New Roman" w:cs="Times New Roman"/>
          <w:color w:val="000000"/>
        </w:rPr>
        <w:t>fadhixun</w:t>
      </w:r>
      <w:proofErr w:type="spellEnd"/>
      <w:r w:rsidR="00A933BC">
        <w:rPr>
          <w:rFonts w:ascii="Times New Roman" w:eastAsia="Times New Roman" w:hAnsi="Times New Roman" w:cs="Times New Roman"/>
          <w:color w:val="000000"/>
        </w:rPr>
        <w:t xml:space="preserve"> villages</w:t>
      </w:r>
      <w:r w:rsidR="000F4E22" w:rsidRPr="00E15760">
        <w:rPr>
          <w:rFonts w:ascii="Times New Roman" w:eastAsia="Times New Roman" w:hAnsi="Times New Roman" w:cs="Times New Roman"/>
          <w:color w:val="000000"/>
        </w:rPr>
        <w:t xml:space="preserve"> </w:t>
      </w:r>
      <w:r w:rsidRPr="00E15760">
        <w:rPr>
          <w:rFonts w:ascii="Times New Roman" w:eastAsia="Times New Roman" w:hAnsi="Times New Roman" w:cs="Times New Roman"/>
          <w:color w:val="000000"/>
        </w:rPr>
        <w:t>and surrounding areas accounts teaching aids and basic equipment available for educational tasks are minimal, even though parent</w:t>
      </w:r>
      <w:r w:rsidR="00BD4637" w:rsidRPr="00E15760">
        <w:rPr>
          <w:rFonts w:ascii="Times New Roman" w:eastAsia="Times New Roman" w:hAnsi="Times New Roman" w:cs="Times New Roman"/>
          <w:color w:val="000000"/>
        </w:rPr>
        <w:t xml:space="preserve">s and teachers alike agree that </w:t>
      </w:r>
      <w:r w:rsidRPr="00E15760">
        <w:rPr>
          <w:rFonts w:ascii="Times New Roman" w:eastAsia="Times New Roman" w:hAnsi="Times New Roman" w:cs="Times New Roman"/>
          <w:color w:val="000000"/>
        </w:rPr>
        <w:t xml:space="preserve">more adequate and creative teaching methods are needed in school to stimulate learning incentives therefore this project will contribute towards the development of education in these areas. </w:t>
      </w:r>
    </w:p>
    <w:p w:rsidR="00AA0135" w:rsidRPr="00AA0135" w:rsidRDefault="00AA0135" w:rsidP="00AA0135">
      <w:pPr>
        <w:pStyle w:val="NoSpacing"/>
        <w:jc w:val="center"/>
        <w:rPr>
          <w:rFonts w:ascii="Times New Roman" w:hAnsi="Times New Roman" w:cs="Times New Roman"/>
          <w:b/>
          <w:sz w:val="28"/>
          <w:szCs w:val="28"/>
          <w:u w:val="single"/>
        </w:rPr>
      </w:pPr>
      <w:r w:rsidRPr="00AA0135">
        <w:rPr>
          <w:rFonts w:ascii="Times New Roman" w:hAnsi="Times New Roman" w:cs="Times New Roman"/>
          <w:b/>
          <w:sz w:val="28"/>
          <w:szCs w:val="28"/>
        </w:rPr>
        <w:t xml:space="preserve">III.   </w:t>
      </w:r>
      <w:r w:rsidRPr="00AA0135">
        <w:rPr>
          <w:rFonts w:ascii="Times New Roman" w:hAnsi="Times New Roman" w:cs="Times New Roman"/>
          <w:b/>
          <w:sz w:val="28"/>
          <w:szCs w:val="28"/>
          <w:u w:val="single"/>
        </w:rPr>
        <w:t>Justification:</w:t>
      </w:r>
    </w:p>
    <w:p w:rsidR="00AA0135" w:rsidRDefault="00AA0135" w:rsidP="00AA0135">
      <w:pPr>
        <w:pStyle w:val="NoSpacing"/>
        <w:rPr>
          <w:rFonts w:ascii="Times New Roman" w:hAnsi="Times New Roman" w:cs="Times New Roman"/>
          <w:sz w:val="24"/>
          <w:szCs w:val="24"/>
        </w:rPr>
      </w:pPr>
    </w:p>
    <w:p w:rsidR="00AA0135" w:rsidRPr="009629B7" w:rsidRDefault="00AA0135" w:rsidP="009629B7">
      <w:pPr>
        <w:pStyle w:val="NoSpacing"/>
        <w:rPr>
          <w:rFonts w:ascii="Times New Roman" w:hAnsi="Times New Roman" w:cs="Times New Roman"/>
          <w:sz w:val="24"/>
          <w:szCs w:val="24"/>
        </w:rPr>
      </w:pPr>
      <w:r>
        <w:rPr>
          <w:rFonts w:ascii="Times New Roman" w:hAnsi="Times New Roman" w:cs="Times New Roman"/>
          <w:sz w:val="24"/>
          <w:szCs w:val="24"/>
        </w:rPr>
        <w:t>The local communities elders have requested participation from us to take part the task of establishing education skeletal and the framework of basic education and buildings through the development program.</w:t>
      </w:r>
    </w:p>
    <w:p w:rsidR="00D02489" w:rsidRPr="00AA0135" w:rsidRDefault="00AA0135" w:rsidP="00D02489">
      <w:pPr>
        <w:spacing w:before="240" w:after="240" w:line="240" w:lineRule="atLeast"/>
        <w:jc w:val="center"/>
        <w:rPr>
          <w:rFonts w:ascii="Times New Roman" w:eastAsia="Times New Roman" w:hAnsi="Times New Roman" w:cs="Times New Roman"/>
          <w:color w:val="000000"/>
          <w:sz w:val="28"/>
          <w:szCs w:val="28"/>
        </w:rPr>
      </w:pPr>
      <w:r w:rsidRPr="00AA0135">
        <w:rPr>
          <w:rFonts w:ascii="Times New Roman" w:hAnsi="Times New Roman" w:cs="Times New Roman"/>
          <w:b/>
          <w:sz w:val="28"/>
          <w:szCs w:val="28"/>
        </w:rPr>
        <w:t>IV</w:t>
      </w:r>
      <w:r w:rsidR="00AE4B61">
        <w:rPr>
          <w:rFonts w:ascii="Times New Roman" w:hAnsi="Times New Roman" w:cs="Times New Roman"/>
          <w:b/>
          <w:sz w:val="28"/>
          <w:szCs w:val="28"/>
        </w:rPr>
        <w:t>.</w:t>
      </w:r>
      <w:r w:rsidRPr="00AA0135">
        <w:rPr>
          <w:rFonts w:ascii="Times New Roman" w:eastAsia="Times New Roman" w:hAnsi="Times New Roman" w:cs="Times New Roman"/>
          <w:b/>
          <w:bCs/>
          <w:color w:val="000000"/>
          <w:sz w:val="28"/>
          <w:szCs w:val="28"/>
        </w:rPr>
        <w:t xml:space="preserve"> </w:t>
      </w:r>
      <w:r w:rsidR="00D02489" w:rsidRPr="00265475">
        <w:rPr>
          <w:rFonts w:ascii="Times New Roman" w:eastAsia="Times New Roman" w:hAnsi="Times New Roman" w:cs="Times New Roman"/>
          <w:b/>
          <w:bCs/>
          <w:color w:val="000000"/>
          <w:sz w:val="28"/>
          <w:szCs w:val="28"/>
          <w:u w:val="single"/>
        </w:rPr>
        <w:t>Project Goals.</w:t>
      </w:r>
    </w:p>
    <w:p w:rsidR="00D02489" w:rsidRPr="00E15760" w:rsidRDefault="00D02489" w:rsidP="00C75CD1">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The objective of this project is to </w:t>
      </w:r>
      <w:r w:rsidR="0015341B" w:rsidRPr="00E15760">
        <w:rPr>
          <w:rFonts w:ascii="Times New Roman" w:eastAsia="Times New Roman" w:hAnsi="Times New Roman" w:cs="Times New Roman"/>
          <w:color w:val="000000"/>
        </w:rPr>
        <w:t xml:space="preserve">two schools </w:t>
      </w:r>
      <w:r w:rsidRPr="00E15760">
        <w:rPr>
          <w:rFonts w:ascii="Times New Roman" w:eastAsia="Times New Roman" w:hAnsi="Times New Roman" w:cs="Times New Roman"/>
          <w:color w:val="000000"/>
        </w:rPr>
        <w:t>build</w:t>
      </w:r>
      <w:r w:rsidR="0015341B" w:rsidRPr="00E15760">
        <w:rPr>
          <w:rFonts w:ascii="Times New Roman" w:eastAsia="Times New Roman" w:hAnsi="Times New Roman" w:cs="Times New Roman"/>
          <w:color w:val="000000"/>
        </w:rPr>
        <w:t>ings and initiating</w:t>
      </w:r>
      <w:r w:rsidRPr="00E15760">
        <w:rPr>
          <w:rFonts w:ascii="Times New Roman" w:eastAsia="Times New Roman" w:hAnsi="Times New Roman" w:cs="Times New Roman"/>
          <w:color w:val="000000"/>
        </w:rPr>
        <w:t xml:space="preserve"> </w:t>
      </w:r>
      <w:r w:rsidR="0015341B" w:rsidRPr="00E15760">
        <w:rPr>
          <w:rFonts w:ascii="Times New Roman" w:eastAsia="Times New Roman" w:hAnsi="Times New Roman" w:cs="Times New Roman"/>
          <w:color w:val="000000"/>
        </w:rPr>
        <w:t xml:space="preserve">the </w:t>
      </w:r>
      <w:r w:rsidR="00D742BC" w:rsidRPr="00E15760">
        <w:rPr>
          <w:rFonts w:ascii="Times New Roman" w:eastAsia="Times New Roman" w:hAnsi="Times New Roman" w:cs="Times New Roman"/>
          <w:color w:val="000000"/>
        </w:rPr>
        <w:t>basic education</w:t>
      </w:r>
      <w:r w:rsidR="00F67693" w:rsidRPr="00E15760">
        <w:rPr>
          <w:rFonts w:ascii="Times New Roman" w:eastAsia="Times New Roman" w:hAnsi="Times New Roman" w:cs="Times New Roman"/>
          <w:color w:val="000000"/>
        </w:rPr>
        <w:t xml:space="preserve"> of children and illiterate Adults</w:t>
      </w:r>
      <w:r w:rsidRPr="00E15760">
        <w:rPr>
          <w:rFonts w:ascii="Times New Roman" w:eastAsia="Times New Roman" w:hAnsi="Times New Roman" w:cs="Times New Roman"/>
          <w:color w:val="000000"/>
        </w:rPr>
        <w:t xml:space="preserve"> in</w:t>
      </w:r>
      <w:r w:rsidR="002465ED" w:rsidRPr="002465ED">
        <w:rPr>
          <w:rFonts w:ascii="Times New Roman" w:eastAsia="Times New Roman" w:hAnsi="Times New Roman" w:cs="Times New Roman"/>
          <w:color w:val="000000"/>
        </w:rPr>
        <w:t xml:space="preserve"> </w:t>
      </w:r>
      <w:proofErr w:type="spellStart"/>
      <w:r w:rsidR="002465ED">
        <w:rPr>
          <w:rFonts w:ascii="Times New Roman" w:eastAsia="Times New Roman" w:hAnsi="Times New Roman" w:cs="Times New Roman"/>
          <w:color w:val="000000"/>
        </w:rPr>
        <w:t>Kam-barwaqo</w:t>
      </w:r>
      <w:proofErr w:type="spellEnd"/>
      <w:r w:rsidR="00F0751E" w:rsidRPr="00E15760">
        <w:rPr>
          <w:rFonts w:ascii="Times New Roman" w:eastAsia="Times New Roman" w:hAnsi="Times New Roman" w:cs="Times New Roman"/>
          <w:color w:val="000000"/>
        </w:rPr>
        <w:t xml:space="preserve">, </w:t>
      </w:r>
      <w:proofErr w:type="spellStart"/>
      <w:r w:rsidR="00F0751E" w:rsidRPr="00E15760">
        <w:rPr>
          <w:rFonts w:ascii="Times New Roman" w:eastAsia="Times New Roman" w:hAnsi="Times New Roman" w:cs="Times New Roman"/>
          <w:color w:val="000000"/>
        </w:rPr>
        <w:t>fadhi</w:t>
      </w:r>
      <w:r w:rsidR="00FC3869">
        <w:rPr>
          <w:rFonts w:ascii="Times New Roman" w:eastAsia="Times New Roman" w:hAnsi="Times New Roman" w:cs="Times New Roman"/>
          <w:color w:val="000000"/>
        </w:rPr>
        <w:t>-</w:t>
      </w:r>
      <w:r w:rsidR="00F0751E" w:rsidRPr="00E15760">
        <w:rPr>
          <w:rFonts w:ascii="Times New Roman" w:eastAsia="Times New Roman" w:hAnsi="Times New Roman" w:cs="Times New Roman"/>
          <w:color w:val="000000"/>
        </w:rPr>
        <w:t>xun</w:t>
      </w:r>
      <w:proofErr w:type="spellEnd"/>
      <w:r w:rsidR="00FC3869">
        <w:rPr>
          <w:rFonts w:ascii="Times New Roman" w:eastAsia="Times New Roman" w:hAnsi="Times New Roman" w:cs="Times New Roman"/>
          <w:color w:val="000000"/>
        </w:rPr>
        <w:t xml:space="preserve"> villages</w:t>
      </w:r>
      <w:r w:rsidR="00F0751E" w:rsidRPr="00E15760">
        <w:rPr>
          <w:rFonts w:ascii="Times New Roman" w:eastAsia="Times New Roman" w:hAnsi="Times New Roman" w:cs="Times New Roman"/>
          <w:color w:val="000000"/>
        </w:rPr>
        <w:t xml:space="preserve"> </w:t>
      </w:r>
      <w:r w:rsidRPr="00E15760">
        <w:rPr>
          <w:rFonts w:ascii="Times New Roman" w:eastAsia="Times New Roman" w:hAnsi="Times New Roman" w:cs="Times New Roman"/>
          <w:color w:val="000000"/>
        </w:rPr>
        <w:t>and mobilize the community,</w:t>
      </w:r>
      <w:r w:rsidR="00C75CD1" w:rsidRPr="00E15760">
        <w:rPr>
          <w:rFonts w:ascii="Times New Roman" w:eastAsia="Times New Roman" w:hAnsi="Times New Roman" w:cs="Times New Roman"/>
          <w:color w:val="000000"/>
        </w:rPr>
        <w:t>. Horizon</w:t>
      </w:r>
      <w:r w:rsidRPr="00E15760">
        <w:rPr>
          <w:rFonts w:ascii="Times New Roman" w:eastAsia="Times New Roman" w:hAnsi="Times New Roman" w:cs="Times New Roman"/>
          <w:color w:val="000000"/>
        </w:rPr>
        <w:t xml:space="preserve"> will offer education to the very poor, disadvantaged village community where the local NGO’s has failed to successfully establish schools in </w:t>
      </w:r>
      <w:proofErr w:type="spellStart"/>
      <w:r w:rsidR="002465ED">
        <w:rPr>
          <w:rFonts w:ascii="Times New Roman" w:eastAsia="Times New Roman" w:hAnsi="Times New Roman" w:cs="Times New Roman"/>
          <w:color w:val="000000"/>
        </w:rPr>
        <w:t>Kam-barwaqo</w:t>
      </w:r>
      <w:proofErr w:type="spellEnd"/>
      <w:r w:rsidR="00C75CD1" w:rsidRPr="00E15760">
        <w:rPr>
          <w:rFonts w:ascii="Times New Roman" w:eastAsia="Times New Roman" w:hAnsi="Times New Roman" w:cs="Times New Roman"/>
          <w:color w:val="000000"/>
        </w:rPr>
        <w:t xml:space="preserve">, and </w:t>
      </w:r>
      <w:proofErr w:type="spellStart"/>
      <w:r w:rsidR="00C75CD1" w:rsidRPr="00E15760">
        <w:rPr>
          <w:rFonts w:ascii="Times New Roman" w:eastAsia="Times New Roman" w:hAnsi="Times New Roman" w:cs="Times New Roman"/>
          <w:color w:val="000000"/>
        </w:rPr>
        <w:t>fadhixun</w:t>
      </w:r>
      <w:proofErr w:type="spellEnd"/>
      <w:r w:rsidR="00C75CD1" w:rsidRPr="00E15760">
        <w:rPr>
          <w:rFonts w:ascii="Times New Roman" w:eastAsia="Times New Roman" w:hAnsi="Times New Roman" w:cs="Times New Roman"/>
          <w:color w:val="000000"/>
        </w:rPr>
        <w:t xml:space="preserve"> </w:t>
      </w:r>
      <w:r w:rsidRPr="00E15760">
        <w:rPr>
          <w:rFonts w:ascii="Times New Roman" w:eastAsia="Times New Roman" w:hAnsi="Times New Roman" w:cs="Times New Roman"/>
          <w:color w:val="000000"/>
        </w:rPr>
        <w:t>Encourage communities to use the s</w:t>
      </w:r>
      <w:r w:rsidR="00C75CD1" w:rsidRPr="00E15760">
        <w:rPr>
          <w:rFonts w:ascii="Times New Roman" w:eastAsia="Times New Roman" w:hAnsi="Times New Roman" w:cs="Times New Roman"/>
          <w:color w:val="000000"/>
        </w:rPr>
        <w:t>chool as a center for education</w:t>
      </w:r>
    </w:p>
    <w:p w:rsidR="001A023F" w:rsidRPr="00E15760" w:rsidRDefault="001A023F" w:rsidP="001A023F">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To build two school buildings of the two villages</w:t>
      </w:r>
    </w:p>
    <w:p w:rsidR="0015341B" w:rsidRPr="00E15760" w:rsidRDefault="00D02489" w:rsidP="00D02489">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To build</w:t>
      </w:r>
      <w:r w:rsidR="0015341B" w:rsidRPr="00E15760">
        <w:rPr>
          <w:rFonts w:ascii="Times New Roman" w:eastAsia="Times New Roman" w:hAnsi="Times New Roman" w:cs="Times New Roman"/>
          <w:color w:val="000000"/>
        </w:rPr>
        <w:t xml:space="preserve"> the</w:t>
      </w:r>
      <w:r w:rsidRPr="00E15760">
        <w:rPr>
          <w:rFonts w:ascii="Times New Roman" w:eastAsia="Times New Roman" w:hAnsi="Times New Roman" w:cs="Times New Roman"/>
          <w:color w:val="000000"/>
        </w:rPr>
        <w:t xml:space="preserve"> </w:t>
      </w:r>
      <w:r w:rsidR="0015341B" w:rsidRPr="00E15760">
        <w:rPr>
          <w:rFonts w:ascii="Times New Roman" w:eastAsia="Times New Roman" w:hAnsi="Times New Roman" w:cs="Times New Roman"/>
          <w:color w:val="000000"/>
        </w:rPr>
        <w:t>basic education</w:t>
      </w:r>
      <w:r w:rsidR="001A023F" w:rsidRPr="00E15760">
        <w:rPr>
          <w:rFonts w:ascii="Times New Roman" w:eastAsia="Times New Roman" w:hAnsi="Times New Roman" w:cs="Times New Roman"/>
          <w:color w:val="000000"/>
        </w:rPr>
        <w:t>s</w:t>
      </w:r>
      <w:r w:rsidR="0015341B" w:rsidRPr="00E15760">
        <w:rPr>
          <w:rFonts w:ascii="Times New Roman" w:eastAsia="Times New Roman" w:hAnsi="Times New Roman" w:cs="Times New Roman"/>
          <w:color w:val="000000"/>
        </w:rPr>
        <w:t xml:space="preserve"> of the two villages</w:t>
      </w:r>
    </w:p>
    <w:p w:rsidR="00D02489" w:rsidRPr="00E15760" w:rsidRDefault="0015341B" w:rsidP="0015341B">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To equip the classrooms and office to required standards </w:t>
      </w:r>
      <w:r w:rsidR="00D02489" w:rsidRPr="00E15760">
        <w:rPr>
          <w:rFonts w:ascii="Times New Roman" w:eastAsia="Times New Roman" w:hAnsi="Times New Roman" w:cs="Times New Roman"/>
          <w:color w:val="000000"/>
        </w:rPr>
        <w:t xml:space="preserve"> </w:t>
      </w:r>
    </w:p>
    <w:p w:rsidR="00D02489" w:rsidRPr="00E15760" w:rsidRDefault="00D02489" w:rsidP="00D02489">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To employ qualified and skilled teachers to teach </w:t>
      </w:r>
    </w:p>
    <w:p w:rsidR="00D02489" w:rsidRPr="00E15760" w:rsidRDefault="00D02489" w:rsidP="00D02489">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To employ a dynamic school director able to act, think and act outside the box. </w:t>
      </w:r>
    </w:p>
    <w:p w:rsidR="00D02489" w:rsidRPr="00E15760" w:rsidRDefault="00D02489" w:rsidP="00D02489">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To educate each child as per his/ her unique needs </w:t>
      </w:r>
    </w:p>
    <w:p w:rsidR="00D02489" w:rsidRPr="00E15760" w:rsidRDefault="00D02489" w:rsidP="00D02489">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To meet national education standards </w:t>
      </w:r>
    </w:p>
    <w:p w:rsidR="00D02489" w:rsidRPr="00E15760" w:rsidRDefault="00D02489" w:rsidP="00D02489">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Demonstrate the desire to obtain and provide education. </w:t>
      </w:r>
    </w:p>
    <w:p w:rsidR="00D02489" w:rsidRPr="00E15760" w:rsidRDefault="00D02489" w:rsidP="00D02489">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Demonstrated ability to unite and work together to a school </w:t>
      </w:r>
    </w:p>
    <w:p w:rsidR="00D02489" w:rsidRPr="00E15760" w:rsidRDefault="00D02489" w:rsidP="00D02489">
      <w:pPr>
        <w:numPr>
          <w:ilvl w:val="0"/>
          <w:numId w:val="1"/>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Willingness to recruit boys and girls in equal numbers </w:t>
      </w:r>
    </w:p>
    <w:p w:rsidR="00D02489" w:rsidRPr="009629B7" w:rsidRDefault="009629B7" w:rsidP="00D02489">
      <w:pPr>
        <w:spacing w:before="240" w:after="240" w:line="240" w:lineRule="atLeast"/>
        <w:jc w:val="center"/>
        <w:rPr>
          <w:rFonts w:ascii="Times New Roman" w:eastAsia="Times New Roman" w:hAnsi="Times New Roman" w:cs="Times New Roman"/>
          <w:color w:val="000000"/>
          <w:sz w:val="28"/>
          <w:szCs w:val="28"/>
        </w:rPr>
      </w:pPr>
      <w:r w:rsidRPr="009629B7">
        <w:rPr>
          <w:rFonts w:ascii="Times New Roman" w:eastAsia="Times New Roman" w:hAnsi="Times New Roman" w:cs="Times New Roman"/>
          <w:b/>
          <w:bCs/>
          <w:color w:val="000000"/>
          <w:sz w:val="28"/>
          <w:szCs w:val="28"/>
        </w:rPr>
        <w:t xml:space="preserve">V. </w:t>
      </w:r>
      <w:r w:rsidR="00D02489" w:rsidRPr="00265475">
        <w:rPr>
          <w:rFonts w:ascii="Times New Roman" w:eastAsia="Times New Roman" w:hAnsi="Times New Roman" w:cs="Times New Roman"/>
          <w:b/>
          <w:bCs/>
          <w:color w:val="000000"/>
          <w:sz w:val="28"/>
          <w:szCs w:val="28"/>
          <w:u w:val="single"/>
        </w:rPr>
        <w:t>Problem Analysis:</w:t>
      </w:r>
    </w:p>
    <w:p w:rsidR="00D02489" w:rsidRPr="00E15760" w:rsidRDefault="00FC2D2E" w:rsidP="00D02489">
      <w:pPr>
        <w:spacing w:before="240" w:after="240" w:line="24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The communities in</w:t>
      </w:r>
      <w:r w:rsidR="002465ED" w:rsidRPr="002465ED">
        <w:rPr>
          <w:rFonts w:ascii="Times New Roman" w:eastAsia="Times New Roman" w:hAnsi="Times New Roman" w:cs="Times New Roman"/>
          <w:color w:val="000000"/>
        </w:rPr>
        <w:t xml:space="preserve"> </w:t>
      </w:r>
      <w:r w:rsidR="00183544">
        <w:rPr>
          <w:rFonts w:ascii="Times New Roman" w:eastAsia="Times New Roman" w:hAnsi="Times New Roman" w:cs="Times New Roman"/>
          <w:color w:val="000000"/>
        </w:rPr>
        <w:t>living in both the two villages are around above 2000 families, these villages are farmers and also have small live stocks of cattle and sheep</w:t>
      </w:r>
      <w:proofErr w:type="gramStart"/>
      <w:r w:rsidR="006F073A">
        <w:rPr>
          <w:rFonts w:ascii="Times New Roman" w:eastAsia="Times New Roman" w:hAnsi="Times New Roman" w:cs="Times New Roman"/>
          <w:color w:val="000000"/>
        </w:rPr>
        <w:t>,</w:t>
      </w:r>
      <w:r w:rsidR="00183544">
        <w:rPr>
          <w:rFonts w:ascii="Times New Roman" w:eastAsia="Times New Roman" w:hAnsi="Times New Roman" w:cs="Times New Roman"/>
          <w:color w:val="000000"/>
        </w:rPr>
        <w:t xml:space="preserve">  </w:t>
      </w:r>
      <w:proofErr w:type="spellStart"/>
      <w:r w:rsidR="002465ED">
        <w:rPr>
          <w:rFonts w:ascii="Times New Roman" w:eastAsia="Times New Roman" w:hAnsi="Times New Roman" w:cs="Times New Roman"/>
          <w:color w:val="000000"/>
        </w:rPr>
        <w:t>Kam</w:t>
      </w:r>
      <w:proofErr w:type="gramEnd"/>
      <w:r w:rsidR="002465ED">
        <w:rPr>
          <w:rFonts w:ascii="Times New Roman" w:eastAsia="Times New Roman" w:hAnsi="Times New Roman" w:cs="Times New Roman"/>
          <w:color w:val="000000"/>
        </w:rPr>
        <w:t>-barwaqo</w:t>
      </w:r>
      <w:proofErr w:type="spellEnd"/>
      <w:r w:rsidR="00DB0328" w:rsidRPr="00E15760">
        <w:rPr>
          <w:rFonts w:ascii="Times New Roman" w:eastAsia="Times New Roman" w:hAnsi="Times New Roman" w:cs="Times New Roman"/>
          <w:color w:val="000000"/>
        </w:rPr>
        <w:t xml:space="preserve">, and </w:t>
      </w:r>
      <w:proofErr w:type="spellStart"/>
      <w:r w:rsidR="00DB0328" w:rsidRPr="00E15760">
        <w:rPr>
          <w:rFonts w:ascii="Times New Roman" w:eastAsia="Times New Roman" w:hAnsi="Times New Roman" w:cs="Times New Roman"/>
          <w:color w:val="000000"/>
        </w:rPr>
        <w:t>fadhixun</w:t>
      </w:r>
      <w:proofErr w:type="spellEnd"/>
      <w:r w:rsidR="00DB0328" w:rsidRPr="00E15760">
        <w:rPr>
          <w:rFonts w:ascii="Times New Roman" w:eastAsia="Times New Roman" w:hAnsi="Times New Roman" w:cs="Times New Roman"/>
          <w:color w:val="000000"/>
        </w:rPr>
        <w:t xml:space="preserve"> </w:t>
      </w:r>
      <w:r w:rsidR="00DF773E">
        <w:rPr>
          <w:rFonts w:ascii="Times New Roman" w:eastAsia="Times New Roman" w:hAnsi="Times New Roman" w:cs="Times New Roman"/>
          <w:color w:val="000000"/>
        </w:rPr>
        <w:t xml:space="preserve">villages </w:t>
      </w:r>
      <w:r w:rsidR="00D02489" w:rsidRPr="00E15760">
        <w:rPr>
          <w:rFonts w:ascii="Times New Roman" w:eastAsia="Times New Roman" w:hAnsi="Times New Roman" w:cs="Times New Roman"/>
          <w:color w:val="000000"/>
        </w:rPr>
        <w:t>and the neighboring villages have no school</w:t>
      </w:r>
      <w:r w:rsidR="00DB0328" w:rsidRPr="00E15760">
        <w:rPr>
          <w:rFonts w:ascii="Times New Roman" w:eastAsia="Times New Roman" w:hAnsi="Times New Roman" w:cs="Times New Roman"/>
          <w:color w:val="000000"/>
        </w:rPr>
        <w:t>s</w:t>
      </w:r>
      <w:r w:rsidR="00D02489" w:rsidRPr="00E15760">
        <w:rPr>
          <w:rFonts w:ascii="Times New Roman" w:eastAsia="Times New Roman" w:hAnsi="Times New Roman" w:cs="Times New Roman"/>
          <w:color w:val="000000"/>
        </w:rPr>
        <w:t xml:space="preserve"> for their children </w:t>
      </w:r>
      <w:r w:rsidR="00DB0328" w:rsidRPr="00E15760">
        <w:rPr>
          <w:rFonts w:ascii="Times New Roman" w:eastAsia="Times New Roman" w:hAnsi="Times New Roman" w:cs="Times New Roman"/>
          <w:color w:val="000000"/>
        </w:rPr>
        <w:t xml:space="preserve">and illiterate adults </w:t>
      </w:r>
      <w:r w:rsidR="00D02489" w:rsidRPr="00E15760">
        <w:rPr>
          <w:rFonts w:ascii="Times New Roman" w:eastAsia="Times New Roman" w:hAnsi="Times New Roman" w:cs="Times New Roman"/>
          <w:color w:val="000000"/>
        </w:rPr>
        <w:t xml:space="preserve">to </w:t>
      </w:r>
      <w:r w:rsidR="00DB0328" w:rsidRPr="00E15760">
        <w:rPr>
          <w:rFonts w:ascii="Times New Roman" w:eastAsia="Times New Roman" w:hAnsi="Times New Roman" w:cs="Times New Roman"/>
          <w:color w:val="000000"/>
        </w:rPr>
        <w:t>learn the basic educations</w:t>
      </w:r>
      <w:r w:rsidR="00D02489" w:rsidRPr="00E15760">
        <w:rPr>
          <w:rFonts w:ascii="Times New Roman" w:eastAsia="Times New Roman" w:hAnsi="Times New Roman" w:cs="Times New Roman"/>
          <w:color w:val="000000"/>
        </w:rPr>
        <w:t>. The only</w:t>
      </w:r>
      <w:r w:rsidR="00DB0328" w:rsidRPr="00E15760">
        <w:rPr>
          <w:rFonts w:ascii="Times New Roman" w:eastAsia="Times New Roman" w:hAnsi="Times New Roman" w:cs="Times New Roman"/>
          <w:color w:val="000000"/>
        </w:rPr>
        <w:t xml:space="preserve"> nearest</w:t>
      </w:r>
      <w:r w:rsidR="00D02489" w:rsidRPr="00E15760">
        <w:rPr>
          <w:rFonts w:ascii="Times New Roman" w:eastAsia="Times New Roman" w:hAnsi="Times New Roman" w:cs="Times New Roman"/>
          <w:color w:val="000000"/>
        </w:rPr>
        <w:t xml:space="preserve"> school</w:t>
      </w:r>
      <w:r w:rsidR="00DB0328" w:rsidRPr="00E15760">
        <w:rPr>
          <w:rFonts w:ascii="Times New Roman" w:eastAsia="Times New Roman" w:hAnsi="Times New Roman" w:cs="Times New Roman"/>
          <w:color w:val="000000"/>
        </w:rPr>
        <w:t>s are about 20km where they can’t able to educate</w:t>
      </w:r>
      <w:r w:rsidR="005030D7" w:rsidRPr="00E15760">
        <w:rPr>
          <w:rFonts w:ascii="Times New Roman" w:eastAsia="Times New Roman" w:hAnsi="Times New Roman" w:cs="Times New Roman"/>
          <w:color w:val="000000"/>
        </w:rPr>
        <w:t>,</w:t>
      </w:r>
      <w:r w:rsidR="00D02489" w:rsidRPr="00E15760">
        <w:rPr>
          <w:rFonts w:ascii="Times New Roman" w:eastAsia="Times New Roman" w:hAnsi="Times New Roman" w:cs="Times New Roman"/>
          <w:color w:val="000000"/>
        </w:rPr>
        <w:t xml:space="preserve"> The</w:t>
      </w:r>
      <w:r w:rsidR="005030D7" w:rsidRPr="00E15760">
        <w:rPr>
          <w:rFonts w:ascii="Times New Roman" w:eastAsia="Times New Roman" w:hAnsi="Times New Roman" w:cs="Times New Roman"/>
          <w:color w:val="000000"/>
        </w:rPr>
        <w:t>refore the communities of these two villages are highly require</w:t>
      </w:r>
      <w:r w:rsidR="00D02489" w:rsidRPr="00E15760">
        <w:rPr>
          <w:rFonts w:ascii="Times New Roman" w:eastAsia="Times New Roman" w:hAnsi="Times New Roman" w:cs="Times New Roman"/>
          <w:color w:val="000000"/>
        </w:rPr>
        <w:t xml:space="preserve"> a modern school</w:t>
      </w:r>
      <w:r w:rsidR="005030D7" w:rsidRPr="00E15760">
        <w:rPr>
          <w:rFonts w:ascii="Times New Roman" w:eastAsia="Times New Roman" w:hAnsi="Times New Roman" w:cs="Times New Roman"/>
          <w:color w:val="000000"/>
        </w:rPr>
        <w:t>s</w:t>
      </w:r>
      <w:r w:rsidR="00D02489" w:rsidRPr="00E15760">
        <w:rPr>
          <w:rFonts w:ascii="Times New Roman" w:eastAsia="Times New Roman" w:hAnsi="Times New Roman" w:cs="Times New Roman"/>
          <w:color w:val="000000"/>
        </w:rPr>
        <w:t xml:space="preserve"> with up-to-date facilities.</w:t>
      </w:r>
    </w:p>
    <w:p w:rsidR="00D02489" w:rsidRPr="00265475" w:rsidRDefault="00265475" w:rsidP="00D02489">
      <w:pPr>
        <w:spacing w:before="240" w:after="240" w:line="240" w:lineRule="atLeast"/>
        <w:jc w:val="center"/>
        <w:rPr>
          <w:rFonts w:ascii="Times New Roman" w:eastAsia="Times New Roman" w:hAnsi="Times New Roman" w:cs="Times New Roman"/>
          <w:color w:val="000000"/>
          <w:sz w:val="28"/>
          <w:szCs w:val="28"/>
        </w:rPr>
      </w:pPr>
      <w:r w:rsidRPr="00265475">
        <w:rPr>
          <w:rFonts w:ascii="Times New Roman" w:eastAsia="Times New Roman" w:hAnsi="Times New Roman" w:cs="Times New Roman"/>
          <w:b/>
          <w:bCs/>
          <w:color w:val="000000"/>
          <w:sz w:val="28"/>
          <w:szCs w:val="28"/>
        </w:rPr>
        <w:t xml:space="preserve">VI. </w:t>
      </w:r>
      <w:r w:rsidR="00D02489" w:rsidRPr="00265475">
        <w:rPr>
          <w:rFonts w:ascii="Times New Roman" w:eastAsia="Times New Roman" w:hAnsi="Times New Roman" w:cs="Times New Roman"/>
          <w:b/>
          <w:bCs/>
          <w:color w:val="000000"/>
          <w:sz w:val="28"/>
          <w:szCs w:val="28"/>
          <w:u w:val="single"/>
        </w:rPr>
        <w:t>Program Implementation Strategies</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The projects work plan is laid out and the establishment will depend on the finances. Researchers in the project will directly interact with the villagers and local of</w:t>
      </w:r>
      <w:r w:rsidR="000A484A" w:rsidRPr="00E15760">
        <w:rPr>
          <w:rFonts w:ascii="Times New Roman" w:eastAsia="Times New Roman" w:hAnsi="Times New Roman" w:cs="Times New Roman"/>
          <w:color w:val="000000"/>
        </w:rPr>
        <w:t>ficials</w:t>
      </w:r>
      <w:r w:rsidRPr="00E15760">
        <w:rPr>
          <w:rFonts w:ascii="Times New Roman" w:eastAsia="Times New Roman" w:hAnsi="Times New Roman" w:cs="Times New Roman"/>
          <w:color w:val="000000"/>
        </w:rPr>
        <w:t>, and will conduct surveys and in-depth interviews to garner education histories in the</w:t>
      </w:r>
      <w:r w:rsidR="002465ED" w:rsidRPr="002465ED">
        <w:rPr>
          <w:rFonts w:ascii="Times New Roman" w:eastAsia="Times New Roman" w:hAnsi="Times New Roman" w:cs="Times New Roman"/>
          <w:color w:val="000000"/>
        </w:rPr>
        <w:t xml:space="preserve"> </w:t>
      </w:r>
      <w:proofErr w:type="spellStart"/>
      <w:r w:rsidR="002465ED">
        <w:rPr>
          <w:rFonts w:ascii="Times New Roman" w:eastAsia="Times New Roman" w:hAnsi="Times New Roman" w:cs="Times New Roman"/>
          <w:color w:val="000000"/>
        </w:rPr>
        <w:t>Kam-barwaqo</w:t>
      </w:r>
      <w:proofErr w:type="spellEnd"/>
      <w:r w:rsidR="007B2470" w:rsidRPr="00E15760">
        <w:rPr>
          <w:rFonts w:ascii="Times New Roman" w:eastAsia="Times New Roman" w:hAnsi="Times New Roman" w:cs="Times New Roman"/>
          <w:color w:val="000000"/>
        </w:rPr>
        <w:t xml:space="preserve">, and </w:t>
      </w:r>
      <w:proofErr w:type="spellStart"/>
      <w:r w:rsidR="007B2470" w:rsidRPr="00E15760">
        <w:rPr>
          <w:rFonts w:ascii="Times New Roman" w:eastAsia="Times New Roman" w:hAnsi="Times New Roman" w:cs="Times New Roman"/>
          <w:color w:val="000000"/>
        </w:rPr>
        <w:t>fadhixun</w:t>
      </w:r>
      <w:proofErr w:type="spellEnd"/>
      <w:r w:rsidR="007B2470" w:rsidRPr="00E15760">
        <w:rPr>
          <w:rFonts w:ascii="Times New Roman" w:eastAsia="Times New Roman" w:hAnsi="Times New Roman" w:cs="Times New Roman"/>
          <w:color w:val="000000"/>
        </w:rPr>
        <w:t xml:space="preserve"> </w:t>
      </w:r>
      <w:r w:rsidRPr="00E15760">
        <w:rPr>
          <w:rFonts w:ascii="Times New Roman" w:eastAsia="Times New Roman" w:hAnsi="Times New Roman" w:cs="Times New Roman"/>
          <w:color w:val="000000"/>
        </w:rPr>
        <w:t>and according to gathered data they will set accurate the strategies and work in effective educational development in these areas and surroundings.</w:t>
      </w:r>
    </w:p>
    <w:p w:rsidR="00D02489" w:rsidRPr="00E15760" w:rsidRDefault="007B2470"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b/>
          <w:color w:val="000000"/>
        </w:rPr>
        <w:lastRenderedPageBreak/>
        <w:t>Horizon</w:t>
      </w:r>
      <w:r w:rsidR="00D02489" w:rsidRPr="00E15760">
        <w:rPr>
          <w:rFonts w:ascii="Times New Roman" w:eastAsia="Times New Roman" w:hAnsi="Times New Roman" w:cs="Times New Roman"/>
          <w:color w:val="000000"/>
        </w:rPr>
        <w:t xml:space="preserve"> will build the project in phases depending on the regularity of the funds inflow from the sources of funding. It is expected and estimated that the school</w:t>
      </w:r>
      <w:r w:rsidR="008114E8" w:rsidRPr="00E15760">
        <w:rPr>
          <w:rFonts w:ascii="Times New Roman" w:eastAsia="Times New Roman" w:hAnsi="Times New Roman" w:cs="Times New Roman"/>
          <w:color w:val="000000"/>
        </w:rPr>
        <w:t>s</w:t>
      </w:r>
      <w:r w:rsidR="00D02489" w:rsidRPr="00E15760">
        <w:rPr>
          <w:rFonts w:ascii="Times New Roman" w:eastAsia="Times New Roman" w:hAnsi="Times New Roman" w:cs="Times New Roman"/>
          <w:color w:val="000000"/>
        </w:rPr>
        <w:t xml:space="preserve"> will take 6 months to be completed. After the primary school is completed and the school activities run smoothly, plans may be made for building Secondary School and Training </w:t>
      </w:r>
      <w:r w:rsidR="008114E8" w:rsidRPr="00E15760">
        <w:rPr>
          <w:rFonts w:ascii="Times New Roman" w:eastAsia="Times New Roman" w:hAnsi="Times New Roman" w:cs="Times New Roman"/>
          <w:color w:val="000000"/>
        </w:rPr>
        <w:t>Centers in the future</w:t>
      </w:r>
      <w:r w:rsidR="00D02489" w:rsidRPr="00E15760">
        <w:rPr>
          <w:rFonts w:ascii="Times New Roman" w:eastAsia="Times New Roman" w:hAnsi="Times New Roman" w:cs="Times New Roman"/>
          <w:color w:val="000000"/>
        </w:rPr>
        <w:t xml:space="preserve">. The Project Work plan or implementation plan may change as deemed necessary and the budget revised accordingly. </w:t>
      </w:r>
    </w:p>
    <w:p w:rsidR="00D02489" w:rsidRPr="003E74EC" w:rsidRDefault="003E74EC" w:rsidP="00D02489">
      <w:pPr>
        <w:spacing w:before="240" w:after="240" w:line="240" w:lineRule="atLeast"/>
        <w:jc w:val="center"/>
        <w:rPr>
          <w:rFonts w:ascii="Times New Roman" w:eastAsia="Times New Roman" w:hAnsi="Times New Roman" w:cs="Times New Roman"/>
          <w:color w:val="000000"/>
          <w:sz w:val="28"/>
          <w:szCs w:val="28"/>
        </w:rPr>
      </w:pPr>
      <w:r w:rsidRPr="003E74EC">
        <w:rPr>
          <w:rFonts w:ascii="Times New Roman" w:eastAsia="Times New Roman" w:hAnsi="Times New Roman" w:cs="Times New Roman"/>
          <w:b/>
          <w:bCs/>
          <w:color w:val="000000"/>
          <w:sz w:val="28"/>
          <w:szCs w:val="28"/>
        </w:rPr>
        <w:t xml:space="preserve">VII. </w:t>
      </w:r>
      <w:r w:rsidR="00D02489" w:rsidRPr="003E74EC">
        <w:rPr>
          <w:rFonts w:ascii="Times New Roman" w:eastAsia="Times New Roman" w:hAnsi="Times New Roman" w:cs="Times New Roman"/>
          <w:b/>
          <w:bCs/>
          <w:color w:val="000000"/>
          <w:sz w:val="28"/>
          <w:szCs w:val="28"/>
          <w:u w:val="single"/>
        </w:rPr>
        <w:t>Expected Results for Project Delivery</w:t>
      </w:r>
      <w:r w:rsidR="008F49CE">
        <w:rPr>
          <w:rFonts w:ascii="Times New Roman" w:eastAsia="Times New Roman" w:hAnsi="Times New Roman" w:cs="Times New Roman"/>
          <w:b/>
          <w:bCs/>
          <w:color w:val="000000"/>
          <w:sz w:val="28"/>
          <w:szCs w:val="28"/>
          <w:u w:val="single"/>
        </w:rPr>
        <w:t>:</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The most important expected results of this project will be </w:t>
      </w:r>
      <w:r w:rsidR="00215972" w:rsidRPr="00E15760">
        <w:rPr>
          <w:rFonts w:ascii="Times New Roman" w:eastAsia="Times New Roman" w:hAnsi="Times New Roman" w:cs="Times New Roman"/>
          <w:color w:val="000000"/>
        </w:rPr>
        <w:t xml:space="preserve">to get buildings of schools and started basic educations in partially children education and illiterate education in the two </w:t>
      </w:r>
      <w:r w:rsidRPr="00E15760">
        <w:rPr>
          <w:rFonts w:ascii="Times New Roman" w:eastAsia="Times New Roman" w:hAnsi="Times New Roman" w:cs="Times New Roman"/>
          <w:color w:val="000000"/>
        </w:rPr>
        <w:t>villages</w:t>
      </w:r>
      <w:r w:rsidR="00215972" w:rsidRPr="00E15760">
        <w:rPr>
          <w:rFonts w:ascii="Times New Roman" w:eastAsia="Times New Roman" w:hAnsi="Times New Roman" w:cs="Times New Roman"/>
          <w:color w:val="000000"/>
        </w:rPr>
        <w:t xml:space="preserve"> of</w:t>
      </w:r>
      <w:r w:rsidR="002465ED" w:rsidRPr="002465ED">
        <w:rPr>
          <w:rFonts w:ascii="Times New Roman" w:eastAsia="Times New Roman" w:hAnsi="Times New Roman" w:cs="Times New Roman"/>
          <w:color w:val="000000"/>
        </w:rPr>
        <w:t xml:space="preserve"> </w:t>
      </w:r>
      <w:proofErr w:type="spellStart"/>
      <w:r w:rsidR="002465ED">
        <w:rPr>
          <w:rFonts w:ascii="Times New Roman" w:eastAsia="Times New Roman" w:hAnsi="Times New Roman" w:cs="Times New Roman"/>
          <w:color w:val="000000"/>
        </w:rPr>
        <w:t>Kam-barwaqo</w:t>
      </w:r>
      <w:proofErr w:type="spellEnd"/>
      <w:r w:rsidR="00215972" w:rsidRPr="00E15760">
        <w:rPr>
          <w:rFonts w:ascii="Times New Roman" w:eastAsia="Times New Roman" w:hAnsi="Times New Roman" w:cs="Times New Roman"/>
          <w:color w:val="000000"/>
        </w:rPr>
        <w:t xml:space="preserve">, and </w:t>
      </w:r>
      <w:proofErr w:type="spellStart"/>
      <w:r w:rsidR="00215972" w:rsidRPr="00E15760">
        <w:rPr>
          <w:rFonts w:ascii="Times New Roman" w:eastAsia="Times New Roman" w:hAnsi="Times New Roman" w:cs="Times New Roman"/>
          <w:color w:val="000000"/>
        </w:rPr>
        <w:t>fadhixun</w:t>
      </w:r>
      <w:proofErr w:type="spellEnd"/>
      <w:r w:rsidR="00215972" w:rsidRPr="00E15760">
        <w:rPr>
          <w:rFonts w:ascii="Times New Roman" w:eastAsia="Times New Roman" w:hAnsi="Times New Roman" w:cs="Times New Roman"/>
          <w:color w:val="000000"/>
        </w:rPr>
        <w:t xml:space="preserve"> </w:t>
      </w:r>
      <w:r w:rsidRPr="00E15760">
        <w:rPr>
          <w:rFonts w:ascii="Times New Roman" w:eastAsia="Times New Roman" w:hAnsi="Times New Roman" w:cs="Times New Roman"/>
          <w:color w:val="000000"/>
        </w:rPr>
        <w:t>along with</w:t>
      </w:r>
      <w:r w:rsidR="00215972" w:rsidRPr="00E15760">
        <w:rPr>
          <w:rFonts w:ascii="Times New Roman" w:eastAsia="Times New Roman" w:hAnsi="Times New Roman" w:cs="Times New Roman"/>
          <w:color w:val="000000"/>
        </w:rPr>
        <w:t xml:space="preserve"> the </w:t>
      </w:r>
      <w:r w:rsidRPr="00E15760">
        <w:rPr>
          <w:rFonts w:ascii="Times New Roman" w:eastAsia="Times New Roman" w:hAnsi="Times New Roman" w:cs="Times New Roman"/>
          <w:color w:val="000000"/>
        </w:rPr>
        <w:t>education of villagers. The main objective of the project is to encourage sustained community investment in the project while simultaneously enhancing community education.</w:t>
      </w:r>
    </w:p>
    <w:p w:rsidR="00D02489" w:rsidRPr="00E15760" w:rsidRDefault="00D02489" w:rsidP="00D02489">
      <w:pPr>
        <w:numPr>
          <w:ilvl w:val="0"/>
          <w:numId w:val="2"/>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Capacity building and effective training for administration and teacher </w:t>
      </w:r>
    </w:p>
    <w:p w:rsidR="00D02489" w:rsidRPr="00E15760" w:rsidRDefault="00D02489" w:rsidP="00D02489">
      <w:pPr>
        <w:numPr>
          <w:ilvl w:val="0"/>
          <w:numId w:val="2"/>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Strengthening educational achievement and improving schools in</w:t>
      </w:r>
      <w:r w:rsidR="002465ED" w:rsidRPr="002465ED">
        <w:rPr>
          <w:rFonts w:ascii="Times New Roman" w:eastAsia="Times New Roman" w:hAnsi="Times New Roman" w:cs="Times New Roman"/>
          <w:color w:val="000000"/>
        </w:rPr>
        <w:t xml:space="preserve"> </w:t>
      </w:r>
      <w:proofErr w:type="spellStart"/>
      <w:r w:rsidR="002465ED">
        <w:rPr>
          <w:rFonts w:ascii="Times New Roman" w:eastAsia="Times New Roman" w:hAnsi="Times New Roman" w:cs="Times New Roman"/>
          <w:color w:val="000000"/>
        </w:rPr>
        <w:t>Kam-barwaqo</w:t>
      </w:r>
      <w:proofErr w:type="spellEnd"/>
      <w:r w:rsidR="005C05A6" w:rsidRPr="00E15760">
        <w:rPr>
          <w:rFonts w:ascii="Times New Roman" w:eastAsia="Times New Roman" w:hAnsi="Times New Roman" w:cs="Times New Roman"/>
          <w:color w:val="000000"/>
        </w:rPr>
        <w:t xml:space="preserve">, and </w:t>
      </w:r>
      <w:proofErr w:type="spellStart"/>
      <w:r w:rsidR="005C05A6" w:rsidRPr="00E15760">
        <w:rPr>
          <w:rFonts w:ascii="Times New Roman" w:eastAsia="Times New Roman" w:hAnsi="Times New Roman" w:cs="Times New Roman"/>
          <w:color w:val="000000"/>
        </w:rPr>
        <w:t>fadhixun</w:t>
      </w:r>
      <w:proofErr w:type="spellEnd"/>
      <w:r w:rsidR="005C05A6" w:rsidRPr="00E15760">
        <w:rPr>
          <w:rFonts w:ascii="Times New Roman" w:eastAsia="Times New Roman" w:hAnsi="Times New Roman" w:cs="Times New Roman"/>
          <w:color w:val="000000"/>
        </w:rPr>
        <w:t xml:space="preserve"> </w:t>
      </w:r>
      <w:r w:rsidRPr="00E15760">
        <w:rPr>
          <w:rFonts w:ascii="Times New Roman" w:eastAsia="Times New Roman" w:hAnsi="Times New Roman" w:cs="Times New Roman"/>
          <w:color w:val="000000"/>
        </w:rPr>
        <w:t>Increasing educational expectations for all children</w:t>
      </w:r>
      <w:r w:rsidR="005C05A6" w:rsidRPr="00E15760">
        <w:rPr>
          <w:rFonts w:ascii="Times New Roman" w:eastAsia="Times New Roman" w:hAnsi="Times New Roman" w:cs="Times New Roman"/>
          <w:color w:val="000000"/>
        </w:rPr>
        <w:t xml:space="preserve"> and illiterate adults</w:t>
      </w:r>
      <w:r w:rsidRPr="00E15760">
        <w:rPr>
          <w:rFonts w:ascii="Times New Roman" w:eastAsia="Times New Roman" w:hAnsi="Times New Roman" w:cs="Times New Roman"/>
          <w:color w:val="000000"/>
        </w:rPr>
        <w:t xml:space="preserve"> </w:t>
      </w:r>
    </w:p>
    <w:p w:rsidR="00D02489" w:rsidRPr="00E15760" w:rsidRDefault="00D02489" w:rsidP="00D02489">
      <w:pPr>
        <w:numPr>
          <w:ilvl w:val="0"/>
          <w:numId w:val="2"/>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Fostering lifelong learning in</w:t>
      </w:r>
      <w:r w:rsidR="00341091" w:rsidRPr="00E15760">
        <w:rPr>
          <w:rFonts w:ascii="Times New Roman" w:eastAsia="Times New Roman" w:hAnsi="Times New Roman" w:cs="Times New Roman"/>
          <w:color w:val="000000"/>
        </w:rPr>
        <w:t>,</w:t>
      </w:r>
      <w:r w:rsidR="002465ED" w:rsidRPr="002465ED">
        <w:rPr>
          <w:rFonts w:ascii="Times New Roman" w:eastAsia="Times New Roman" w:hAnsi="Times New Roman" w:cs="Times New Roman"/>
          <w:color w:val="000000"/>
        </w:rPr>
        <w:t xml:space="preserve"> </w:t>
      </w:r>
      <w:proofErr w:type="spellStart"/>
      <w:r w:rsidR="002465ED">
        <w:rPr>
          <w:rFonts w:ascii="Times New Roman" w:eastAsia="Times New Roman" w:hAnsi="Times New Roman" w:cs="Times New Roman"/>
          <w:color w:val="000000"/>
        </w:rPr>
        <w:t>Kam-barwaqo</w:t>
      </w:r>
      <w:proofErr w:type="spellEnd"/>
      <w:r w:rsidR="00341091" w:rsidRPr="00E15760">
        <w:rPr>
          <w:rFonts w:ascii="Times New Roman" w:eastAsia="Times New Roman" w:hAnsi="Times New Roman" w:cs="Times New Roman"/>
          <w:color w:val="000000"/>
        </w:rPr>
        <w:t xml:space="preserve"> and </w:t>
      </w:r>
      <w:proofErr w:type="spellStart"/>
      <w:r w:rsidR="00341091" w:rsidRPr="00E15760">
        <w:rPr>
          <w:rFonts w:ascii="Times New Roman" w:eastAsia="Times New Roman" w:hAnsi="Times New Roman" w:cs="Times New Roman"/>
          <w:color w:val="000000"/>
        </w:rPr>
        <w:t>fadhixun</w:t>
      </w:r>
      <w:proofErr w:type="spellEnd"/>
      <w:r w:rsidR="00341091" w:rsidRPr="00E15760">
        <w:rPr>
          <w:rFonts w:ascii="Times New Roman" w:eastAsia="Times New Roman" w:hAnsi="Times New Roman" w:cs="Times New Roman"/>
          <w:color w:val="000000"/>
        </w:rPr>
        <w:t>.</w:t>
      </w:r>
    </w:p>
    <w:p w:rsidR="00D02489" w:rsidRPr="008F49CE" w:rsidRDefault="008F49CE" w:rsidP="00D02489">
      <w:pPr>
        <w:spacing w:before="240" w:after="240" w:line="240" w:lineRule="atLeast"/>
        <w:jc w:val="center"/>
        <w:rPr>
          <w:rFonts w:ascii="Times New Roman" w:eastAsia="Times New Roman" w:hAnsi="Times New Roman" w:cs="Times New Roman"/>
          <w:color w:val="000000"/>
          <w:sz w:val="28"/>
          <w:szCs w:val="28"/>
        </w:rPr>
      </w:pPr>
      <w:r w:rsidRPr="008F49CE">
        <w:rPr>
          <w:rFonts w:ascii="Times New Roman" w:eastAsia="Times New Roman" w:hAnsi="Times New Roman" w:cs="Times New Roman"/>
          <w:b/>
          <w:color w:val="000000"/>
          <w:sz w:val="28"/>
          <w:szCs w:val="28"/>
        </w:rPr>
        <w:t xml:space="preserve">VIII. </w:t>
      </w:r>
      <w:r w:rsidR="00D02489" w:rsidRPr="008F49CE">
        <w:rPr>
          <w:rFonts w:ascii="Times New Roman" w:eastAsia="Times New Roman" w:hAnsi="Times New Roman" w:cs="Times New Roman"/>
          <w:b/>
          <w:color w:val="000000"/>
          <w:sz w:val="28"/>
          <w:szCs w:val="28"/>
          <w:u w:val="single"/>
        </w:rPr>
        <w:t>Main activities to be conducted</w:t>
      </w:r>
      <w:r w:rsidR="00D02489" w:rsidRPr="008F49CE">
        <w:rPr>
          <w:rFonts w:ascii="Times New Roman" w:eastAsia="Times New Roman" w:hAnsi="Times New Roman" w:cs="Times New Roman"/>
          <w:color w:val="000000"/>
          <w:sz w:val="28"/>
          <w:szCs w:val="28"/>
        </w:rPr>
        <w:t>:</w:t>
      </w:r>
    </w:p>
    <w:p w:rsidR="00D02489" w:rsidRPr="00E15760" w:rsidRDefault="00D02489" w:rsidP="00D02489">
      <w:pPr>
        <w:numPr>
          <w:ilvl w:val="0"/>
          <w:numId w:val="3"/>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Construction of offices </w:t>
      </w:r>
      <w:r w:rsidR="005E36C1" w:rsidRPr="00E15760">
        <w:rPr>
          <w:rFonts w:ascii="Times New Roman" w:eastAsia="Times New Roman" w:hAnsi="Times New Roman" w:cs="Times New Roman"/>
          <w:color w:val="000000"/>
        </w:rPr>
        <w:t xml:space="preserve">and the </w:t>
      </w:r>
      <w:r w:rsidRPr="00E15760">
        <w:rPr>
          <w:rFonts w:ascii="Times New Roman" w:eastAsia="Times New Roman" w:hAnsi="Times New Roman" w:cs="Times New Roman"/>
          <w:color w:val="000000"/>
        </w:rPr>
        <w:t xml:space="preserve">Administrators </w:t>
      </w:r>
    </w:p>
    <w:p w:rsidR="00D02489" w:rsidRPr="00E15760" w:rsidRDefault="00D02489" w:rsidP="00D02489">
      <w:pPr>
        <w:numPr>
          <w:ilvl w:val="0"/>
          <w:numId w:val="3"/>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Construction of learni</w:t>
      </w:r>
      <w:r w:rsidR="005E36C1" w:rsidRPr="00E15760">
        <w:rPr>
          <w:rFonts w:ascii="Times New Roman" w:eastAsia="Times New Roman" w:hAnsi="Times New Roman" w:cs="Times New Roman"/>
          <w:color w:val="000000"/>
        </w:rPr>
        <w:t>ng environments i.e. classrooms.</w:t>
      </w:r>
    </w:p>
    <w:p w:rsidR="005E36C1" w:rsidRPr="00E15760" w:rsidRDefault="005E36C1" w:rsidP="00D02489">
      <w:pPr>
        <w:numPr>
          <w:ilvl w:val="0"/>
          <w:numId w:val="3"/>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Construction of latrines/toilets. </w:t>
      </w:r>
    </w:p>
    <w:p w:rsidR="00D02489" w:rsidRPr="00E15760" w:rsidRDefault="00D02489" w:rsidP="00D02489">
      <w:pPr>
        <w:numPr>
          <w:ilvl w:val="0"/>
          <w:numId w:val="3"/>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Recruitment of more support staff i.e. non teaching and teaching staff </w:t>
      </w:r>
    </w:p>
    <w:p w:rsidR="00D02489" w:rsidRPr="00E15760" w:rsidRDefault="00D02489" w:rsidP="00D02489">
      <w:pPr>
        <w:numPr>
          <w:ilvl w:val="0"/>
          <w:numId w:val="3"/>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Supervision of the project running services by the board members and Donors. </w:t>
      </w:r>
    </w:p>
    <w:p w:rsidR="00D02489" w:rsidRPr="00E15760" w:rsidRDefault="00D02489" w:rsidP="00D02489">
      <w:pPr>
        <w:numPr>
          <w:ilvl w:val="0"/>
          <w:numId w:val="3"/>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Installation of project requirements. </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The team will conduct comprehensive educational needs and public communication infrastructure/practice assessments.  Investigators will also document all interaction and participant observation using videographer, photo documentary, and podcasting methods in order to ensure improved education and socioeconomic wellbeing of the population.</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b/>
          <w:bCs/>
          <w:color w:val="000000"/>
        </w:rPr>
        <w:t> </w:t>
      </w:r>
    </w:p>
    <w:p w:rsidR="00D02489" w:rsidRPr="00B413E5" w:rsidRDefault="00B413E5" w:rsidP="00D02489">
      <w:pPr>
        <w:spacing w:before="240" w:after="240" w:line="240" w:lineRule="atLeast"/>
        <w:jc w:val="center"/>
        <w:rPr>
          <w:rFonts w:ascii="Times New Roman" w:eastAsia="Times New Roman" w:hAnsi="Times New Roman" w:cs="Times New Roman"/>
          <w:color w:val="000000"/>
          <w:sz w:val="28"/>
          <w:szCs w:val="28"/>
        </w:rPr>
      </w:pPr>
      <w:r w:rsidRPr="00B413E5">
        <w:rPr>
          <w:rFonts w:ascii="Times New Roman" w:eastAsia="Times New Roman" w:hAnsi="Times New Roman" w:cs="Times New Roman"/>
          <w:b/>
          <w:bCs/>
          <w:color w:val="000000"/>
          <w:sz w:val="28"/>
          <w:szCs w:val="28"/>
        </w:rPr>
        <w:t xml:space="preserve">X. </w:t>
      </w:r>
      <w:r w:rsidR="00D02489" w:rsidRPr="00B413E5">
        <w:rPr>
          <w:rFonts w:ascii="Times New Roman" w:eastAsia="Times New Roman" w:hAnsi="Times New Roman" w:cs="Times New Roman"/>
          <w:b/>
          <w:bCs/>
          <w:color w:val="000000"/>
          <w:sz w:val="28"/>
          <w:szCs w:val="28"/>
          <w:u w:val="single"/>
        </w:rPr>
        <w:t>Proposed Project Costs:</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The project proprietors have been able to provide the following in the establishment:</w:t>
      </w:r>
    </w:p>
    <w:p w:rsidR="00D02489" w:rsidRPr="00E15760" w:rsidRDefault="00D02489" w:rsidP="00D02489">
      <w:pPr>
        <w:numPr>
          <w:ilvl w:val="0"/>
          <w:numId w:val="4"/>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Land to allow the project’s operation is very much available </w:t>
      </w:r>
    </w:p>
    <w:p w:rsidR="00D02489" w:rsidRPr="00E15760" w:rsidRDefault="00D02489" w:rsidP="00D02489">
      <w:pPr>
        <w:numPr>
          <w:ilvl w:val="0"/>
          <w:numId w:val="4"/>
        </w:numPr>
        <w:spacing w:after="0" w:line="240" w:lineRule="atLeast"/>
        <w:ind w:left="0"/>
        <w:jc w:val="center"/>
        <w:rPr>
          <w:rFonts w:ascii="Times New Roman" w:eastAsia="Times New Roman" w:hAnsi="Times New Roman" w:cs="Times New Roman"/>
          <w:color w:val="000000"/>
        </w:rPr>
      </w:pPr>
      <w:r w:rsidRPr="00E15760">
        <w:rPr>
          <w:rFonts w:ascii="Times New Roman" w:eastAsia="Times New Roman" w:hAnsi="Times New Roman" w:cs="Times New Roman"/>
          <w:color w:val="000000"/>
        </w:rPr>
        <w:t xml:space="preserve">Provision of a number of trustees who look after the project. </w:t>
      </w:r>
    </w:p>
    <w:p w:rsidR="00D02489" w:rsidRPr="00E15760" w:rsidRDefault="00D02489" w:rsidP="00D02489">
      <w:pPr>
        <w:spacing w:before="240" w:after="240" w:line="240" w:lineRule="atLeast"/>
        <w:jc w:val="center"/>
        <w:rPr>
          <w:rFonts w:ascii="Times New Roman" w:eastAsia="Times New Roman" w:hAnsi="Times New Roman" w:cs="Times New Roman"/>
          <w:color w:val="000000"/>
        </w:rPr>
      </w:pPr>
      <w:r w:rsidRPr="00E15760">
        <w:rPr>
          <w:rFonts w:ascii="Times New Roman" w:eastAsia="Times New Roman" w:hAnsi="Times New Roman" w:cs="Times New Roman"/>
          <w:b/>
          <w:bCs/>
          <w:color w:val="000000"/>
        </w:rPr>
        <w:t> </w:t>
      </w:r>
    </w:p>
    <w:p w:rsidR="00E15760" w:rsidRPr="00E15760" w:rsidRDefault="00E15760" w:rsidP="00B413E5">
      <w:pPr>
        <w:pStyle w:val="NoSpacing"/>
        <w:jc w:val="center"/>
        <w:rPr>
          <w:rFonts w:ascii="Times New Roman" w:hAnsi="Times New Roman" w:cs="Times New Roman"/>
          <w:b/>
          <w:sz w:val="28"/>
          <w:szCs w:val="28"/>
          <w:u w:val="single"/>
        </w:rPr>
      </w:pPr>
      <w:r w:rsidRPr="00E15760">
        <w:rPr>
          <w:rFonts w:ascii="Times New Roman" w:hAnsi="Times New Roman" w:cs="Times New Roman"/>
          <w:b/>
          <w:sz w:val="28"/>
          <w:szCs w:val="28"/>
        </w:rPr>
        <w:t xml:space="preserve">IX.    </w:t>
      </w:r>
      <w:r w:rsidRPr="00E15760">
        <w:rPr>
          <w:rFonts w:ascii="Times New Roman" w:hAnsi="Times New Roman" w:cs="Times New Roman"/>
          <w:b/>
          <w:sz w:val="28"/>
          <w:szCs w:val="28"/>
          <w:u w:val="single"/>
        </w:rPr>
        <w:t xml:space="preserve">Local Community Participation/ </w:t>
      </w:r>
      <w:proofErr w:type="spellStart"/>
      <w:r w:rsidRPr="00E15760">
        <w:rPr>
          <w:rFonts w:ascii="Times New Roman" w:hAnsi="Times New Roman" w:cs="Times New Roman"/>
          <w:b/>
          <w:sz w:val="28"/>
          <w:szCs w:val="28"/>
          <w:u w:val="single"/>
        </w:rPr>
        <w:t>Contribuation</w:t>
      </w:r>
      <w:proofErr w:type="spellEnd"/>
      <w:r w:rsidRPr="00E15760">
        <w:rPr>
          <w:rFonts w:ascii="Times New Roman" w:hAnsi="Times New Roman" w:cs="Times New Roman"/>
          <w:b/>
          <w:sz w:val="28"/>
          <w:szCs w:val="28"/>
          <w:u w:val="single"/>
        </w:rPr>
        <w:t>:</w:t>
      </w:r>
    </w:p>
    <w:p w:rsidR="00E15760" w:rsidRPr="00E15760" w:rsidRDefault="00E15760" w:rsidP="00E15760">
      <w:pPr>
        <w:pStyle w:val="NoSpacing"/>
        <w:rPr>
          <w:rFonts w:ascii="Times New Roman" w:hAnsi="Times New Roman" w:cs="Times New Roman"/>
          <w:b/>
          <w:sz w:val="28"/>
          <w:szCs w:val="28"/>
          <w:u w:val="single"/>
        </w:rPr>
      </w:pPr>
      <w:r w:rsidRPr="00E15760">
        <w:rPr>
          <w:rFonts w:ascii="Times New Roman" w:hAnsi="Times New Roman" w:cs="Times New Roman"/>
          <w:b/>
          <w:sz w:val="28"/>
          <w:szCs w:val="28"/>
          <w:u w:val="single"/>
        </w:rPr>
        <w:t xml:space="preserve"> </w:t>
      </w:r>
    </w:p>
    <w:p w:rsidR="00E15760" w:rsidRPr="00E15760" w:rsidRDefault="00E15760" w:rsidP="00E15760">
      <w:pPr>
        <w:pStyle w:val="NoSpacing"/>
        <w:rPr>
          <w:rFonts w:ascii="Times New Roman" w:hAnsi="Times New Roman" w:cs="Times New Roman"/>
          <w:sz w:val="24"/>
          <w:szCs w:val="24"/>
        </w:rPr>
      </w:pPr>
      <w:proofErr w:type="gramStart"/>
      <w:r w:rsidRPr="00E15760">
        <w:rPr>
          <w:rFonts w:ascii="Times New Roman" w:hAnsi="Times New Roman" w:cs="Times New Roman"/>
          <w:sz w:val="24"/>
          <w:szCs w:val="24"/>
        </w:rPr>
        <w:t>1 .</w:t>
      </w:r>
      <w:proofErr w:type="gramEnd"/>
      <w:r w:rsidRPr="00E15760">
        <w:rPr>
          <w:rFonts w:ascii="Times New Roman" w:hAnsi="Times New Roman" w:cs="Times New Roman"/>
          <w:sz w:val="24"/>
          <w:szCs w:val="24"/>
        </w:rPr>
        <w:t xml:space="preserve">  Provide about 20% of total required funds by Contribution;</w:t>
      </w:r>
    </w:p>
    <w:p w:rsidR="00E15760" w:rsidRPr="00E15760" w:rsidRDefault="00E15760" w:rsidP="00E15760">
      <w:pPr>
        <w:pStyle w:val="NoSpacing"/>
        <w:rPr>
          <w:rFonts w:ascii="Times New Roman" w:hAnsi="Times New Roman" w:cs="Times New Roman"/>
          <w:sz w:val="24"/>
          <w:szCs w:val="24"/>
        </w:rPr>
      </w:pPr>
      <w:proofErr w:type="gramStart"/>
      <w:r w:rsidRPr="00E15760">
        <w:rPr>
          <w:rFonts w:ascii="Times New Roman" w:hAnsi="Times New Roman" w:cs="Times New Roman"/>
          <w:sz w:val="24"/>
          <w:szCs w:val="24"/>
        </w:rPr>
        <w:t>2 .</w:t>
      </w:r>
      <w:proofErr w:type="gramEnd"/>
      <w:r w:rsidRPr="00E15760">
        <w:rPr>
          <w:rFonts w:ascii="Times New Roman" w:hAnsi="Times New Roman" w:cs="Times New Roman"/>
          <w:sz w:val="24"/>
          <w:szCs w:val="24"/>
        </w:rPr>
        <w:t xml:space="preserve">  Elect the committee of the implementing Organization which in turn appoints the management staff;</w:t>
      </w:r>
    </w:p>
    <w:p w:rsidR="000E1353" w:rsidRDefault="00E15760" w:rsidP="000E1353">
      <w:pPr>
        <w:pStyle w:val="NoSpacing"/>
        <w:rPr>
          <w:rFonts w:ascii="Times New Roman" w:hAnsi="Times New Roman" w:cs="Times New Roman"/>
          <w:sz w:val="24"/>
          <w:szCs w:val="24"/>
        </w:rPr>
      </w:pPr>
      <w:proofErr w:type="gramStart"/>
      <w:r w:rsidRPr="00E15760">
        <w:rPr>
          <w:rFonts w:ascii="Times New Roman" w:hAnsi="Times New Roman" w:cs="Times New Roman"/>
          <w:sz w:val="24"/>
          <w:szCs w:val="24"/>
        </w:rPr>
        <w:t>3 .</w:t>
      </w:r>
      <w:proofErr w:type="gramEnd"/>
      <w:r w:rsidRPr="00E15760">
        <w:rPr>
          <w:rFonts w:ascii="Times New Roman" w:hAnsi="Times New Roman" w:cs="Times New Roman"/>
          <w:sz w:val="24"/>
          <w:szCs w:val="24"/>
        </w:rPr>
        <w:t xml:space="preserve">  Generally supervise the project and have the authority to recommend change and reform.</w:t>
      </w:r>
    </w:p>
    <w:p w:rsidR="00CB336E" w:rsidRDefault="00CB336E" w:rsidP="000E1353">
      <w:pPr>
        <w:pStyle w:val="NoSpacing"/>
        <w:rPr>
          <w:rFonts w:ascii="Times New Roman" w:hAnsi="Times New Roman" w:cs="Times New Roman"/>
          <w:sz w:val="24"/>
          <w:szCs w:val="24"/>
        </w:rPr>
      </w:pPr>
    </w:p>
    <w:p w:rsidR="00CB336E" w:rsidRDefault="00CB336E" w:rsidP="00CB336E">
      <w:pPr>
        <w:pStyle w:val="NoSpacing"/>
        <w:jc w:val="center"/>
        <w:rPr>
          <w:rFonts w:ascii="Times New Roman" w:hAnsi="Times New Roman" w:cs="Times New Roman"/>
          <w:b/>
          <w:sz w:val="28"/>
          <w:szCs w:val="28"/>
          <w:u w:val="single"/>
        </w:rPr>
      </w:pPr>
      <w:r>
        <w:rPr>
          <w:rFonts w:ascii="Times New Roman" w:hAnsi="Times New Roman" w:cs="Times New Roman"/>
          <w:b/>
          <w:sz w:val="28"/>
          <w:szCs w:val="28"/>
        </w:rPr>
        <w:lastRenderedPageBreak/>
        <w:t>X</w:t>
      </w:r>
      <w:r w:rsidRPr="00C24F0A">
        <w:rPr>
          <w:rFonts w:ascii="Times New Roman" w:hAnsi="Times New Roman" w:cs="Times New Roman"/>
          <w:b/>
          <w:sz w:val="28"/>
          <w:szCs w:val="28"/>
        </w:rPr>
        <w:t>I</w:t>
      </w:r>
      <w:proofErr w:type="gramStart"/>
      <w:r w:rsidRPr="00C24F0A">
        <w:rPr>
          <w:rFonts w:ascii="Times New Roman" w:hAnsi="Times New Roman" w:cs="Times New Roman"/>
          <w:b/>
          <w:sz w:val="28"/>
          <w:szCs w:val="28"/>
        </w:rPr>
        <w:t xml:space="preserve">.  </w:t>
      </w:r>
      <w:r w:rsidRPr="00AC400A">
        <w:rPr>
          <w:rFonts w:ascii="Times New Roman" w:hAnsi="Times New Roman" w:cs="Times New Roman"/>
          <w:b/>
          <w:sz w:val="28"/>
          <w:szCs w:val="28"/>
          <w:u w:val="single"/>
        </w:rPr>
        <w:t>Monitoring</w:t>
      </w:r>
      <w:proofErr w:type="gramEnd"/>
      <w:r w:rsidRPr="00AC400A">
        <w:rPr>
          <w:rFonts w:ascii="Times New Roman" w:hAnsi="Times New Roman" w:cs="Times New Roman"/>
          <w:b/>
          <w:sz w:val="28"/>
          <w:szCs w:val="28"/>
          <w:u w:val="single"/>
        </w:rPr>
        <w:t xml:space="preserve"> and Evaluation:</w:t>
      </w:r>
    </w:p>
    <w:p w:rsidR="00CB336E" w:rsidRDefault="00CB336E" w:rsidP="00CB336E">
      <w:pPr>
        <w:pStyle w:val="NoSpacing"/>
        <w:rPr>
          <w:rFonts w:ascii="Times New Roman" w:hAnsi="Times New Roman" w:cs="Times New Roman"/>
          <w:b/>
          <w:sz w:val="28"/>
          <w:szCs w:val="28"/>
          <w:u w:val="single"/>
        </w:rPr>
      </w:pPr>
    </w:p>
    <w:p w:rsidR="00CB336E" w:rsidRDefault="00CB336E" w:rsidP="00CB336E">
      <w:pPr>
        <w:pStyle w:val="NoSpacing"/>
        <w:rPr>
          <w:rFonts w:ascii="Times New Roman" w:hAnsi="Times New Roman" w:cs="Times New Roman"/>
          <w:sz w:val="24"/>
          <w:szCs w:val="24"/>
        </w:rPr>
      </w:pPr>
    </w:p>
    <w:p w:rsidR="00CB336E" w:rsidRDefault="00CB336E" w:rsidP="00CB336E">
      <w:pPr>
        <w:pStyle w:val="NoSpacing"/>
        <w:rPr>
          <w:rFonts w:ascii="Times New Roman" w:hAnsi="Times New Roman" w:cs="Times New Roman"/>
          <w:sz w:val="24"/>
          <w:szCs w:val="24"/>
        </w:rPr>
      </w:pPr>
      <w:r>
        <w:rPr>
          <w:rFonts w:ascii="Times New Roman" w:hAnsi="Times New Roman" w:cs="Times New Roman"/>
          <w:sz w:val="24"/>
          <w:szCs w:val="24"/>
        </w:rPr>
        <w:t>A Progress indicator tools will be used to monitor and evaluate the project on regular basis.</w:t>
      </w:r>
    </w:p>
    <w:p w:rsidR="00CB336E" w:rsidRDefault="00CB336E" w:rsidP="00CB336E">
      <w:pPr>
        <w:pStyle w:val="NoSpacing"/>
        <w:rPr>
          <w:rFonts w:ascii="Times New Roman" w:hAnsi="Times New Roman" w:cs="Times New Roman"/>
          <w:sz w:val="24"/>
          <w:szCs w:val="24"/>
        </w:rPr>
      </w:pPr>
      <w:r>
        <w:rPr>
          <w:rFonts w:ascii="Times New Roman" w:hAnsi="Times New Roman" w:cs="Times New Roman"/>
          <w:sz w:val="24"/>
          <w:szCs w:val="24"/>
        </w:rPr>
        <w:t xml:space="preserve">Donor and partner organizations have the right to monitor and supervise the project to assess performance and progress. </w:t>
      </w:r>
    </w:p>
    <w:p w:rsidR="00CB336E" w:rsidRDefault="00CB336E" w:rsidP="000E1353">
      <w:pPr>
        <w:pStyle w:val="NoSpacing"/>
        <w:rPr>
          <w:rFonts w:ascii="Times New Roman" w:hAnsi="Times New Roman" w:cs="Times New Roman"/>
          <w:sz w:val="24"/>
          <w:szCs w:val="24"/>
        </w:rPr>
      </w:pPr>
    </w:p>
    <w:p w:rsidR="00AD30EE" w:rsidRPr="00E15760" w:rsidRDefault="00AD30EE" w:rsidP="00D02489">
      <w:pPr>
        <w:rPr>
          <w:rFonts w:ascii="Times New Roman" w:hAnsi="Times New Roman" w:cs="Times New Roman"/>
        </w:rPr>
      </w:pPr>
    </w:p>
    <w:p w:rsidR="00AD30EE" w:rsidRPr="00E15760" w:rsidRDefault="00B413E5" w:rsidP="00B413E5">
      <w:pPr>
        <w:pStyle w:val="NoSpacing"/>
        <w:jc w:val="center"/>
        <w:rPr>
          <w:rFonts w:ascii="Times New Roman" w:hAnsi="Times New Roman" w:cs="Times New Roman"/>
          <w:b/>
          <w:sz w:val="28"/>
          <w:szCs w:val="28"/>
          <w:u w:val="single"/>
        </w:rPr>
      </w:pPr>
      <w:r>
        <w:rPr>
          <w:rFonts w:ascii="Times New Roman" w:hAnsi="Times New Roman" w:cs="Times New Roman"/>
          <w:b/>
          <w:sz w:val="28"/>
          <w:szCs w:val="28"/>
        </w:rPr>
        <w:t>XI</w:t>
      </w:r>
      <w:r w:rsidR="00CB336E">
        <w:rPr>
          <w:rFonts w:ascii="Times New Roman" w:hAnsi="Times New Roman" w:cs="Times New Roman"/>
          <w:b/>
          <w:sz w:val="28"/>
          <w:szCs w:val="28"/>
        </w:rPr>
        <w:t>I</w:t>
      </w:r>
      <w:r>
        <w:rPr>
          <w:rFonts w:ascii="Times New Roman" w:hAnsi="Times New Roman" w:cs="Times New Roman"/>
          <w:b/>
          <w:sz w:val="28"/>
          <w:szCs w:val="28"/>
        </w:rPr>
        <w:t xml:space="preserve">. </w:t>
      </w:r>
      <w:r w:rsidR="00AD30EE" w:rsidRPr="00E15760">
        <w:rPr>
          <w:rFonts w:ascii="Times New Roman" w:hAnsi="Times New Roman" w:cs="Times New Roman"/>
          <w:b/>
          <w:sz w:val="28"/>
          <w:szCs w:val="28"/>
          <w:u w:val="single"/>
        </w:rPr>
        <w:t>Estimated Annual Budget:</w:t>
      </w:r>
    </w:p>
    <w:p w:rsidR="00AD30EE" w:rsidRPr="00E15760" w:rsidRDefault="00AD30EE" w:rsidP="00AD30EE">
      <w:pPr>
        <w:pStyle w:val="NoSpacing"/>
        <w:rPr>
          <w:rFonts w:ascii="Times New Roman" w:hAnsi="Times New Roman" w:cs="Times New Roman"/>
          <w:b/>
          <w:sz w:val="28"/>
          <w:szCs w:val="28"/>
          <w:u w:val="single"/>
        </w:rPr>
      </w:pPr>
    </w:p>
    <w:p w:rsidR="00AD30EE" w:rsidRPr="00E15760" w:rsidRDefault="00AD30EE" w:rsidP="00AD30EE">
      <w:pPr>
        <w:pStyle w:val="NoSpacing"/>
        <w:rPr>
          <w:rFonts w:ascii="Times New Roman" w:hAnsi="Times New Roman" w:cs="Times New Roman"/>
          <w:sz w:val="24"/>
          <w:szCs w:val="24"/>
        </w:rPr>
      </w:pPr>
    </w:p>
    <w:p w:rsidR="00AD30EE" w:rsidRPr="00E15760" w:rsidRDefault="00AD30EE" w:rsidP="00AD30EE">
      <w:pPr>
        <w:pStyle w:val="NoSpacing"/>
        <w:rPr>
          <w:rFonts w:ascii="Times New Roman" w:hAnsi="Times New Roman" w:cs="Times New Roman"/>
          <w:sz w:val="24"/>
          <w:szCs w:val="24"/>
        </w:rPr>
      </w:pPr>
    </w:p>
    <w:tbl>
      <w:tblPr>
        <w:tblStyle w:val="TableGrid"/>
        <w:tblW w:w="11340" w:type="dxa"/>
        <w:tblInd w:w="-972" w:type="dxa"/>
        <w:tblLook w:val="04A0"/>
      </w:tblPr>
      <w:tblGrid>
        <w:gridCol w:w="955"/>
        <w:gridCol w:w="6965"/>
        <w:gridCol w:w="1800"/>
        <w:gridCol w:w="1620"/>
      </w:tblGrid>
      <w:tr w:rsidR="00AD30EE" w:rsidRPr="00E15760" w:rsidTr="00674529">
        <w:tc>
          <w:tcPr>
            <w:tcW w:w="955"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No</w:t>
            </w:r>
          </w:p>
        </w:tc>
        <w:tc>
          <w:tcPr>
            <w:tcW w:w="6965"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Type:</w:t>
            </w:r>
          </w:p>
        </w:tc>
        <w:tc>
          <w:tcPr>
            <w:tcW w:w="1800"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Amount:</w:t>
            </w:r>
          </w:p>
        </w:tc>
        <w:tc>
          <w:tcPr>
            <w:tcW w:w="1620"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Total:</w:t>
            </w:r>
          </w:p>
        </w:tc>
      </w:tr>
      <w:tr w:rsidR="00AD30EE" w:rsidRPr="00E15760" w:rsidTr="00674529">
        <w:tc>
          <w:tcPr>
            <w:tcW w:w="955"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1</w:t>
            </w:r>
          </w:p>
        </w:tc>
        <w:tc>
          <w:tcPr>
            <w:tcW w:w="6965" w:type="dxa"/>
          </w:tcPr>
          <w:p w:rsidR="00AD30EE" w:rsidRPr="00E15760" w:rsidRDefault="00AD30EE" w:rsidP="002465ED">
            <w:pPr>
              <w:pStyle w:val="NoSpacing"/>
              <w:rPr>
                <w:rFonts w:ascii="Times New Roman" w:hAnsi="Times New Roman" w:cs="Times New Roman"/>
                <w:sz w:val="24"/>
                <w:szCs w:val="24"/>
              </w:rPr>
            </w:pPr>
            <w:r w:rsidRPr="00E15760">
              <w:rPr>
                <w:rFonts w:ascii="Times New Roman" w:hAnsi="Times New Roman" w:cs="Times New Roman"/>
                <w:sz w:val="24"/>
                <w:szCs w:val="24"/>
              </w:rPr>
              <w:t>Building of four classes, two l</w:t>
            </w:r>
            <w:r w:rsidR="00BF5361">
              <w:rPr>
                <w:rFonts w:ascii="Times New Roman" w:hAnsi="Times New Roman" w:cs="Times New Roman"/>
                <w:sz w:val="24"/>
                <w:szCs w:val="24"/>
              </w:rPr>
              <w:t>atrines, one office, one store,</w:t>
            </w:r>
            <w:r w:rsidRPr="00E15760">
              <w:rPr>
                <w:rFonts w:ascii="Times New Roman" w:hAnsi="Times New Roman" w:cs="Times New Roman"/>
                <w:sz w:val="24"/>
                <w:szCs w:val="24"/>
              </w:rPr>
              <w:t xml:space="preserve"> and one library, and playing compound in </w:t>
            </w:r>
            <w:proofErr w:type="spellStart"/>
            <w:r w:rsidR="002465ED">
              <w:rPr>
                <w:rFonts w:ascii="Times New Roman" w:eastAsia="Times New Roman" w:hAnsi="Times New Roman" w:cs="Times New Roman"/>
                <w:color w:val="000000"/>
              </w:rPr>
              <w:t>Kam-barwaqo</w:t>
            </w:r>
            <w:proofErr w:type="spellEnd"/>
            <w:r w:rsidR="002465ED" w:rsidRPr="00E15760">
              <w:rPr>
                <w:rFonts w:ascii="Times New Roman" w:hAnsi="Times New Roman" w:cs="Times New Roman"/>
                <w:sz w:val="24"/>
                <w:szCs w:val="24"/>
              </w:rPr>
              <w:t xml:space="preserve"> </w:t>
            </w:r>
            <w:r w:rsidRPr="00E15760">
              <w:rPr>
                <w:rFonts w:ascii="Times New Roman" w:hAnsi="Times New Roman" w:cs="Times New Roman"/>
                <w:sz w:val="24"/>
                <w:szCs w:val="24"/>
              </w:rPr>
              <w:t xml:space="preserve">village. </w:t>
            </w:r>
          </w:p>
        </w:tc>
        <w:tc>
          <w:tcPr>
            <w:tcW w:w="1800"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w:t>
            </w:r>
            <w:r w:rsidR="001B3672" w:rsidRPr="00E15760">
              <w:rPr>
                <w:rFonts w:ascii="Times New Roman" w:hAnsi="Times New Roman" w:cs="Times New Roman"/>
                <w:sz w:val="24"/>
                <w:szCs w:val="24"/>
              </w:rPr>
              <w:t>121000</w:t>
            </w:r>
          </w:p>
        </w:tc>
        <w:tc>
          <w:tcPr>
            <w:tcW w:w="1620" w:type="dxa"/>
          </w:tcPr>
          <w:p w:rsidR="00AD30EE" w:rsidRPr="00E15760" w:rsidRDefault="00AD30EE" w:rsidP="00674529">
            <w:pPr>
              <w:pStyle w:val="NoSpacing"/>
              <w:rPr>
                <w:rFonts w:ascii="Times New Roman" w:hAnsi="Times New Roman" w:cs="Times New Roman"/>
                <w:sz w:val="24"/>
                <w:szCs w:val="24"/>
              </w:rPr>
            </w:pPr>
          </w:p>
        </w:tc>
      </w:tr>
      <w:tr w:rsidR="00AD30EE" w:rsidRPr="00E15760" w:rsidTr="00674529">
        <w:tc>
          <w:tcPr>
            <w:tcW w:w="955"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2</w:t>
            </w:r>
          </w:p>
        </w:tc>
        <w:tc>
          <w:tcPr>
            <w:tcW w:w="6965" w:type="dxa"/>
          </w:tcPr>
          <w:p w:rsidR="00AD30EE" w:rsidRPr="00E15760" w:rsidRDefault="00D27578"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 xml:space="preserve">Building of four classes, two latrines, one office, one </w:t>
            </w:r>
            <w:r w:rsidR="00BF5361">
              <w:rPr>
                <w:rFonts w:ascii="Times New Roman" w:hAnsi="Times New Roman" w:cs="Times New Roman"/>
                <w:sz w:val="24"/>
                <w:szCs w:val="24"/>
              </w:rPr>
              <w:t xml:space="preserve">store, </w:t>
            </w:r>
            <w:r w:rsidRPr="00E15760">
              <w:rPr>
                <w:rFonts w:ascii="Times New Roman" w:hAnsi="Times New Roman" w:cs="Times New Roman"/>
                <w:sz w:val="24"/>
                <w:szCs w:val="24"/>
              </w:rPr>
              <w:t xml:space="preserve">and one library, and playing compound in </w:t>
            </w:r>
            <w:proofErr w:type="spellStart"/>
            <w:r w:rsidRPr="00E15760">
              <w:rPr>
                <w:rFonts w:ascii="Times New Roman" w:hAnsi="Times New Roman" w:cs="Times New Roman"/>
                <w:sz w:val="24"/>
                <w:szCs w:val="24"/>
              </w:rPr>
              <w:t>Fadhi-xun</w:t>
            </w:r>
            <w:proofErr w:type="spellEnd"/>
            <w:r w:rsidRPr="00E15760">
              <w:rPr>
                <w:rFonts w:ascii="Times New Roman" w:hAnsi="Times New Roman" w:cs="Times New Roman"/>
                <w:sz w:val="24"/>
                <w:szCs w:val="24"/>
              </w:rPr>
              <w:t xml:space="preserve"> village.</w:t>
            </w:r>
          </w:p>
        </w:tc>
        <w:tc>
          <w:tcPr>
            <w:tcW w:w="1800" w:type="dxa"/>
          </w:tcPr>
          <w:p w:rsidR="00AD30EE" w:rsidRPr="00E15760" w:rsidRDefault="00AD30EE" w:rsidP="001B3672">
            <w:pPr>
              <w:pStyle w:val="NoSpacing"/>
              <w:rPr>
                <w:rFonts w:ascii="Times New Roman" w:hAnsi="Times New Roman" w:cs="Times New Roman"/>
                <w:sz w:val="24"/>
                <w:szCs w:val="24"/>
              </w:rPr>
            </w:pPr>
            <w:r w:rsidRPr="00E15760">
              <w:rPr>
                <w:rFonts w:ascii="Times New Roman" w:hAnsi="Times New Roman" w:cs="Times New Roman"/>
                <w:sz w:val="24"/>
                <w:szCs w:val="24"/>
              </w:rPr>
              <w:t xml:space="preserve"> </w:t>
            </w:r>
            <w:r w:rsidR="001B3672" w:rsidRPr="00E15760">
              <w:rPr>
                <w:rFonts w:ascii="Times New Roman" w:hAnsi="Times New Roman" w:cs="Times New Roman"/>
                <w:sz w:val="24"/>
                <w:szCs w:val="24"/>
              </w:rPr>
              <w:t xml:space="preserve">$123500 </w:t>
            </w:r>
          </w:p>
        </w:tc>
        <w:tc>
          <w:tcPr>
            <w:tcW w:w="1620" w:type="dxa"/>
          </w:tcPr>
          <w:p w:rsidR="00AD30EE" w:rsidRPr="00E15760" w:rsidRDefault="00AD30EE" w:rsidP="00674529">
            <w:pPr>
              <w:pStyle w:val="NoSpacing"/>
              <w:rPr>
                <w:rFonts w:ascii="Times New Roman" w:hAnsi="Times New Roman" w:cs="Times New Roman"/>
                <w:sz w:val="24"/>
                <w:szCs w:val="24"/>
              </w:rPr>
            </w:pPr>
          </w:p>
        </w:tc>
      </w:tr>
      <w:tr w:rsidR="001B3672" w:rsidRPr="00E15760" w:rsidTr="00674529">
        <w:tc>
          <w:tcPr>
            <w:tcW w:w="955" w:type="dxa"/>
          </w:tcPr>
          <w:p w:rsidR="001B3672" w:rsidRPr="00E15760" w:rsidRDefault="001B3672"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3</w:t>
            </w:r>
          </w:p>
        </w:tc>
        <w:tc>
          <w:tcPr>
            <w:tcW w:w="6965" w:type="dxa"/>
          </w:tcPr>
          <w:p w:rsidR="001B3672" w:rsidRPr="00E15760" w:rsidRDefault="001B3672"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 xml:space="preserve">Educational equipment and </w:t>
            </w:r>
            <w:r w:rsidR="00D81347" w:rsidRPr="00E15760">
              <w:rPr>
                <w:rFonts w:ascii="Times New Roman" w:hAnsi="Times New Roman" w:cs="Times New Roman"/>
                <w:sz w:val="24"/>
                <w:szCs w:val="24"/>
              </w:rPr>
              <w:t xml:space="preserve">Training </w:t>
            </w:r>
            <w:proofErr w:type="spellStart"/>
            <w:r w:rsidR="00D81347" w:rsidRPr="00E15760">
              <w:rPr>
                <w:rFonts w:ascii="Times New Roman" w:hAnsi="Times New Roman" w:cs="Times New Roman"/>
                <w:sz w:val="24"/>
                <w:szCs w:val="24"/>
              </w:rPr>
              <w:t>Handtools</w:t>
            </w:r>
            <w:proofErr w:type="spellEnd"/>
            <w:r w:rsidR="00D81347" w:rsidRPr="00E15760">
              <w:rPr>
                <w:rFonts w:ascii="Times New Roman" w:hAnsi="Times New Roman" w:cs="Times New Roman"/>
                <w:sz w:val="24"/>
                <w:szCs w:val="24"/>
              </w:rPr>
              <w:t xml:space="preserve"> and Materials,</w:t>
            </w:r>
          </w:p>
        </w:tc>
        <w:tc>
          <w:tcPr>
            <w:tcW w:w="1800" w:type="dxa"/>
          </w:tcPr>
          <w:p w:rsidR="001B3672" w:rsidRPr="00E15760" w:rsidRDefault="00D81347" w:rsidP="001B3672">
            <w:pPr>
              <w:pStyle w:val="NoSpacing"/>
              <w:rPr>
                <w:rFonts w:ascii="Times New Roman" w:hAnsi="Times New Roman" w:cs="Times New Roman"/>
                <w:sz w:val="24"/>
                <w:szCs w:val="24"/>
              </w:rPr>
            </w:pPr>
            <w:r w:rsidRPr="00E15760">
              <w:rPr>
                <w:rFonts w:ascii="Times New Roman" w:hAnsi="Times New Roman" w:cs="Times New Roman"/>
                <w:sz w:val="24"/>
                <w:szCs w:val="24"/>
              </w:rPr>
              <w:t xml:space="preserve"> $8000</w:t>
            </w:r>
          </w:p>
        </w:tc>
        <w:tc>
          <w:tcPr>
            <w:tcW w:w="1620" w:type="dxa"/>
          </w:tcPr>
          <w:p w:rsidR="001B3672" w:rsidRPr="00E15760" w:rsidRDefault="001B3672" w:rsidP="00674529">
            <w:pPr>
              <w:pStyle w:val="NoSpacing"/>
              <w:rPr>
                <w:rFonts w:ascii="Times New Roman" w:hAnsi="Times New Roman" w:cs="Times New Roman"/>
                <w:sz w:val="24"/>
                <w:szCs w:val="24"/>
              </w:rPr>
            </w:pPr>
          </w:p>
        </w:tc>
      </w:tr>
      <w:tr w:rsidR="00AD30EE" w:rsidRPr="00E15760" w:rsidTr="00674529">
        <w:tc>
          <w:tcPr>
            <w:tcW w:w="955" w:type="dxa"/>
          </w:tcPr>
          <w:p w:rsidR="00AD30EE" w:rsidRPr="00E15760" w:rsidRDefault="00D81347"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4</w:t>
            </w:r>
          </w:p>
        </w:tc>
        <w:tc>
          <w:tcPr>
            <w:tcW w:w="6965" w:type="dxa"/>
          </w:tcPr>
          <w:p w:rsidR="00AD30EE" w:rsidRPr="00E15760" w:rsidRDefault="001B3672"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 xml:space="preserve">Utilities </w:t>
            </w:r>
          </w:p>
        </w:tc>
        <w:tc>
          <w:tcPr>
            <w:tcW w:w="1800" w:type="dxa"/>
          </w:tcPr>
          <w:p w:rsidR="00AD30EE" w:rsidRPr="00E15760" w:rsidRDefault="001B3672"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$15500</w:t>
            </w:r>
          </w:p>
        </w:tc>
        <w:tc>
          <w:tcPr>
            <w:tcW w:w="1620" w:type="dxa"/>
          </w:tcPr>
          <w:p w:rsidR="00AD30EE" w:rsidRPr="00E15760" w:rsidRDefault="00AD30EE" w:rsidP="00674529">
            <w:pPr>
              <w:pStyle w:val="NoSpacing"/>
              <w:rPr>
                <w:rFonts w:ascii="Times New Roman" w:hAnsi="Times New Roman" w:cs="Times New Roman"/>
                <w:sz w:val="24"/>
                <w:szCs w:val="24"/>
              </w:rPr>
            </w:pPr>
          </w:p>
        </w:tc>
      </w:tr>
      <w:tr w:rsidR="00AD30EE" w:rsidRPr="00E15760" w:rsidTr="00674529">
        <w:tc>
          <w:tcPr>
            <w:tcW w:w="955"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5</w:t>
            </w:r>
          </w:p>
        </w:tc>
        <w:tc>
          <w:tcPr>
            <w:tcW w:w="6965" w:type="dxa"/>
          </w:tcPr>
          <w:p w:rsidR="00AD30EE" w:rsidRPr="00E15760" w:rsidRDefault="00AD30EE"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Over heads,</w:t>
            </w:r>
          </w:p>
        </w:tc>
        <w:tc>
          <w:tcPr>
            <w:tcW w:w="1800" w:type="dxa"/>
          </w:tcPr>
          <w:p w:rsidR="00AD30EE" w:rsidRPr="00E15760" w:rsidRDefault="004C3D4D" w:rsidP="00674529">
            <w:pPr>
              <w:pStyle w:val="NoSpacing"/>
              <w:rPr>
                <w:rFonts w:ascii="Times New Roman" w:hAnsi="Times New Roman" w:cs="Times New Roman"/>
                <w:sz w:val="24"/>
                <w:szCs w:val="24"/>
              </w:rPr>
            </w:pPr>
            <w:r w:rsidRPr="00E15760">
              <w:rPr>
                <w:rFonts w:ascii="Times New Roman" w:hAnsi="Times New Roman" w:cs="Times New Roman"/>
                <w:sz w:val="24"/>
                <w:szCs w:val="24"/>
              </w:rPr>
              <w:t>$12</w:t>
            </w:r>
            <w:r w:rsidR="00AD30EE" w:rsidRPr="00E15760">
              <w:rPr>
                <w:rFonts w:ascii="Times New Roman" w:hAnsi="Times New Roman" w:cs="Times New Roman"/>
                <w:sz w:val="24"/>
                <w:szCs w:val="24"/>
              </w:rPr>
              <w:t>350</w:t>
            </w:r>
          </w:p>
        </w:tc>
        <w:tc>
          <w:tcPr>
            <w:tcW w:w="1620" w:type="dxa"/>
          </w:tcPr>
          <w:p w:rsidR="00AD30EE" w:rsidRPr="00E15760" w:rsidRDefault="00AD30EE" w:rsidP="00674529">
            <w:pPr>
              <w:pStyle w:val="NoSpacing"/>
              <w:rPr>
                <w:rFonts w:ascii="Times New Roman" w:hAnsi="Times New Roman" w:cs="Times New Roman"/>
                <w:b/>
                <w:sz w:val="28"/>
                <w:szCs w:val="28"/>
                <w:u w:val="single"/>
              </w:rPr>
            </w:pPr>
          </w:p>
        </w:tc>
      </w:tr>
      <w:tr w:rsidR="00AD30EE" w:rsidRPr="00E15760" w:rsidTr="00674529">
        <w:tc>
          <w:tcPr>
            <w:tcW w:w="955" w:type="dxa"/>
          </w:tcPr>
          <w:p w:rsidR="00AD30EE" w:rsidRPr="00E15760" w:rsidRDefault="00AD30EE" w:rsidP="00674529">
            <w:pPr>
              <w:pStyle w:val="NoSpacing"/>
              <w:rPr>
                <w:rFonts w:ascii="Times New Roman" w:hAnsi="Times New Roman" w:cs="Times New Roman"/>
                <w:sz w:val="24"/>
                <w:szCs w:val="24"/>
              </w:rPr>
            </w:pPr>
          </w:p>
          <w:p w:rsidR="00AD30EE" w:rsidRPr="00E15760" w:rsidRDefault="00AD30EE" w:rsidP="00674529">
            <w:pPr>
              <w:pStyle w:val="NoSpacing"/>
              <w:rPr>
                <w:rFonts w:ascii="Times New Roman" w:hAnsi="Times New Roman" w:cs="Times New Roman"/>
                <w:sz w:val="24"/>
                <w:szCs w:val="24"/>
              </w:rPr>
            </w:pPr>
          </w:p>
        </w:tc>
        <w:tc>
          <w:tcPr>
            <w:tcW w:w="6965" w:type="dxa"/>
          </w:tcPr>
          <w:p w:rsidR="00AD30EE" w:rsidRPr="00E15760" w:rsidRDefault="00AD30EE" w:rsidP="00674529">
            <w:pPr>
              <w:pStyle w:val="NoSpacing"/>
              <w:rPr>
                <w:rFonts w:ascii="Times New Roman" w:hAnsi="Times New Roman" w:cs="Times New Roman"/>
                <w:b/>
                <w:sz w:val="24"/>
                <w:szCs w:val="24"/>
              </w:rPr>
            </w:pPr>
            <w:r w:rsidRPr="00E15760">
              <w:rPr>
                <w:rFonts w:ascii="Times New Roman" w:hAnsi="Times New Roman" w:cs="Times New Roman"/>
                <w:b/>
                <w:sz w:val="24"/>
                <w:szCs w:val="24"/>
              </w:rPr>
              <w:t>Grand Total</w:t>
            </w:r>
          </w:p>
        </w:tc>
        <w:tc>
          <w:tcPr>
            <w:tcW w:w="1800" w:type="dxa"/>
          </w:tcPr>
          <w:p w:rsidR="00AD30EE" w:rsidRPr="00E15760" w:rsidRDefault="00AD30EE" w:rsidP="00674529">
            <w:pPr>
              <w:pStyle w:val="NoSpacing"/>
              <w:rPr>
                <w:rFonts w:ascii="Times New Roman" w:hAnsi="Times New Roman" w:cs="Times New Roman"/>
                <w:b/>
                <w:sz w:val="24"/>
                <w:szCs w:val="24"/>
              </w:rPr>
            </w:pPr>
          </w:p>
        </w:tc>
        <w:tc>
          <w:tcPr>
            <w:tcW w:w="1620" w:type="dxa"/>
          </w:tcPr>
          <w:p w:rsidR="00AD30EE" w:rsidRPr="00E15760" w:rsidRDefault="004C3D4D" w:rsidP="00674529">
            <w:pPr>
              <w:pStyle w:val="NoSpacing"/>
              <w:rPr>
                <w:rFonts w:ascii="Times New Roman" w:hAnsi="Times New Roman" w:cs="Times New Roman"/>
                <w:b/>
                <w:sz w:val="24"/>
                <w:szCs w:val="24"/>
              </w:rPr>
            </w:pPr>
            <w:r w:rsidRPr="00E15760">
              <w:rPr>
                <w:rFonts w:ascii="Times New Roman" w:hAnsi="Times New Roman" w:cs="Times New Roman"/>
                <w:b/>
                <w:sz w:val="24"/>
                <w:szCs w:val="24"/>
              </w:rPr>
              <w:t>$2803</w:t>
            </w:r>
            <w:r w:rsidR="00AD30EE" w:rsidRPr="00E15760">
              <w:rPr>
                <w:rFonts w:ascii="Times New Roman" w:hAnsi="Times New Roman" w:cs="Times New Roman"/>
                <w:b/>
                <w:sz w:val="24"/>
                <w:szCs w:val="24"/>
              </w:rPr>
              <w:t>50.</w:t>
            </w:r>
          </w:p>
        </w:tc>
      </w:tr>
    </w:tbl>
    <w:p w:rsidR="00AD30EE" w:rsidRPr="00E15760" w:rsidRDefault="00AD30EE" w:rsidP="00AD30EE">
      <w:pPr>
        <w:pStyle w:val="NoSpacing"/>
        <w:rPr>
          <w:rFonts w:ascii="Times New Roman" w:hAnsi="Times New Roman" w:cs="Times New Roman"/>
          <w:sz w:val="24"/>
          <w:szCs w:val="24"/>
        </w:rPr>
      </w:pPr>
    </w:p>
    <w:p w:rsidR="00527C49" w:rsidRDefault="00527C49" w:rsidP="000E1353">
      <w:pPr>
        <w:pStyle w:val="NoSpacing"/>
        <w:jc w:val="center"/>
        <w:rPr>
          <w:rFonts w:ascii="Times New Roman" w:hAnsi="Times New Roman" w:cs="Times New Roman"/>
          <w:b/>
          <w:sz w:val="28"/>
          <w:szCs w:val="28"/>
        </w:rPr>
      </w:pPr>
    </w:p>
    <w:p w:rsidR="00527C49" w:rsidRDefault="00527C49" w:rsidP="000E1353">
      <w:pPr>
        <w:pStyle w:val="NoSpacing"/>
        <w:jc w:val="center"/>
        <w:rPr>
          <w:rFonts w:ascii="Times New Roman" w:hAnsi="Times New Roman" w:cs="Times New Roman"/>
          <w:b/>
          <w:sz w:val="28"/>
          <w:szCs w:val="28"/>
        </w:rPr>
      </w:pPr>
    </w:p>
    <w:p w:rsidR="000E1353" w:rsidRDefault="000E1353" w:rsidP="000E1353">
      <w:pPr>
        <w:pStyle w:val="NoSpacing"/>
        <w:rPr>
          <w:rFonts w:ascii="Times New Roman" w:hAnsi="Times New Roman" w:cs="Times New Roman"/>
          <w:sz w:val="24"/>
          <w:szCs w:val="24"/>
        </w:rPr>
      </w:pPr>
    </w:p>
    <w:p w:rsidR="00527C49" w:rsidRDefault="00527C49" w:rsidP="000E1353">
      <w:pPr>
        <w:pStyle w:val="NoSpacing"/>
        <w:rPr>
          <w:rFonts w:ascii="Times New Roman" w:hAnsi="Times New Roman" w:cs="Times New Roman"/>
          <w:sz w:val="24"/>
          <w:szCs w:val="24"/>
        </w:rPr>
      </w:pPr>
    </w:p>
    <w:p w:rsidR="00527C49" w:rsidRDefault="00527C49" w:rsidP="000E1353">
      <w:pPr>
        <w:pStyle w:val="NoSpacing"/>
        <w:rPr>
          <w:rFonts w:ascii="Times New Roman" w:hAnsi="Times New Roman" w:cs="Times New Roman"/>
          <w:sz w:val="24"/>
          <w:szCs w:val="24"/>
        </w:rPr>
      </w:pPr>
    </w:p>
    <w:p w:rsidR="000E1353" w:rsidRDefault="000E1353" w:rsidP="000E1353">
      <w:pPr>
        <w:pStyle w:val="NoSpacing"/>
        <w:rPr>
          <w:rFonts w:ascii="Times New Roman" w:hAnsi="Times New Roman" w:cs="Times New Roman"/>
          <w:sz w:val="24"/>
          <w:szCs w:val="24"/>
        </w:rPr>
      </w:pPr>
    </w:p>
    <w:p w:rsidR="00B95078" w:rsidRDefault="00B95078" w:rsidP="000E1353">
      <w:pPr>
        <w:pStyle w:val="NoSpacing"/>
        <w:rPr>
          <w:rFonts w:ascii="Times New Roman" w:hAnsi="Times New Roman" w:cs="Times New Roman"/>
          <w:sz w:val="24"/>
          <w:szCs w:val="24"/>
        </w:rPr>
      </w:pPr>
    </w:p>
    <w:p w:rsidR="002969C3" w:rsidRDefault="000E1353" w:rsidP="000E1353">
      <w:pPr>
        <w:pStyle w:val="NoSpacing"/>
        <w:rPr>
          <w:rFonts w:ascii="Times New Roman" w:hAnsi="Times New Roman" w:cs="Times New Roman"/>
          <w:b/>
          <w:sz w:val="28"/>
          <w:szCs w:val="28"/>
        </w:rPr>
      </w:pPr>
      <w:r w:rsidRPr="002969C3">
        <w:rPr>
          <w:rFonts w:ascii="Times New Roman" w:hAnsi="Times New Roman" w:cs="Times New Roman"/>
          <w:b/>
          <w:sz w:val="28"/>
          <w:szCs w:val="28"/>
        </w:rPr>
        <w:t xml:space="preserve">Contact Person: </w:t>
      </w:r>
    </w:p>
    <w:p w:rsidR="002969C3" w:rsidRPr="002969C3" w:rsidRDefault="002969C3" w:rsidP="000E1353">
      <w:pPr>
        <w:pStyle w:val="NoSpacing"/>
        <w:rPr>
          <w:rFonts w:ascii="Times New Roman" w:hAnsi="Times New Roman" w:cs="Times New Roman"/>
          <w:b/>
          <w:sz w:val="28"/>
          <w:szCs w:val="28"/>
        </w:rPr>
      </w:pPr>
    </w:p>
    <w:p w:rsidR="000E1353" w:rsidRPr="004F7567" w:rsidRDefault="000E1353" w:rsidP="000E1353">
      <w:pPr>
        <w:pStyle w:val="NoSpacing"/>
        <w:rPr>
          <w:rFonts w:ascii="Times New Roman" w:hAnsi="Times New Roman" w:cs="Times New Roman"/>
          <w:b/>
          <w:sz w:val="24"/>
          <w:szCs w:val="24"/>
        </w:rPr>
      </w:pPr>
      <w:proofErr w:type="gramStart"/>
      <w:r w:rsidRPr="004F7567">
        <w:rPr>
          <w:rFonts w:ascii="Times New Roman" w:hAnsi="Times New Roman" w:cs="Times New Roman"/>
          <w:b/>
          <w:sz w:val="24"/>
          <w:szCs w:val="24"/>
        </w:rPr>
        <w:t>Mr. Mustafe Good Nuur.</w:t>
      </w:r>
      <w:proofErr w:type="gramEnd"/>
      <w:r w:rsidRPr="004F7567">
        <w:rPr>
          <w:rFonts w:ascii="Times New Roman" w:hAnsi="Times New Roman" w:cs="Times New Roman"/>
          <w:b/>
          <w:sz w:val="24"/>
          <w:szCs w:val="24"/>
        </w:rPr>
        <w:t xml:space="preserve"> Horizon Chairperson.</w:t>
      </w:r>
    </w:p>
    <w:p w:rsidR="004F7567" w:rsidRDefault="004F7567" w:rsidP="000E1353">
      <w:pPr>
        <w:pStyle w:val="NoSpacing"/>
        <w:rPr>
          <w:rFonts w:ascii="Times New Roman" w:eastAsia="Times New Roman" w:hAnsi="Times New Roman" w:cs="Times New Roman"/>
          <w:b/>
          <w:color w:val="000000"/>
          <w:sz w:val="24"/>
          <w:szCs w:val="24"/>
        </w:rPr>
      </w:pPr>
      <w:proofErr w:type="gramStart"/>
      <w:r w:rsidRPr="00910FB0">
        <w:rPr>
          <w:rFonts w:ascii="Times New Roman" w:eastAsia="Times New Roman" w:hAnsi="Times New Roman" w:cs="Times New Roman"/>
          <w:b/>
          <w:color w:val="000000"/>
          <w:sz w:val="24"/>
          <w:szCs w:val="24"/>
        </w:rPr>
        <w:t xml:space="preserve">Hargeisa Somaliland East Africa, </w:t>
      </w:r>
      <w:proofErr w:type="spellStart"/>
      <w:r w:rsidRPr="00910FB0">
        <w:rPr>
          <w:rFonts w:ascii="Times New Roman" w:eastAsia="Times New Roman" w:hAnsi="Times New Roman" w:cs="Times New Roman"/>
          <w:b/>
          <w:color w:val="000000"/>
          <w:sz w:val="24"/>
          <w:szCs w:val="24"/>
        </w:rPr>
        <w:t>Maroodi-jeh</w:t>
      </w:r>
      <w:proofErr w:type="spellEnd"/>
      <w:r w:rsidRPr="00910FB0">
        <w:rPr>
          <w:rFonts w:ascii="Times New Roman" w:eastAsia="Times New Roman" w:hAnsi="Times New Roman" w:cs="Times New Roman"/>
          <w:b/>
          <w:color w:val="000000"/>
          <w:sz w:val="24"/>
          <w:szCs w:val="24"/>
        </w:rPr>
        <w:t xml:space="preserve"> Region</w:t>
      </w:r>
      <w:r>
        <w:rPr>
          <w:rFonts w:ascii="Times New Roman" w:eastAsia="Times New Roman" w:hAnsi="Times New Roman" w:cs="Times New Roman"/>
          <w:b/>
          <w:color w:val="000000"/>
          <w:sz w:val="24"/>
          <w:szCs w:val="24"/>
        </w:rPr>
        <w:t>.</w:t>
      </w:r>
      <w:proofErr w:type="gramEnd"/>
    </w:p>
    <w:p w:rsidR="004F7567" w:rsidRPr="005C4960" w:rsidRDefault="004F7567" w:rsidP="000E1353">
      <w:pPr>
        <w:pStyle w:val="NoSpacing"/>
        <w:rPr>
          <w:rFonts w:ascii="Times New Roman" w:hAnsi="Times New Roman" w:cs="Times New Roman"/>
          <w:sz w:val="24"/>
          <w:szCs w:val="24"/>
        </w:rPr>
      </w:pPr>
      <w:r w:rsidRPr="00910FB0">
        <w:rPr>
          <w:rFonts w:ascii="Times New Roman" w:eastAsia="Times New Roman" w:hAnsi="Times New Roman" w:cs="Times New Roman"/>
          <w:b/>
          <w:color w:val="000000"/>
          <w:sz w:val="24"/>
          <w:szCs w:val="24"/>
        </w:rPr>
        <w:t xml:space="preserve">26 June Radio Hargeisa Street, </w:t>
      </w:r>
      <w:proofErr w:type="spellStart"/>
      <w:r w:rsidRPr="00910FB0">
        <w:rPr>
          <w:rFonts w:ascii="Times New Roman" w:eastAsia="Times New Roman" w:hAnsi="Times New Roman" w:cs="Times New Roman"/>
          <w:b/>
          <w:color w:val="000000"/>
          <w:sz w:val="24"/>
          <w:szCs w:val="24"/>
        </w:rPr>
        <w:t>Xawadle</w:t>
      </w:r>
      <w:proofErr w:type="spellEnd"/>
      <w:r w:rsidRPr="00910FB0">
        <w:rPr>
          <w:rFonts w:ascii="Times New Roman" w:eastAsia="Times New Roman" w:hAnsi="Times New Roman" w:cs="Times New Roman"/>
          <w:b/>
          <w:color w:val="000000"/>
          <w:sz w:val="24"/>
          <w:szCs w:val="24"/>
        </w:rPr>
        <w:t xml:space="preserve"> football ground area.</w:t>
      </w:r>
    </w:p>
    <w:p w:rsidR="000E1353" w:rsidRPr="005C4960" w:rsidRDefault="000E1353" w:rsidP="000E1353">
      <w:pPr>
        <w:pStyle w:val="NoSpacing"/>
        <w:rPr>
          <w:rFonts w:ascii="Times New Roman" w:hAnsi="Times New Roman" w:cs="Times New Roman"/>
          <w:sz w:val="24"/>
          <w:szCs w:val="24"/>
        </w:rPr>
      </w:pPr>
      <w:r w:rsidRPr="005C4960">
        <w:rPr>
          <w:rFonts w:ascii="Times New Roman" w:hAnsi="Times New Roman" w:cs="Times New Roman"/>
          <w:sz w:val="24"/>
          <w:szCs w:val="24"/>
        </w:rPr>
        <w:t xml:space="preserve">Email: </w:t>
      </w:r>
      <w:hyperlink r:id="rId7" w:history="1">
        <w:r w:rsidR="006B0E34" w:rsidRPr="007714E4">
          <w:rPr>
            <w:rStyle w:val="Hyperlink"/>
            <w:rFonts w:ascii="Times New Roman" w:hAnsi="Times New Roman" w:cs="Times New Roman"/>
            <w:sz w:val="24"/>
            <w:szCs w:val="24"/>
          </w:rPr>
          <w:t>info@horizonngo.org</w:t>
        </w:r>
      </w:hyperlink>
      <w:r w:rsidR="006B0E34">
        <w:rPr>
          <w:rFonts w:ascii="Times New Roman" w:hAnsi="Times New Roman" w:cs="Times New Roman"/>
          <w:sz w:val="24"/>
          <w:szCs w:val="24"/>
        </w:rPr>
        <w:t xml:space="preserve"> </w:t>
      </w:r>
      <w:r w:rsidRPr="005C4960">
        <w:rPr>
          <w:rFonts w:ascii="Times New Roman" w:hAnsi="Times New Roman" w:cs="Times New Roman"/>
          <w:sz w:val="24"/>
          <w:szCs w:val="24"/>
        </w:rPr>
        <w:t xml:space="preserve">   or </w:t>
      </w:r>
      <w:hyperlink r:id="rId8" w:history="1">
        <w:r w:rsidR="006B0E34" w:rsidRPr="007714E4">
          <w:rPr>
            <w:rStyle w:val="Hyperlink"/>
            <w:rFonts w:ascii="Times New Roman" w:hAnsi="Times New Roman" w:cs="Times New Roman"/>
            <w:sz w:val="24"/>
            <w:szCs w:val="24"/>
          </w:rPr>
          <w:t>horizon-social-affairs@hotmail.com</w:t>
        </w:r>
      </w:hyperlink>
      <w:r w:rsidRPr="005C4960">
        <w:rPr>
          <w:rFonts w:ascii="Times New Roman" w:hAnsi="Times New Roman" w:cs="Times New Roman"/>
          <w:sz w:val="24"/>
          <w:szCs w:val="24"/>
        </w:rPr>
        <w:t>.</w:t>
      </w:r>
      <w:r w:rsidR="006B0E34">
        <w:rPr>
          <w:rFonts w:ascii="Times New Roman" w:hAnsi="Times New Roman" w:cs="Times New Roman"/>
          <w:sz w:val="24"/>
          <w:szCs w:val="24"/>
        </w:rPr>
        <w:t xml:space="preserve"> </w:t>
      </w:r>
    </w:p>
    <w:p w:rsidR="000E1353" w:rsidRPr="005C4960" w:rsidRDefault="000E1353" w:rsidP="000E1353">
      <w:pPr>
        <w:pStyle w:val="NoSpacing"/>
        <w:rPr>
          <w:rFonts w:ascii="Times New Roman" w:hAnsi="Times New Roman" w:cs="Times New Roman"/>
          <w:sz w:val="24"/>
          <w:szCs w:val="24"/>
        </w:rPr>
      </w:pPr>
      <w:r w:rsidRPr="005C4960">
        <w:rPr>
          <w:rFonts w:ascii="Times New Roman" w:hAnsi="Times New Roman" w:cs="Times New Roman"/>
          <w:sz w:val="24"/>
          <w:szCs w:val="24"/>
        </w:rPr>
        <w:t xml:space="preserve">Tell: </w:t>
      </w:r>
      <w:r w:rsidR="004F7567">
        <w:rPr>
          <w:rFonts w:ascii="Times New Roman" w:hAnsi="Times New Roman" w:cs="Times New Roman"/>
          <w:sz w:val="24"/>
          <w:szCs w:val="24"/>
        </w:rPr>
        <w:t xml:space="preserve">       </w:t>
      </w:r>
      <w:r w:rsidRPr="005C4960">
        <w:rPr>
          <w:rFonts w:ascii="Times New Roman" w:hAnsi="Times New Roman" w:cs="Times New Roman"/>
          <w:sz w:val="24"/>
          <w:szCs w:val="24"/>
        </w:rPr>
        <w:t xml:space="preserve">00252 2 4404806   </w:t>
      </w:r>
      <w:proofErr w:type="gramStart"/>
      <w:r w:rsidRPr="005C4960">
        <w:rPr>
          <w:rFonts w:ascii="Times New Roman" w:hAnsi="Times New Roman" w:cs="Times New Roman"/>
          <w:sz w:val="24"/>
          <w:szCs w:val="24"/>
        </w:rPr>
        <w:t>/  7</w:t>
      </w:r>
      <w:proofErr w:type="gramEnd"/>
      <w:r w:rsidRPr="005C4960">
        <w:rPr>
          <w:rFonts w:ascii="Times New Roman" w:hAnsi="Times New Roman" w:cs="Times New Roman"/>
          <w:sz w:val="24"/>
          <w:szCs w:val="24"/>
        </w:rPr>
        <w:t xml:space="preserve"> 9115762</w:t>
      </w:r>
    </w:p>
    <w:p w:rsidR="000E1353" w:rsidRPr="005C4960" w:rsidRDefault="000E1353" w:rsidP="000E1353">
      <w:pPr>
        <w:pStyle w:val="NoSpacing"/>
        <w:rPr>
          <w:rFonts w:ascii="Times New Roman" w:hAnsi="Times New Roman" w:cs="Times New Roman"/>
          <w:sz w:val="24"/>
          <w:szCs w:val="24"/>
        </w:rPr>
      </w:pPr>
      <w:r w:rsidRPr="005C4960">
        <w:rPr>
          <w:rFonts w:ascii="Times New Roman" w:hAnsi="Times New Roman" w:cs="Times New Roman"/>
          <w:sz w:val="24"/>
          <w:szCs w:val="24"/>
        </w:rPr>
        <w:t xml:space="preserve">Website: </w:t>
      </w:r>
      <w:r w:rsidR="004F7567">
        <w:rPr>
          <w:rFonts w:ascii="Times New Roman" w:hAnsi="Times New Roman" w:cs="Times New Roman"/>
          <w:sz w:val="24"/>
          <w:szCs w:val="24"/>
        </w:rPr>
        <w:t xml:space="preserve">  </w:t>
      </w:r>
      <w:hyperlink r:id="rId9" w:history="1">
        <w:r w:rsidR="003C7960" w:rsidRPr="007714E4">
          <w:rPr>
            <w:rStyle w:val="Hyperlink"/>
            <w:rFonts w:ascii="Times New Roman" w:hAnsi="Times New Roman" w:cs="Times New Roman"/>
            <w:sz w:val="24"/>
            <w:szCs w:val="24"/>
          </w:rPr>
          <w:t>http://www.horizonngo.org</w:t>
        </w:r>
      </w:hyperlink>
      <w:r w:rsidR="003C7960">
        <w:rPr>
          <w:rFonts w:ascii="Times New Roman" w:hAnsi="Times New Roman" w:cs="Times New Roman"/>
          <w:sz w:val="24"/>
          <w:szCs w:val="24"/>
        </w:rPr>
        <w:t xml:space="preserve"> </w:t>
      </w:r>
    </w:p>
    <w:p w:rsidR="00422301" w:rsidRPr="00E15760" w:rsidRDefault="00422301">
      <w:pPr>
        <w:rPr>
          <w:rFonts w:ascii="Times New Roman" w:hAnsi="Times New Roman" w:cs="Times New Roman"/>
        </w:rPr>
      </w:pPr>
    </w:p>
    <w:sectPr w:rsidR="00422301" w:rsidRPr="00E15760" w:rsidSect="00D024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5F" w:rsidRDefault="0004215F" w:rsidP="00F22F59">
      <w:pPr>
        <w:spacing w:after="0" w:line="240" w:lineRule="auto"/>
      </w:pPr>
      <w:r>
        <w:separator/>
      </w:r>
    </w:p>
  </w:endnote>
  <w:endnote w:type="continuationSeparator" w:id="0">
    <w:p w:rsidR="0004215F" w:rsidRDefault="0004215F" w:rsidP="00F2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5F" w:rsidRDefault="0004215F" w:rsidP="00F22F59">
      <w:pPr>
        <w:spacing w:after="0" w:line="240" w:lineRule="auto"/>
      </w:pPr>
      <w:r>
        <w:separator/>
      </w:r>
    </w:p>
  </w:footnote>
  <w:footnote w:type="continuationSeparator" w:id="0">
    <w:p w:rsidR="0004215F" w:rsidRDefault="0004215F" w:rsidP="00F22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860"/>
      <w:docPartObj>
        <w:docPartGallery w:val="Watermarks"/>
        <w:docPartUnique/>
      </w:docPartObj>
    </w:sdtPr>
    <w:sdtContent>
      <w:p w:rsidR="00F22F59" w:rsidRDefault="0048617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3486"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HORIZON"/>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9" w:rsidRDefault="00F22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in;height:3in" o:bullet="t"/>
    </w:pict>
  </w:numPicBullet>
  <w:numPicBullet w:numPicBulletId="1">
    <w:pict>
      <v:shape id="_x0000_i1150" type="#_x0000_t75" style="width:3in;height:3in" o:bullet="t"/>
    </w:pict>
  </w:numPicBullet>
  <w:numPicBullet w:numPicBulletId="2">
    <w:pict>
      <v:shape id="_x0000_i1151" type="#_x0000_t75" style="width:3in;height:3in" o:bullet="t"/>
    </w:pict>
  </w:numPicBullet>
  <w:numPicBullet w:numPicBulletId="3">
    <w:pict>
      <v:shape id="_x0000_i1152" type="#_x0000_t75" style="width:3in;height:3in" o:bullet="t"/>
    </w:pict>
  </w:numPicBullet>
  <w:abstractNum w:abstractNumId="0">
    <w:nsid w:val="019612EB"/>
    <w:multiLevelType w:val="multilevel"/>
    <w:tmpl w:val="EAC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A81206"/>
    <w:multiLevelType w:val="multilevel"/>
    <w:tmpl w:val="371A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7B73D3"/>
    <w:multiLevelType w:val="hybridMultilevel"/>
    <w:tmpl w:val="85B4D9D8"/>
    <w:lvl w:ilvl="0" w:tplc="B366E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D47C8"/>
    <w:multiLevelType w:val="hybridMultilevel"/>
    <w:tmpl w:val="D1786706"/>
    <w:lvl w:ilvl="0" w:tplc="F37C9B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E501A"/>
    <w:multiLevelType w:val="multilevel"/>
    <w:tmpl w:val="76E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517472"/>
    <w:multiLevelType w:val="multilevel"/>
    <w:tmpl w:val="FD3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02489"/>
    <w:rsid w:val="00001A24"/>
    <w:rsid w:val="0001366A"/>
    <w:rsid w:val="00020A2F"/>
    <w:rsid w:val="0004215F"/>
    <w:rsid w:val="000A484A"/>
    <w:rsid w:val="000E1353"/>
    <w:rsid w:val="000F4E22"/>
    <w:rsid w:val="00101107"/>
    <w:rsid w:val="0015341B"/>
    <w:rsid w:val="00154728"/>
    <w:rsid w:val="0017497D"/>
    <w:rsid w:val="00180918"/>
    <w:rsid w:val="00183544"/>
    <w:rsid w:val="001A023F"/>
    <w:rsid w:val="001B3672"/>
    <w:rsid w:val="001F71BA"/>
    <w:rsid w:val="00210B52"/>
    <w:rsid w:val="00215972"/>
    <w:rsid w:val="00232725"/>
    <w:rsid w:val="00241B68"/>
    <w:rsid w:val="002465ED"/>
    <w:rsid w:val="00246E35"/>
    <w:rsid w:val="00265475"/>
    <w:rsid w:val="002969C3"/>
    <w:rsid w:val="003078EE"/>
    <w:rsid w:val="00341091"/>
    <w:rsid w:val="003C7960"/>
    <w:rsid w:val="003E74EC"/>
    <w:rsid w:val="00400B69"/>
    <w:rsid w:val="00422301"/>
    <w:rsid w:val="004250ED"/>
    <w:rsid w:val="00434CB2"/>
    <w:rsid w:val="0048617F"/>
    <w:rsid w:val="004C3D4D"/>
    <w:rsid w:val="004D3870"/>
    <w:rsid w:val="004F7567"/>
    <w:rsid w:val="005009C9"/>
    <w:rsid w:val="005019D8"/>
    <w:rsid w:val="005030D7"/>
    <w:rsid w:val="0052752D"/>
    <w:rsid w:val="00527C49"/>
    <w:rsid w:val="005729F4"/>
    <w:rsid w:val="00572E49"/>
    <w:rsid w:val="005C05A6"/>
    <w:rsid w:val="005E36C1"/>
    <w:rsid w:val="0061363E"/>
    <w:rsid w:val="006B0B52"/>
    <w:rsid w:val="006B0E34"/>
    <w:rsid w:val="006B6199"/>
    <w:rsid w:val="006C1340"/>
    <w:rsid w:val="006E60FE"/>
    <w:rsid w:val="006F073A"/>
    <w:rsid w:val="00752454"/>
    <w:rsid w:val="007611D8"/>
    <w:rsid w:val="007B2470"/>
    <w:rsid w:val="008114E8"/>
    <w:rsid w:val="008D7DE4"/>
    <w:rsid w:val="008F49CE"/>
    <w:rsid w:val="00910FB0"/>
    <w:rsid w:val="00920887"/>
    <w:rsid w:val="00946F27"/>
    <w:rsid w:val="009629B7"/>
    <w:rsid w:val="009821E6"/>
    <w:rsid w:val="00A0334A"/>
    <w:rsid w:val="00A315C0"/>
    <w:rsid w:val="00A37652"/>
    <w:rsid w:val="00A46CFC"/>
    <w:rsid w:val="00A83FE7"/>
    <w:rsid w:val="00A933BC"/>
    <w:rsid w:val="00AA0135"/>
    <w:rsid w:val="00AC3C50"/>
    <w:rsid w:val="00AC7D55"/>
    <w:rsid w:val="00AD30EE"/>
    <w:rsid w:val="00AE4B61"/>
    <w:rsid w:val="00B06190"/>
    <w:rsid w:val="00B276CE"/>
    <w:rsid w:val="00B413E5"/>
    <w:rsid w:val="00B95078"/>
    <w:rsid w:val="00BC79ED"/>
    <w:rsid w:val="00BD4637"/>
    <w:rsid w:val="00BF52CC"/>
    <w:rsid w:val="00BF5361"/>
    <w:rsid w:val="00C00125"/>
    <w:rsid w:val="00C01848"/>
    <w:rsid w:val="00C67DC3"/>
    <w:rsid w:val="00C70F48"/>
    <w:rsid w:val="00C75CD1"/>
    <w:rsid w:val="00C91E3D"/>
    <w:rsid w:val="00CB336E"/>
    <w:rsid w:val="00CC0C71"/>
    <w:rsid w:val="00CC71A0"/>
    <w:rsid w:val="00CD1BCF"/>
    <w:rsid w:val="00CE4C87"/>
    <w:rsid w:val="00D02489"/>
    <w:rsid w:val="00D27578"/>
    <w:rsid w:val="00D62232"/>
    <w:rsid w:val="00D742BC"/>
    <w:rsid w:val="00D81347"/>
    <w:rsid w:val="00DB0328"/>
    <w:rsid w:val="00DF773E"/>
    <w:rsid w:val="00E15760"/>
    <w:rsid w:val="00ED0D85"/>
    <w:rsid w:val="00F0751E"/>
    <w:rsid w:val="00F22F59"/>
    <w:rsid w:val="00F50217"/>
    <w:rsid w:val="00F67693"/>
    <w:rsid w:val="00F96AFF"/>
    <w:rsid w:val="00FA5846"/>
    <w:rsid w:val="00FC2D2E"/>
    <w:rsid w:val="00FC3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89"/>
    <w:rPr>
      <w:color w:val="0000FF" w:themeColor="hyperlink"/>
      <w:u w:val="single"/>
    </w:rPr>
  </w:style>
  <w:style w:type="paragraph" w:styleId="NoSpacing">
    <w:name w:val="No Spacing"/>
    <w:uiPriority w:val="1"/>
    <w:qFormat/>
    <w:rsid w:val="00AD30EE"/>
    <w:pPr>
      <w:spacing w:after="0" w:line="240" w:lineRule="auto"/>
    </w:pPr>
  </w:style>
  <w:style w:type="table" w:styleId="TableGrid">
    <w:name w:val="Table Grid"/>
    <w:basedOn w:val="TableNormal"/>
    <w:uiPriority w:val="59"/>
    <w:rsid w:val="00AD3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2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F59"/>
  </w:style>
  <w:style w:type="paragraph" w:styleId="Footer">
    <w:name w:val="footer"/>
    <w:basedOn w:val="Normal"/>
    <w:link w:val="FooterChar"/>
    <w:uiPriority w:val="99"/>
    <w:semiHidden/>
    <w:unhideWhenUsed/>
    <w:rsid w:val="00F22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F59"/>
  </w:style>
  <w:style w:type="character" w:styleId="FollowedHyperlink">
    <w:name w:val="FollowedHyperlink"/>
    <w:basedOn w:val="DefaultParagraphFont"/>
    <w:uiPriority w:val="99"/>
    <w:semiHidden/>
    <w:unhideWhenUsed/>
    <w:rsid w:val="005009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izon-social-affairs@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horizonngo.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rizonng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2012-01-16T15:46:00Z</dcterms:created>
  <dcterms:modified xsi:type="dcterms:W3CDTF">2012-01-20T18:49:00Z</dcterms:modified>
</cp:coreProperties>
</file>