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olor w:val="0D0D0D" w:themeColor="text1" w:themeTint="F2"/>
          <w:sz w:val="72"/>
          <w:szCs w:val="72"/>
        </w:rPr>
        <w:id w:val="695890"/>
        <w:docPartObj>
          <w:docPartGallery w:val="Cover Pages"/>
          <w:docPartUnique/>
        </w:docPartObj>
      </w:sdtPr>
      <w:sdtEndPr>
        <w:rPr>
          <w:rFonts w:eastAsiaTheme="minorEastAsia"/>
          <w:sz w:val="24"/>
          <w:szCs w:val="24"/>
        </w:rPr>
      </w:sdtEndPr>
      <w:sdtContent>
        <w:p w:rsidR="005701CC" w:rsidRPr="00407F20" w:rsidRDefault="00F30F00" w:rsidP="0089518B">
          <w:pPr>
            <w:pStyle w:val="NoSpacing"/>
            <w:jc w:val="center"/>
            <w:rPr>
              <w:rFonts w:ascii="Times New Roman" w:eastAsiaTheme="majorEastAsia" w:hAnsi="Times New Roman"/>
              <w:color w:val="0D0D0D" w:themeColor="text1" w:themeTint="F2"/>
              <w:sz w:val="72"/>
              <w:szCs w:val="72"/>
            </w:rPr>
          </w:pPr>
          <w:r>
            <w:rPr>
              <w:rFonts w:ascii="Times New Roman" w:eastAsiaTheme="majorEastAsia" w:hAnsi="Times New Roman"/>
              <w:noProof/>
              <w:color w:val="0D0D0D" w:themeColor="text1" w:themeTint="F2"/>
              <w:sz w:val="72"/>
              <w:szCs w:val="72"/>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4" type="#_x0000_t75" style="position:absolute;left:0;text-align:left;margin-left:.75pt;margin-top:30.75pt;width:84.75pt;height:1in;z-index:-251139072;mso-position-horizontal-relative:text;mso-position-vertical-relative:text" wrapcoords="6844 533 214 8800 214 9333 11121 18133 17964 21067 19461 21067 20745 21067 21172 15733 20958 13600 20103 13333 17109 9067 15184 4000 9196 533 7699 533 6844 533">
                <v:imagedata r:id="rId7" o:title=""/>
              </v:shape>
              <o:OLEObject Type="Embed" ProgID="CorelDRAW.Graphic.12" ShapeID="_x0000_s1444" DrawAspect="Content" ObjectID="_1433061288" r:id="rId8"/>
            </w:pict>
          </w:r>
        </w:p>
        <w:p w:rsidR="0089518B" w:rsidRPr="00407F20" w:rsidRDefault="002147BD" w:rsidP="00E55FF1">
          <w:pPr>
            <w:pStyle w:val="NoSpacing"/>
            <w:jc w:val="right"/>
            <w:rPr>
              <w:rFonts w:ascii="Times New Roman" w:eastAsiaTheme="majorEastAsia" w:hAnsi="Times New Roman"/>
              <w:color w:val="0D0D0D" w:themeColor="text1" w:themeTint="F2"/>
              <w:sz w:val="72"/>
              <w:szCs w:val="72"/>
            </w:rPr>
          </w:pPr>
          <w:r w:rsidRPr="00407F20">
            <w:rPr>
              <w:rFonts w:ascii="Times New Roman" w:eastAsiaTheme="majorEastAsia" w:hAnsi="Times New Roman"/>
              <w:noProof/>
              <w:color w:val="0D0D0D" w:themeColor="text1" w:themeTint="F2"/>
              <w:sz w:val="72"/>
              <w:szCs w:val="72"/>
              <w:lang w:bidi="ar-SA"/>
            </w:rPr>
            <w:drawing>
              <wp:inline distT="0" distB="0" distL="0" distR="0">
                <wp:extent cx="895350" cy="514350"/>
                <wp:effectExtent l="19050" t="0" r="0" b="0"/>
                <wp:docPr id="77" name="Picture 77" descr="Liberia">
                  <a:hlinkClick xmlns:a="http://schemas.openxmlformats.org/drawingml/2006/main" r:id="rId9" tooltip="Liber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beria">
                          <a:hlinkClick r:id="rId9" tooltip="Liberia"/>
                        </pic:cNvPr>
                        <pic:cNvPicPr>
                          <a:picLocks noChangeAspect="1" noChangeArrowheads="1"/>
                        </pic:cNvPicPr>
                      </pic:nvPicPr>
                      <pic:blipFill>
                        <a:blip r:embed="rId10"/>
                        <a:srcRect/>
                        <a:stretch>
                          <a:fillRect/>
                        </a:stretch>
                      </pic:blipFill>
                      <pic:spPr bwMode="auto">
                        <a:xfrm>
                          <a:off x="0" y="0"/>
                          <a:ext cx="895350" cy="514350"/>
                        </a:xfrm>
                        <a:prstGeom prst="rect">
                          <a:avLst/>
                        </a:prstGeom>
                        <a:noFill/>
                        <a:ln w="9525">
                          <a:noFill/>
                          <a:miter lim="800000"/>
                          <a:headEnd/>
                          <a:tailEnd/>
                        </a:ln>
                      </pic:spPr>
                    </pic:pic>
                  </a:graphicData>
                </a:graphic>
              </wp:inline>
            </w:drawing>
          </w:r>
        </w:p>
        <w:p w:rsidR="0089518B" w:rsidRPr="00407F20" w:rsidRDefault="0089518B" w:rsidP="002147BD">
          <w:pPr>
            <w:pStyle w:val="NoSpacing"/>
            <w:rPr>
              <w:rFonts w:ascii="Times New Roman" w:eastAsiaTheme="majorEastAsia" w:hAnsi="Times New Roman"/>
              <w:color w:val="0D0D0D" w:themeColor="text1" w:themeTint="F2"/>
              <w:sz w:val="72"/>
              <w:szCs w:val="72"/>
            </w:rPr>
          </w:pPr>
        </w:p>
        <w:p w:rsidR="0089518B" w:rsidRPr="00407F20" w:rsidRDefault="00F30F00" w:rsidP="0089518B">
          <w:pPr>
            <w:pStyle w:val="NoSpacing"/>
            <w:jc w:val="center"/>
            <w:rPr>
              <w:rFonts w:ascii="Times New Roman" w:eastAsiaTheme="majorEastAsia" w:hAnsi="Times New Roman"/>
              <w:color w:val="0D0D0D" w:themeColor="text1" w:themeTint="F2"/>
              <w:sz w:val="72"/>
              <w:szCs w:val="72"/>
            </w:rPr>
          </w:pPr>
          <w:r w:rsidRPr="00F30F00">
            <w:rPr>
              <w:rFonts w:ascii="Times New Roman" w:eastAsiaTheme="majorEastAsia" w:hAnsi="Times New Roman"/>
              <w:noProof/>
              <w:color w:val="0D0D0D" w:themeColor="text1" w:themeTint="F2"/>
              <w:sz w:val="96"/>
              <w:szCs w:val="96"/>
              <w:lang w:eastAsia="zh-TW"/>
            </w:rPr>
            <w:pict>
              <v:rect id="_x0000_s1029" style="position:absolute;left:0;text-align:left;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F30F00">
            <w:rPr>
              <w:rFonts w:ascii="Times New Roman" w:eastAsiaTheme="majorEastAsia" w:hAnsi="Times New Roman"/>
              <w:noProof/>
              <w:color w:val="0D0D0D" w:themeColor="text1" w:themeTint="F2"/>
              <w:sz w:val="96"/>
              <w:szCs w:val="96"/>
              <w:lang w:eastAsia="zh-TW"/>
            </w:rPr>
            <w:pict>
              <v:rect id="_x0000_s1028" style="position:absolute;left:0;text-align:left;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F30F00">
            <w:rPr>
              <w:rFonts w:ascii="Times New Roman" w:eastAsiaTheme="majorEastAsia" w:hAnsi="Times New Roman"/>
              <w:noProof/>
              <w:color w:val="0D0D0D" w:themeColor="text1" w:themeTint="F2"/>
              <w:sz w:val="96"/>
              <w:szCs w:val="96"/>
              <w:lang w:eastAsia="zh-TW"/>
            </w:rPr>
            <w:pict>
              <v:rect id="_x0000_s1027" style="position:absolute;left:0;text-align:left;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89518B" w:rsidRPr="00407F20">
            <w:rPr>
              <w:rFonts w:ascii="Times New Roman" w:eastAsiaTheme="majorEastAsia" w:hAnsi="Times New Roman"/>
              <w:color w:val="0D0D0D" w:themeColor="text1" w:themeTint="F2"/>
              <w:sz w:val="96"/>
              <w:szCs w:val="96"/>
            </w:rPr>
            <w:t>LOIC</w:t>
          </w:r>
        </w:p>
        <w:p w:rsidR="0089518B" w:rsidRPr="00407F20" w:rsidRDefault="0089518B" w:rsidP="0089518B">
          <w:pPr>
            <w:pStyle w:val="NoSpacing"/>
            <w:rPr>
              <w:rFonts w:ascii="Times New Roman" w:eastAsiaTheme="majorEastAsia" w:hAnsi="Times New Roman"/>
              <w:color w:val="0D0D0D" w:themeColor="text1" w:themeTint="F2"/>
              <w:sz w:val="72"/>
              <w:szCs w:val="72"/>
            </w:rPr>
          </w:pPr>
        </w:p>
        <w:p w:rsidR="0089518B" w:rsidRPr="00407F20" w:rsidRDefault="0089518B" w:rsidP="0089518B">
          <w:pPr>
            <w:pStyle w:val="NoSpacing"/>
            <w:jc w:val="center"/>
            <w:rPr>
              <w:rFonts w:ascii="Times New Roman" w:eastAsiaTheme="majorEastAsia" w:hAnsi="Times New Roman"/>
              <w:color w:val="0D0D0D" w:themeColor="text1" w:themeTint="F2"/>
              <w:sz w:val="72"/>
              <w:szCs w:val="72"/>
            </w:rPr>
          </w:pPr>
          <w:r w:rsidRPr="00407F20">
            <w:rPr>
              <w:rFonts w:ascii="Times New Roman" w:eastAsiaTheme="majorEastAsia" w:hAnsi="Times New Roman"/>
              <w:color w:val="0D0D0D" w:themeColor="text1" w:themeTint="F2"/>
              <w:sz w:val="72"/>
              <w:szCs w:val="72"/>
            </w:rPr>
            <w:t>2012 ANNUAL REPORT</w:t>
          </w:r>
        </w:p>
        <w:p w:rsidR="0089518B" w:rsidRPr="00407F20" w:rsidRDefault="0089518B">
          <w:pPr>
            <w:rPr>
              <w:rFonts w:ascii="Times New Roman" w:hAnsi="Times New Roman"/>
              <w:color w:val="0D0D0D" w:themeColor="text1" w:themeTint="F2"/>
            </w:rPr>
          </w:pPr>
        </w:p>
        <w:p w:rsidR="0089518B" w:rsidRPr="00407F20" w:rsidRDefault="002147BD" w:rsidP="002147BD">
          <w:pPr>
            <w:jc w:val="center"/>
            <w:rPr>
              <w:rFonts w:ascii="Times New Roman" w:hAnsi="Times New Roman"/>
              <w:color w:val="0D0D0D" w:themeColor="text1" w:themeTint="F2"/>
            </w:rPr>
          </w:pPr>
          <w:r w:rsidRPr="00407F20">
            <w:rPr>
              <w:rFonts w:ascii="Times New Roman" w:hAnsi="Times New Roman"/>
              <w:noProof/>
              <w:color w:val="0D0D0D" w:themeColor="text1" w:themeTint="F2"/>
              <w:lang w:bidi="ar-SA"/>
            </w:rPr>
            <w:drawing>
              <wp:inline distT="0" distB="0" distL="0" distR="0">
                <wp:extent cx="4695825" cy="3162300"/>
                <wp:effectExtent l="19050" t="0" r="9525" b="0"/>
                <wp:docPr id="3" name="Picture 1" descr="C:\Users\LOIC\Documents\9-20-2012\DSC0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C\Documents\9-20-2012\DSC04925.JPG"/>
                        <pic:cNvPicPr>
                          <a:picLocks noChangeAspect="1" noChangeArrowheads="1"/>
                        </pic:cNvPicPr>
                      </pic:nvPicPr>
                      <pic:blipFill>
                        <a:blip r:embed="rId11" cstate="print"/>
                        <a:srcRect/>
                        <a:stretch>
                          <a:fillRect/>
                        </a:stretch>
                      </pic:blipFill>
                      <pic:spPr bwMode="auto">
                        <a:xfrm>
                          <a:off x="0" y="0"/>
                          <a:ext cx="4695825" cy="3162300"/>
                        </a:xfrm>
                        <a:prstGeom prst="rect">
                          <a:avLst/>
                        </a:prstGeom>
                        <a:noFill/>
                        <a:ln w="9525">
                          <a:noFill/>
                          <a:miter lim="800000"/>
                          <a:headEnd/>
                          <a:tailEnd/>
                        </a:ln>
                      </pic:spPr>
                    </pic:pic>
                  </a:graphicData>
                </a:graphic>
              </wp:inline>
            </w:drawing>
          </w:r>
          <w:r w:rsidR="00F30F00" w:rsidRPr="00F30F00">
            <w:rPr>
              <w:rFonts w:ascii="Times New Roman" w:eastAsiaTheme="majorEastAsia" w:hAnsi="Times New Roman"/>
              <w:noProof/>
              <w:color w:val="0D0D0D" w:themeColor="text1" w:themeTint="F2"/>
              <w:sz w:val="96"/>
              <w:szCs w:val="96"/>
              <w:lang w:eastAsia="zh-TW"/>
            </w:rPr>
            <w:pict>
              <v:rect id="_x0000_s1026" style="position:absolute;left:0;text-align:left;margin-left:-14.55pt;margin-top:725.7pt;width:641.75pt;height:63.95pt;z-index:251660288;mso-width-percent:1050;mso-height-percent:900;mso-position-horizontal-relative:page;mso-position-vertical-relative:page;mso-width-percent:1050;mso-height-percent:900;mso-height-relative:top-margin-area" o:allowincell="f" fillcolor="#4bacc6 [3208]" strokecolor="#31849b [2408]">
                <w10:wrap anchorx="page" anchory="page"/>
              </v:rect>
            </w:pict>
          </w:r>
          <w:r w:rsidR="0089518B" w:rsidRPr="00407F20">
            <w:rPr>
              <w:rFonts w:ascii="Times New Roman" w:hAnsi="Times New Roman"/>
              <w:color w:val="0D0D0D" w:themeColor="text1" w:themeTint="F2"/>
            </w:rPr>
            <w:br w:type="page"/>
          </w:r>
        </w:p>
      </w:sdtContent>
    </w:sdt>
    <w:p w:rsidR="00017C6A" w:rsidRPr="00F70E53" w:rsidRDefault="003A3CCA" w:rsidP="00EF4534">
      <w:pPr>
        <w:pStyle w:val="Heading2"/>
        <w:jc w:val="center"/>
        <w:rPr>
          <w:rFonts w:ascii="Times New Roman" w:hAnsi="Times New Roman"/>
          <w:i w:val="0"/>
          <w:color w:val="0D0D0D" w:themeColor="text1" w:themeTint="F2"/>
        </w:rPr>
      </w:pPr>
      <w:r w:rsidRPr="00F70E53">
        <w:rPr>
          <w:rFonts w:ascii="Times New Roman" w:hAnsi="Times New Roman"/>
          <w:i w:val="0"/>
          <w:color w:val="0D0D0D" w:themeColor="text1" w:themeTint="F2"/>
        </w:rPr>
        <w:lastRenderedPageBreak/>
        <w:t>GENERAL INFORMATION</w:t>
      </w:r>
    </w:p>
    <w:p w:rsidR="003A3CCA" w:rsidRPr="00A64624" w:rsidRDefault="003A3CCA" w:rsidP="003A3CCA">
      <w:pPr>
        <w:rPr>
          <w:b/>
          <w:color w:val="000000" w:themeColor="text1"/>
        </w:rPr>
      </w:pPr>
    </w:p>
    <w:p w:rsidR="003A3CCA" w:rsidRPr="00A64624" w:rsidRDefault="003A3CCA" w:rsidP="003A3CCA">
      <w:pPr>
        <w:rPr>
          <w:b/>
          <w:color w:val="000000" w:themeColor="text1"/>
        </w:rPr>
      </w:pPr>
    </w:p>
    <w:p w:rsidR="003A3CCA" w:rsidRDefault="003A3CCA" w:rsidP="003A3CCA">
      <w:pPr>
        <w:rPr>
          <w:i/>
          <w:color w:val="000000" w:themeColor="text1"/>
        </w:rPr>
      </w:pPr>
      <w:r w:rsidRPr="00A64624">
        <w:rPr>
          <w:b/>
          <w:color w:val="000000" w:themeColor="text1"/>
        </w:rPr>
        <w:t xml:space="preserve">Name of organization: </w:t>
      </w:r>
      <w:r w:rsidRPr="00A64624">
        <w:rPr>
          <w:b/>
          <w:color w:val="000000" w:themeColor="text1"/>
        </w:rPr>
        <w:tab/>
      </w:r>
      <w:r w:rsidRPr="00A64624">
        <w:rPr>
          <w:i/>
          <w:color w:val="000000" w:themeColor="text1"/>
        </w:rPr>
        <w:t>Liberia Opportunities Industrialization Centers, Inc. (LOIC)</w:t>
      </w:r>
    </w:p>
    <w:p w:rsidR="007B435F" w:rsidRPr="007B435F" w:rsidRDefault="007B435F" w:rsidP="003A3CCA">
      <w:pPr>
        <w:rPr>
          <w:i/>
          <w:color w:val="000000" w:themeColor="text1"/>
        </w:rPr>
      </w:pPr>
      <w:r>
        <w:rPr>
          <w:b/>
          <w:color w:val="000000" w:themeColor="text1"/>
        </w:rPr>
        <w:t>Year founded</w:t>
      </w:r>
      <w:r>
        <w:rPr>
          <w:i/>
          <w:color w:val="000000" w:themeColor="text1"/>
        </w:rPr>
        <w:t xml:space="preserve">                            September 1977</w:t>
      </w:r>
    </w:p>
    <w:p w:rsidR="003A3CCA" w:rsidRPr="00A64624" w:rsidRDefault="003A3CCA" w:rsidP="003A3CCA">
      <w:pPr>
        <w:rPr>
          <w:i/>
          <w:color w:val="000000" w:themeColor="text1"/>
        </w:rPr>
      </w:pPr>
      <w:r w:rsidRPr="00A64624">
        <w:rPr>
          <w:b/>
          <w:color w:val="000000" w:themeColor="text1"/>
        </w:rPr>
        <w:t xml:space="preserve">Physical Address:         </w:t>
      </w:r>
      <w:r w:rsidRPr="00A64624">
        <w:rPr>
          <w:b/>
          <w:color w:val="000000" w:themeColor="text1"/>
        </w:rPr>
        <w:tab/>
        <w:t xml:space="preserve"> </w:t>
      </w:r>
      <w:r w:rsidR="00F03FBA">
        <w:rPr>
          <w:i/>
          <w:color w:val="000000" w:themeColor="text1"/>
        </w:rPr>
        <w:t>Sinko</w:t>
      </w:r>
      <w:r w:rsidRPr="00A64624">
        <w:rPr>
          <w:i/>
          <w:color w:val="000000" w:themeColor="text1"/>
        </w:rPr>
        <w:t xml:space="preserve">r, New Matadi Estate, Monrovia, Liberia </w:t>
      </w:r>
    </w:p>
    <w:p w:rsidR="003A3CCA" w:rsidRPr="00A64624" w:rsidRDefault="003A3CCA" w:rsidP="003A3CCA">
      <w:pPr>
        <w:rPr>
          <w:i/>
          <w:color w:val="000000" w:themeColor="text1"/>
        </w:rPr>
      </w:pPr>
      <w:r w:rsidRPr="00A64624">
        <w:rPr>
          <w:b/>
          <w:color w:val="000000" w:themeColor="text1"/>
        </w:rPr>
        <w:t xml:space="preserve">Postal Address:             </w:t>
      </w:r>
      <w:r w:rsidRPr="00A64624">
        <w:rPr>
          <w:b/>
          <w:color w:val="000000" w:themeColor="text1"/>
        </w:rPr>
        <w:tab/>
      </w:r>
      <w:r w:rsidRPr="00A64624">
        <w:rPr>
          <w:i/>
          <w:color w:val="000000" w:themeColor="text1"/>
        </w:rPr>
        <w:t>P. O. Box 3596</w:t>
      </w:r>
    </w:p>
    <w:p w:rsidR="003A3CCA" w:rsidRPr="00A64624" w:rsidRDefault="003A3CCA" w:rsidP="003A3CCA">
      <w:pPr>
        <w:rPr>
          <w:i/>
          <w:color w:val="000000" w:themeColor="text1"/>
        </w:rPr>
      </w:pPr>
      <w:r w:rsidRPr="00A64624">
        <w:rPr>
          <w:b/>
          <w:color w:val="000000" w:themeColor="text1"/>
        </w:rPr>
        <w:t xml:space="preserve">Telephone:                      </w:t>
      </w:r>
      <w:r w:rsidRPr="00A64624">
        <w:rPr>
          <w:b/>
          <w:color w:val="000000" w:themeColor="text1"/>
        </w:rPr>
        <w:tab/>
      </w:r>
      <w:r w:rsidRPr="00A64624">
        <w:rPr>
          <w:i/>
          <w:color w:val="000000" w:themeColor="text1"/>
        </w:rPr>
        <w:t>+231-</w:t>
      </w:r>
      <w:r>
        <w:rPr>
          <w:i/>
          <w:color w:val="000000" w:themeColor="text1"/>
        </w:rPr>
        <w:t>088</w:t>
      </w:r>
      <w:r w:rsidRPr="00A64624">
        <w:rPr>
          <w:i/>
          <w:color w:val="000000" w:themeColor="text1"/>
        </w:rPr>
        <w:t>6515999</w:t>
      </w:r>
    </w:p>
    <w:p w:rsidR="00F70E53" w:rsidRPr="00F70E53" w:rsidRDefault="003A3CCA" w:rsidP="003A3CCA">
      <w:pPr>
        <w:rPr>
          <w:color w:val="000000" w:themeColor="text1"/>
        </w:rPr>
      </w:pPr>
      <w:r w:rsidRPr="00A64624">
        <w:rPr>
          <w:b/>
          <w:color w:val="000000" w:themeColor="text1"/>
        </w:rPr>
        <w:t>Contact Person</w:t>
      </w:r>
      <w:r w:rsidR="00F70E53">
        <w:rPr>
          <w:b/>
          <w:color w:val="000000" w:themeColor="text1"/>
        </w:rPr>
        <w:t>s</w:t>
      </w:r>
      <w:r w:rsidRPr="00A64624">
        <w:rPr>
          <w:b/>
          <w:color w:val="000000" w:themeColor="text1"/>
        </w:rPr>
        <w:t xml:space="preserve">:             </w:t>
      </w:r>
      <w:r w:rsidRPr="00A64624">
        <w:rPr>
          <w:b/>
          <w:color w:val="000000" w:themeColor="text1"/>
        </w:rPr>
        <w:tab/>
      </w:r>
      <w:r w:rsidR="00F70E53" w:rsidRPr="00F70E53">
        <w:rPr>
          <w:i/>
          <w:color w:val="000000" w:themeColor="text1"/>
        </w:rPr>
        <w:t>Hon. Joseph K. Duwor, Chairman of the Board</w:t>
      </w:r>
    </w:p>
    <w:p w:rsidR="003A3CCA" w:rsidRPr="00A64624" w:rsidRDefault="003A3CCA" w:rsidP="00F03FBA">
      <w:pPr>
        <w:ind w:left="2160" w:firstLine="720"/>
        <w:rPr>
          <w:i/>
          <w:color w:val="000000" w:themeColor="text1"/>
        </w:rPr>
      </w:pPr>
      <w:r w:rsidRPr="00A64624">
        <w:rPr>
          <w:i/>
          <w:color w:val="000000" w:themeColor="text1"/>
        </w:rPr>
        <w:t>Solomon D. King</w:t>
      </w:r>
      <w:r w:rsidR="00F03FBA">
        <w:rPr>
          <w:i/>
          <w:color w:val="000000" w:themeColor="text1"/>
        </w:rPr>
        <w:t>, Sr.,  National Executive Director</w:t>
      </w:r>
    </w:p>
    <w:p w:rsidR="003A3CCA" w:rsidRDefault="003A3CCA" w:rsidP="003A3CCA">
      <w:pPr>
        <w:rPr>
          <w:color w:val="000000" w:themeColor="text1"/>
        </w:rPr>
      </w:pPr>
      <w:r w:rsidRPr="00A64624">
        <w:rPr>
          <w:b/>
          <w:color w:val="000000" w:themeColor="text1"/>
        </w:rPr>
        <w:t xml:space="preserve"> e-Mail                                   </w:t>
      </w:r>
      <w:r>
        <w:rPr>
          <w:b/>
          <w:color w:val="000000" w:themeColor="text1"/>
        </w:rPr>
        <w:t xml:space="preserve">      </w:t>
      </w:r>
      <w:hyperlink r:id="rId12" w:history="1">
        <w:r w:rsidRPr="004343D9">
          <w:rPr>
            <w:rStyle w:val="Hyperlink"/>
          </w:rPr>
          <w:t>liberiao@yahoo.com</w:t>
        </w:r>
      </w:hyperlink>
    </w:p>
    <w:p w:rsidR="003A3CCA" w:rsidRPr="00A64624" w:rsidRDefault="003A3CCA" w:rsidP="003A3CCA">
      <w:pPr>
        <w:ind w:left="2880" w:hanging="2880"/>
        <w:rPr>
          <w:i/>
          <w:color w:val="000000" w:themeColor="text1"/>
        </w:rPr>
      </w:pPr>
      <w:r>
        <w:rPr>
          <w:b/>
          <w:color w:val="000000" w:themeColor="text1"/>
        </w:rPr>
        <w:t xml:space="preserve">Report </w:t>
      </w:r>
      <w:r w:rsidRPr="00A64624">
        <w:rPr>
          <w:b/>
          <w:color w:val="000000" w:themeColor="text1"/>
        </w:rPr>
        <w:t xml:space="preserve">Title:      </w:t>
      </w:r>
      <w:r w:rsidRPr="00A64624">
        <w:rPr>
          <w:b/>
          <w:color w:val="000000" w:themeColor="text1"/>
        </w:rPr>
        <w:tab/>
      </w:r>
      <w:r w:rsidR="00BA6F14" w:rsidRPr="00A64624">
        <w:rPr>
          <w:i/>
          <w:color w:val="000000" w:themeColor="text1"/>
        </w:rPr>
        <w:t xml:space="preserve">LOIC </w:t>
      </w:r>
      <w:r w:rsidR="00BA6F14">
        <w:rPr>
          <w:i/>
          <w:color w:val="000000" w:themeColor="text1"/>
        </w:rPr>
        <w:t>2012</w:t>
      </w:r>
      <w:r>
        <w:rPr>
          <w:i/>
          <w:color w:val="000000" w:themeColor="text1"/>
        </w:rPr>
        <w:t xml:space="preserve"> Annual Report</w:t>
      </w:r>
      <w:r w:rsidRPr="00A64624">
        <w:rPr>
          <w:i/>
          <w:color w:val="000000" w:themeColor="text1"/>
        </w:rPr>
        <w:t xml:space="preserve"> </w:t>
      </w:r>
    </w:p>
    <w:p w:rsidR="003A3CCA" w:rsidRPr="00A64624" w:rsidRDefault="003A3CCA" w:rsidP="003A3CCA">
      <w:pPr>
        <w:rPr>
          <w:color w:val="000000" w:themeColor="text1"/>
        </w:rPr>
      </w:pPr>
      <w:r w:rsidRPr="00A64624">
        <w:rPr>
          <w:b/>
          <w:color w:val="000000" w:themeColor="text1"/>
        </w:rPr>
        <w:t>Report</w:t>
      </w:r>
      <w:r w:rsidR="009674EC">
        <w:rPr>
          <w:b/>
          <w:color w:val="000000" w:themeColor="text1"/>
        </w:rPr>
        <w:t>ing</w:t>
      </w:r>
      <w:r w:rsidRPr="00A64624">
        <w:rPr>
          <w:b/>
          <w:color w:val="000000" w:themeColor="text1"/>
        </w:rPr>
        <w:t xml:space="preserve"> Period: </w:t>
      </w:r>
      <w:r w:rsidRPr="00A64624">
        <w:rPr>
          <w:i/>
          <w:color w:val="000000" w:themeColor="text1"/>
        </w:rPr>
        <w:t xml:space="preserve"> </w:t>
      </w:r>
      <w:r w:rsidRPr="00A64624">
        <w:rPr>
          <w:i/>
          <w:color w:val="000000" w:themeColor="text1"/>
        </w:rPr>
        <w:tab/>
      </w:r>
      <w:r w:rsidRPr="00A64624">
        <w:rPr>
          <w:i/>
          <w:color w:val="000000" w:themeColor="text1"/>
        </w:rPr>
        <w:tab/>
      </w:r>
      <w:r>
        <w:rPr>
          <w:i/>
          <w:color w:val="000000" w:themeColor="text1"/>
        </w:rPr>
        <w:t>January 1, to December 31, 2012</w:t>
      </w:r>
    </w:p>
    <w:p w:rsidR="00F70E53" w:rsidRDefault="00F30F00" w:rsidP="00EB27DD">
      <w:pPr>
        <w:rPr>
          <w:color w:val="000000" w:themeColor="text1"/>
        </w:rPr>
      </w:pPr>
      <w:r w:rsidRPr="00F30F00">
        <w:rPr>
          <w:b/>
          <w:noProof/>
          <w:color w:val="000000" w:themeColor="text1"/>
          <w:lang w:bidi="ar-SA"/>
        </w:rPr>
        <w:pict>
          <v:shapetype id="_x0000_t202" coordsize="21600,21600" o:spt="202" path="m,l,21600r21600,l21600,xe">
            <v:stroke joinstyle="miter"/>
            <v:path gradientshapeok="t" o:connecttype="rect"/>
          </v:shapetype>
          <v:shape id="_x0000_s1445" type="#_x0000_t202" style="position:absolute;margin-left:9.75pt;margin-top:84.5pt;width:450pt;height:297pt;z-index:252178432">
            <v:textbox style="mso-next-textbox:#_x0000_s1445">
              <w:txbxContent>
                <w:p w:rsidR="00104678" w:rsidRDefault="00104678" w:rsidP="00EB27DD">
                  <w:pPr>
                    <w:jc w:val="center"/>
                  </w:pPr>
                  <w:r w:rsidRPr="00EB27DD">
                    <w:rPr>
                      <w:noProof/>
                      <w:lang w:bidi="ar-SA"/>
                    </w:rPr>
                    <w:drawing>
                      <wp:inline distT="0" distB="0" distL="0" distR="0">
                        <wp:extent cx="5522595" cy="3505272"/>
                        <wp:effectExtent l="19050" t="0" r="1905" b="0"/>
                        <wp:docPr id="17" name="Picture 2" descr="F:\DCIM\808___03\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08___03\IMG_0153.JPG"/>
                                <pic:cNvPicPr>
                                  <a:picLocks noChangeAspect="1" noChangeArrowheads="1"/>
                                </pic:cNvPicPr>
                              </pic:nvPicPr>
                              <pic:blipFill>
                                <a:blip r:embed="rId13" cstate="print"/>
                                <a:srcRect/>
                                <a:stretch>
                                  <a:fillRect/>
                                </a:stretch>
                              </pic:blipFill>
                              <pic:spPr bwMode="auto">
                                <a:xfrm>
                                  <a:off x="0" y="0"/>
                                  <a:ext cx="5522595" cy="3505272"/>
                                </a:xfrm>
                                <a:prstGeom prst="rect">
                                  <a:avLst/>
                                </a:prstGeom>
                                <a:noFill/>
                                <a:ln w="9525">
                                  <a:noFill/>
                                  <a:miter lim="800000"/>
                                  <a:headEnd/>
                                  <a:tailEnd/>
                                </a:ln>
                              </pic:spPr>
                            </pic:pic>
                          </a:graphicData>
                        </a:graphic>
                      </wp:inline>
                    </w:drawing>
                  </w:r>
                </w:p>
              </w:txbxContent>
            </v:textbox>
          </v:shape>
        </w:pict>
      </w:r>
      <w:r w:rsidR="003A3CCA" w:rsidRPr="00A64624">
        <w:rPr>
          <w:b/>
          <w:color w:val="000000" w:themeColor="text1"/>
        </w:rPr>
        <w:t>Author of the Report:</w:t>
      </w:r>
      <w:r w:rsidR="003A3CCA" w:rsidRPr="00A64624">
        <w:rPr>
          <w:i/>
          <w:color w:val="000000" w:themeColor="text1"/>
        </w:rPr>
        <w:t xml:space="preserve"> </w:t>
      </w:r>
      <w:r w:rsidR="003A3CCA" w:rsidRPr="00A64624">
        <w:rPr>
          <w:i/>
          <w:color w:val="000000" w:themeColor="text1"/>
        </w:rPr>
        <w:tab/>
      </w:r>
      <w:r w:rsidR="003A3CCA">
        <w:rPr>
          <w:color w:val="000000" w:themeColor="text1"/>
        </w:rPr>
        <w:t>J</w:t>
      </w:r>
      <w:r w:rsidR="00BA6F14">
        <w:rPr>
          <w:color w:val="000000" w:themeColor="text1"/>
        </w:rPr>
        <w:t>. Clarence</w:t>
      </w:r>
      <w:r w:rsidR="003A3CCA">
        <w:rPr>
          <w:color w:val="000000" w:themeColor="text1"/>
        </w:rPr>
        <w:t xml:space="preserve"> C. Blapooh, Program Officer</w:t>
      </w:r>
    </w:p>
    <w:p w:rsidR="00F70E53" w:rsidRDefault="00F70E53" w:rsidP="00EB27DD">
      <w:pPr>
        <w:rPr>
          <w:color w:val="000000" w:themeColor="text1"/>
        </w:rPr>
      </w:pPr>
    </w:p>
    <w:p w:rsidR="00017C6A" w:rsidRPr="00EB27DD" w:rsidRDefault="003A3CCA" w:rsidP="00EB27DD">
      <w:pPr>
        <w:rPr>
          <w:i/>
          <w:color w:val="000000" w:themeColor="text1"/>
        </w:rPr>
      </w:pPr>
      <w:r w:rsidRPr="00A64624">
        <w:rPr>
          <w:i/>
          <w:color w:val="000000" w:themeColor="text1"/>
        </w:rPr>
        <w:t xml:space="preserve"> </w:t>
      </w: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Default="00017C6A" w:rsidP="00EF4534">
      <w:pPr>
        <w:pStyle w:val="Heading2"/>
        <w:jc w:val="center"/>
        <w:rPr>
          <w:rFonts w:ascii="Times New Roman" w:hAnsi="Times New Roman"/>
          <w:color w:val="0D0D0D" w:themeColor="text1" w:themeTint="F2"/>
        </w:rPr>
      </w:pPr>
    </w:p>
    <w:p w:rsidR="00017C6A" w:rsidRPr="00017C6A" w:rsidRDefault="00017C6A" w:rsidP="00017C6A"/>
    <w:p w:rsidR="007022E6" w:rsidRPr="00407F20" w:rsidRDefault="00AF7D1B" w:rsidP="00EF4534">
      <w:pPr>
        <w:pStyle w:val="Heading2"/>
        <w:jc w:val="center"/>
        <w:rPr>
          <w:rFonts w:ascii="Times New Roman" w:hAnsi="Times New Roman"/>
          <w:color w:val="0D0D0D" w:themeColor="text1" w:themeTint="F2"/>
        </w:rPr>
      </w:pPr>
      <w:r w:rsidRPr="00407F20">
        <w:rPr>
          <w:rFonts w:ascii="Times New Roman" w:hAnsi="Times New Roman"/>
          <w:color w:val="0D0D0D" w:themeColor="text1" w:themeTint="F2"/>
        </w:rPr>
        <w:lastRenderedPageBreak/>
        <w:t>Acrobatic display by LOIC Trainees</w:t>
      </w:r>
    </w:p>
    <w:p w:rsidR="007022E6" w:rsidRPr="00407F20" w:rsidRDefault="00AF7D1B" w:rsidP="00EF4534">
      <w:pPr>
        <w:pStyle w:val="Heading2"/>
        <w:jc w:val="center"/>
        <w:rPr>
          <w:rFonts w:ascii="Times New Roman" w:hAnsi="Times New Roman"/>
          <w:color w:val="0D0D0D" w:themeColor="text1" w:themeTint="F2"/>
        </w:rPr>
      </w:pPr>
      <w:r w:rsidRPr="00407F20">
        <w:rPr>
          <w:rFonts w:ascii="Times New Roman" w:hAnsi="Times New Roman"/>
          <w:noProof/>
          <w:color w:val="0D0D0D" w:themeColor="text1" w:themeTint="F2"/>
          <w:lang w:bidi="ar-SA"/>
        </w:rPr>
        <w:drawing>
          <wp:inline distT="0" distB="0" distL="0" distR="0">
            <wp:extent cx="5942671" cy="3438525"/>
            <wp:effectExtent l="19050" t="0" r="929" b="0"/>
            <wp:docPr id="54" name="Picture 54" descr="F:\DCIM\807___02\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DCIM\807___02\IMG_0117.JPG"/>
                    <pic:cNvPicPr>
                      <a:picLocks noChangeAspect="1" noChangeArrowheads="1"/>
                    </pic:cNvPicPr>
                  </pic:nvPicPr>
                  <pic:blipFill>
                    <a:blip r:embed="rId14" cstate="print"/>
                    <a:srcRect/>
                    <a:stretch>
                      <a:fillRect/>
                    </a:stretch>
                  </pic:blipFill>
                  <pic:spPr bwMode="auto">
                    <a:xfrm>
                      <a:off x="0" y="0"/>
                      <a:ext cx="5943600" cy="3439063"/>
                    </a:xfrm>
                    <a:prstGeom prst="rect">
                      <a:avLst/>
                    </a:prstGeom>
                    <a:noFill/>
                    <a:ln w="9525">
                      <a:noFill/>
                      <a:miter lim="800000"/>
                      <a:headEnd/>
                      <a:tailEnd/>
                    </a:ln>
                  </pic:spPr>
                </pic:pic>
              </a:graphicData>
            </a:graphic>
          </wp:inline>
        </w:drawing>
      </w:r>
    </w:p>
    <w:p w:rsidR="00AF7D1B" w:rsidRPr="00407F20" w:rsidRDefault="00AF7D1B" w:rsidP="00EF4534">
      <w:pPr>
        <w:pStyle w:val="Heading2"/>
        <w:jc w:val="center"/>
        <w:rPr>
          <w:rFonts w:ascii="Times New Roman" w:hAnsi="Times New Roman"/>
          <w:color w:val="0D0D0D" w:themeColor="text1" w:themeTint="F2"/>
        </w:rPr>
      </w:pPr>
      <w:r w:rsidRPr="00407F20">
        <w:rPr>
          <w:rFonts w:ascii="Times New Roman" w:hAnsi="Times New Roman"/>
          <w:noProof/>
          <w:color w:val="0D0D0D" w:themeColor="text1" w:themeTint="F2"/>
          <w:lang w:bidi="ar-SA"/>
        </w:rPr>
        <w:drawing>
          <wp:inline distT="0" distB="0" distL="0" distR="0">
            <wp:extent cx="5942670" cy="3629025"/>
            <wp:effectExtent l="19050" t="0" r="930" b="0"/>
            <wp:docPr id="55" name="Picture 55" descr="F:\DCIM\807___02\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DCIM\807___02\IMG_0103.JPG"/>
                    <pic:cNvPicPr>
                      <a:picLocks noChangeAspect="1" noChangeArrowheads="1"/>
                    </pic:cNvPicPr>
                  </pic:nvPicPr>
                  <pic:blipFill>
                    <a:blip r:embed="rId15" cstate="print"/>
                    <a:srcRect/>
                    <a:stretch>
                      <a:fillRect/>
                    </a:stretch>
                  </pic:blipFill>
                  <pic:spPr bwMode="auto">
                    <a:xfrm>
                      <a:off x="0" y="0"/>
                      <a:ext cx="5943600" cy="3629593"/>
                    </a:xfrm>
                    <a:prstGeom prst="rect">
                      <a:avLst/>
                    </a:prstGeom>
                    <a:noFill/>
                    <a:ln w="9525">
                      <a:noFill/>
                      <a:miter lim="800000"/>
                      <a:headEnd/>
                      <a:tailEnd/>
                    </a:ln>
                  </pic:spPr>
                </pic:pic>
              </a:graphicData>
            </a:graphic>
          </wp:inline>
        </w:drawing>
      </w:r>
    </w:p>
    <w:p w:rsidR="007022E6" w:rsidRPr="00407F20" w:rsidRDefault="00AF7D1B" w:rsidP="00EF4534">
      <w:pPr>
        <w:pStyle w:val="Heading2"/>
        <w:jc w:val="center"/>
        <w:rPr>
          <w:rFonts w:ascii="Times New Roman" w:hAnsi="Times New Roman"/>
          <w:color w:val="0D0D0D" w:themeColor="text1" w:themeTint="F2"/>
        </w:rPr>
      </w:pPr>
      <w:r w:rsidRPr="00407F20">
        <w:rPr>
          <w:rFonts w:ascii="Times New Roman" w:hAnsi="Times New Roman"/>
          <w:color w:val="0D0D0D" w:themeColor="text1" w:themeTint="F2"/>
        </w:rPr>
        <w:t>“</w:t>
      </w:r>
      <w:r w:rsidR="008223FB" w:rsidRPr="00407F20">
        <w:rPr>
          <w:rFonts w:ascii="Times New Roman" w:hAnsi="Times New Roman"/>
          <w:color w:val="0D0D0D" w:themeColor="text1" w:themeTint="F2"/>
        </w:rPr>
        <w:t xml:space="preserve">Too much of </w:t>
      </w:r>
      <w:r w:rsidR="00BA6F14" w:rsidRPr="00407F20">
        <w:rPr>
          <w:rFonts w:ascii="Times New Roman" w:hAnsi="Times New Roman"/>
          <w:color w:val="0D0D0D" w:themeColor="text1" w:themeTint="F2"/>
        </w:rPr>
        <w:t>work without</w:t>
      </w:r>
      <w:r w:rsidRPr="00407F20">
        <w:rPr>
          <w:rFonts w:ascii="Times New Roman" w:hAnsi="Times New Roman"/>
          <w:color w:val="0D0D0D" w:themeColor="text1" w:themeTint="F2"/>
        </w:rPr>
        <w:t xml:space="preserve"> play makes Jack a dull boy”</w:t>
      </w:r>
    </w:p>
    <w:p w:rsidR="005D746F" w:rsidRPr="00407F20" w:rsidRDefault="005D746F" w:rsidP="00EF4534">
      <w:pPr>
        <w:pStyle w:val="Heading2"/>
        <w:jc w:val="center"/>
        <w:rPr>
          <w:rFonts w:ascii="Times New Roman" w:hAnsi="Times New Roman"/>
          <w:color w:val="0D0D0D" w:themeColor="text1" w:themeTint="F2"/>
        </w:rPr>
      </w:pPr>
      <w:r w:rsidRPr="00407F20">
        <w:rPr>
          <w:rFonts w:ascii="Times New Roman" w:hAnsi="Times New Roman"/>
          <w:color w:val="0D0D0D" w:themeColor="text1" w:themeTint="F2"/>
        </w:rPr>
        <w:lastRenderedPageBreak/>
        <w:t>MESSAGE</w:t>
      </w:r>
    </w:p>
    <w:p w:rsidR="00046F93" w:rsidRPr="00407F20" w:rsidRDefault="006016E6" w:rsidP="00EC0A91">
      <w:pPr>
        <w:rPr>
          <w:rFonts w:ascii="Times New Roman" w:hAnsi="Times New Roman"/>
          <w:color w:val="0D0D0D" w:themeColor="text1" w:themeTint="F2"/>
        </w:rPr>
      </w:pPr>
      <w:r w:rsidRPr="00407F20">
        <w:rPr>
          <w:rFonts w:ascii="Times New Roman" w:hAnsi="Times New Roman"/>
          <w:noProof/>
          <w:color w:val="0D0D0D" w:themeColor="text1" w:themeTint="F2"/>
          <w:lang w:bidi="ar-SA"/>
        </w:rPr>
        <w:drawing>
          <wp:inline distT="0" distB="0" distL="0" distR="0">
            <wp:extent cx="1189696" cy="1009650"/>
            <wp:effectExtent l="19050" t="0" r="0" b="0"/>
            <wp:docPr id="1" name="Picture 1" descr="F:\DCIM\807___02\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807___02\IMG_0101.JPG"/>
                    <pic:cNvPicPr>
                      <a:picLocks noChangeAspect="1" noChangeArrowheads="1"/>
                    </pic:cNvPicPr>
                  </pic:nvPicPr>
                  <pic:blipFill>
                    <a:blip r:embed="rId16" cstate="print"/>
                    <a:srcRect/>
                    <a:stretch>
                      <a:fillRect/>
                    </a:stretch>
                  </pic:blipFill>
                  <pic:spPr bwMode="auto">
                    <a:xfrm>
                      <a:off x="0" y="0"/>
                      <a:ext cx="1189882" cy="1009808"/>
                    </a:xfrm>
                    <a:prstGeom prst="rect">
                      <a:avLst/>
                    </a:prstGeom>
                    <a:noFill/>
                    <a:ln w="9525">
                      <a:noFill/>
                      <a:miter lim="800000"/>
                      <a:headEnd/>
                      <a:tailEnd/>
                    </a:ln>
                  </pic:spPr>
                </pic:pic>
              </a:graphicData>
            </a:graphic>
          </wp:inline>
        </w:drawing>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noProof/>
          <w:color w:val="0D0D0D" w:themeColor="text1" w:themeTint="F2"/>
          <w:lang w:bidi="ar-SA"/>
        </w:rPr>
        <w:drawing>
          <wp:inline distT="0" distB="0" distL="0" distR="0">
            <wp:extent cx="1218272" cy="933450"/>
            <wp:effectExtent l="19050" t="0" r="928" b="0"/>
            <wp:docPr id="2" name="Picture 2" descr="F:\DCIM\807___02\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07___02\IMG_0104.JPG"/>
                    <pic:cNvPicPr>
                      <a:picLocks noChangeAspect="1" noChangeArrowheads="1"/>
                    </pic:cNvPicPr>
                  </pic:nvPicPr>
                  <pic:blipFill>
                    <a:blip r:embed="rId17" cstate="print"/>
                    <a:srcRect/>
                    <a:stretch>
                      <a:fillRect/>
                    </a:stretch>
                  </pic:blipFill>
                  <pic:spPr bwMode="auto">
                    <a:xfrm>
                      <a:off x="0" y="0"/>
                      <a:ext cx="1218463" cy="933596"/>
                    </a:xfrm>
                    <a:prstGeom prst="rect">
                      <a:avLst/>
                    </a:prstGeom>
                    <a:noFill/>
                    <a:ln w="9525">
                      <a:noFill/>
                      <a:miter lim="800000"/>
                      <a:headEnd/>
                      <a:tailEnd/>
                    </a:ln>
                  </pic:spPr>
                </pic:pic>
              </a:graphicData>
            </a:graphic>
          </wp:inline>
        </w:drawing>
      </w:r>
    </w:p>
    <w:p w:rsidR="00804AD2" w:rsidRPr="00407F20" w:rsidRDefault="00804AD2" w:rsidP="00EC0A91">
      <w:pPr>
        <w:jc w:val="both"/>
        <w:rPr>
          <w:rFonts w:ascii="Times New Roman" w:hAnsi="Times New Roman"/>
          <w:color w:val="0D0D0D" w:themeColor="text1" w:themeTint="F2"/>
        </w:rPr>
      </w:pPr>
      <w:r w:rsidRPr="00407F20">
        <w:rPr>
          <w:rFonts w:ascii="Times New Roman" w:hAnsi="Times New Roman"/>
          <w:color w:val="0D0D0D" w:themeColor="text1" w:themeTint="F2"/>
        </w:rPr>
        <w:t>Hon. Joseph K. Duwor</w:t>
      </w:r>
      <w:r w:rsidR="006C73E2" w:rsidRPr="00407F20">
        <w:rPr>
          <w:rFonts w:ascii="Times New Roman" w:hAnsi="Times New Roman"/>
          <w:color w:val="0D0D0D" w:themeColor="text1" w:themeTint="F2"/>
        </w:rPr>
        <w:tab/>
      </w:r>
      <w:r w:rsidR="006C73E2" w:rsidRPr="00407F20">
        <w:rPr>
          <w:rFonts w:ascii="Times New Roman" w:hAnsi="Times New Roman"/>
          <w:color w:val="0D0D0D" w:themeColor="text1" w:themeTint="F2"/>
        </w:rPr>
        <w:tab/>
      </w:r>
      <w:r w:rsidR="006C73E2" w:rsidRPr="00407F20">
        <w:rPr>
          <w:rFonts w:ascii="Times New Roman" w:hAnsi="Times New Roman"/>
          <w:color w:val="0D0D0D" w:themeColor="text1" w:themeTint="F2"/>
        </w:rPr>
        <w:tab/>
      </w:r>
      <w:r w:rsidR="006C73E2" w:rsidRPr="00407F20">
        <w:rPr>
          <w:rFonts w:ascii="Times New Roman" w:hAnsi="Times New Roman"/>
          <w:color w:val="0D0D0D" w:themeColor="text1" w:themeTint="F2"/>
        </w:rPr>
        <w:tab/>
      </w:r>
      <w:r w:rsidR="006C73E2" w:rsidRPr="00407F20">
        <w:rPr>
          <w:rFonts w:ascii="Times New Roman" w:hAnsi="Times New Roman"/>
          <w:color w:val="0D0D0D" w:themeColor="text1" w:themeTint="F2"/>
        </w:rPr>
        <w:tab/>
        <w:t xml:space="preserve">          </w:t>
      </w:r>
      <w:r w:rsidR="006016E6" w:rsidRPr="00407F20">
        <w:rPr>
          <w:rFonts w:ascii="Times New Roman" w:hAnsi="Times New Roman"/>
          <w:color w:val="0D0D0D" w:themeColor="text1" w:themeTint="F2"/>
        </w:rPr>
        <w:t xml:space="preserve">  </w:t>
      </w:r>
      <w:r w:rsidRPr="00407F20">
        <w:rPr>
          <w:rFonts w:ascii="Times New Roman" w:hAnsi="Times New Roman"/>
          <w:color w:val="0D0D0D" w:themeColor="text1" w:themeTint="F2"/>
        </w:rPr>
        <w:t>Mr. Solomon D. King, Sr.</w:t>
      </w:r>
    </w:p>
    <w:p w:rsidR="005D746F" w:rsidRPr="00407F20" w:rsidRDefault="00EC0A91" w:rsidP="00EC0A91">
      <w:pPr>
        <w:jc w:val="both"/>
        <w:rPr>
          <w:rFonts w:ascii="Times New Roman" w:hAnsi="Times New Roman"/>
          <w:color w:val="0D0D0D" w:themeColor="text1" w:themeTint="F2"/>
        </w:rPr>
      </w:pPr>
      <w:r w:rsidRPr="00407F20">
        <w:rPr>
          <w:rFonts w:ascii="Times New Roman" w:hAnsi="Times New Roman"/>
          <w:color w:val="0D0D0D" w:themeColor="text1" w:themeTint="F2"/>
        </w:rPr>
        <w:t>Chairman of the Board</w:t>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00804AD2" w:rsidRPr="00407F20">
        <w:rPr>
          <w:rFonts w:ascii="Times New Roman" w:hAnsi="Times New Roman"/>
          <w:color w:val="0D0D0D" w:themeColor="text1" w:themeTint="F2"/>
        </w:rPr>
        <w:t xml:space="preserve">          </w:t>
      </w:r>
      <w:r w:rsidR="006016E6" w:rsidRPr="00407F20">
        <w:rPr>
          <w:rFonts w:ascii="Times New Roman" w:hAnsi="Times New Roman"/>
          <w:color w:val="0D0D0D" w:themeColor="text1" w:themeTint="F2"/>
        </w:rPr>
        <w:t xml:space="preserve">  </w:t>
      </w:r>
      <w:r w:rsidR="005D746F" w:rsidRPr="00407F20">
        <w:rPr>
          <w:rFonts w:ascii="Times New Roman" w:hAnsi="Times New Roman"/>
          <w:color w:val="0D0D0D" w:themeColor="text1" w:themeTint="F2"/>
        </w:rPr>
        <w:t>National Exec</w:t>
      </w:r>
      <w:r w:rsidR="005701CC" w:rsidRPr="00407F20">
        <w:rPr>
          <w:rFonts w:ascii="Times New Roman" w:hAnsi="Times New Roman"/>
          <w:color w:val="0D0D0D" w:themeColor="text1" w:themeTint="F2"/>
        </w:rPr>
        <w:t>utive</w:t>
      </w:r>
      <w:r w:rsidR="005D746F" w:rsidRPr="00407F20">
        <w:rPr>
          <w:rFonts w:ascii="Times New Roman" w:hAnsi="Times New Roman"/>
          <w:color w:val="0D0D0D" w:themeColor="text1" w:themeTint="F2"/>
        </w:rPr>
        <w:t>. Director</w:t>
      </w:r>
    </w:p>
    <w:p w:rsidR="001D7C6D" w:rsidRPr="00407F20" w:rsidRDefault="001D7C6D" w:rsidP="00EC0A91">
      <w:pPr>
        <w:jc w:val="both"/>
        <w:rPr>
          <w:rFonts w:ascii="Times New Roman" w:hAnsi="Times New Roman"/>
          <w:color w:val="0D0D0D" w:themeColor="text1" w:themeTint="F2"/>
        </w:rPr>
      </w:pPr>
    </w:p>
    <w:p w:rsidR="001D7C6D" w:rsidRPr="00407F20" w:rsidRDefault="001D7C6D" w:rsidP="00EC0A91">
      <w:pPr>
        <w:jc w:val="both"/>
        <w:rPr>
          <w:rFonts w:ascii="Times New Roman" w:hAnsi="Times New Roman"/>
          <w:color w:val="0D0D0D" w:themeColor="text1" w:themeTint="F2"/>
        </w:rPr>
      </w:pPr>
    </w:p>
    <w:p w:rsidR="006B1209" w:rsidRPr="00407F20" w:rsidRDefault="006B1209" w:rsidP="006B1209">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I</w:t>
      </w:r>
    </w:p>
    <w:p w:rsidR="00C758A7" w:rsidRPr="00407F20" w:rsidRDefault="00C758A7" w:rsidP="00C758A7">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n consonance with the unceasing march of time, we have completed a full period that has closed one program year and ushered us unto another.  Predicated on the policies </w:t>
      </w:r>
      <w:r w:rsidR="007126B1" w:rsidRPr="00407F20">
        <w:rPr>
          <w:rFonts w:ascii="Times New Roman" w:hAnsi="Times New Roman"/>
          <w:color w:val="0D0D0D" w:themeColor="text1" w:themeTint="F2"/>
        </w:rPr>
        <w:t xml:space="preserve">of LOIC, </w:t>
      </w:r>
      <w:r w:rsidRPr="00407F20">
        <w:rPr>
          <w:rFonts w:ascii="Times New Roman" w:hAnsi="Times New Roman"/>
          <w:color w:val="0D0D0D" w:themeColor="text1" w:themeTint="F2"/>
        </w:rPr>
        <w:t>this period to report on program activities has been set aside to review our ac</w:t>
      </w:r>
      <w:r w:rsidR="00BF0C07" w:rsidRPr="00407F20">
        <w:rPr>
          <w:rFonts w:ascii="Times New Roman" w:hAnsi="Times New Roman"/>
          <w:color w:val="0D0D0D" w:themeColor="text1" w:themeTint="F2"/>
        </w:rPr>
        <w:t>tivities of the past,</w:t>
      </w:r>
      <w:r w:rsidRPr="00407F20">
        <w:rPr>
          <w:rFonts w:ascii="Times New Roman" w:hAnsi="Times New Roman"/>
          <w:color w:val="0D0D0D" w:themeColor="text1" w:themeTint="F2"/>
        </w:rPr>
        <w:t xml:space="preserve"> analyze our program</w:t>
      </w:r>
      <w:r w:rsidR="00BF0C07" w:rsidRPr="00407F20">
        <w:rPr>
          <w:rFonts w:ascii="Times New Roman" w:hAnsi="Times New Roman"/>
          <w:color w:val="0D0D0D" w:themeColor="text1" w:themeTint="F2"/>
        </w:rPr>
        <w:t>’s</w:t>
      </w:r>
      <w:r w:rsidRPr="00407F20">
        <w:rPr>
          <w:rFonts w:ascii="Times New Roman" w:hAnsi="Times New Roman"/>
          <w:color w:val="0D0D0D" w:themeColor="text1" w:themeTint="F2"/>
        </w:rPr>
        <w:t xml:space="preserve">  goals and appraise our accomplishments and challenges with a view to formulate new plans for the next program year.  </w:t>
      </w:r>
    </w:p>
    <w:p w:rsidR="00C758A7" w:rsidRPr="00407F20" w:rsidRDefault="00C758A7" w:rsidP="00C758A7">
      <w:pPr>
        <w:jc w:val="both"/>
        <w:rPr>
          <w:rFonts w:ascii="Times New Roman" w:hAnsi="Times New Roman"/>
          <w:color w:val="0D0D0D" w:themeColor="text1" w:themeTint="F2"/>
        </w:rPr>
      </w:pPr>
    </w:p>
    <w:p w:rsidR="006B1209" w:rsidRPr="00407F20" w:rsidRDefault="00185D0A" w:rsidP="006B1209">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W</w:t>
      </w:r>
    </w:p>
    <w:p w:rsidR="003D51E4" w:rsidRPr="00407F20" w:rsidRDefault="00185D0A" w:rsidP="00C758A7">
      <w:pPr>
        <w:jc w:val="both"/>
        <w:rPr>
          <w:rFonts w:ascii="Times New Roman" w:hAnsi="Times New Roman"/>
          <w:color w:val="0D0D0D" w:themeColor="text1" w:themeTint="F2"/>
        </w:rPr>
      </w:pPr>
      <w:r w:rsidRPr="00407F20">
        <w:rPr>
          <w:rFonts w:ascii="Times New Roman" w:hAnsi="Times New Roman"/>
          <w:color w:val="0D0D0D" w:themeColor="text1" w:themeTint="F2"/>
        </w:rPr>
        <w:t>e</w:t>
      </w:r>
      <w:r w:rsidR="003D51E4" w:rsidRPr="00407F20">
        <w:rPr>
          <w:rFonts w:ascii="Times New Roman" w:hAnsi="Times New Roman"/>
          <w:color w:val="0D0D0D" w:themeColor="text1" w:themeTint="F2"/>
        </w:rPr>
        <w:t xml:space="preserve"> </w:t>
      </w:r>
      <w:r w:rsidR="006016E6" w:rsidRPr="00407F20">
        <w:rPr>
          <w:rFonts w:ascii="Times New Roman" w:hAnsi="Times New Roman"/>
          <w:color w:val="0D0D0D" w:themeColor="text1" w:themeTint="F2"/>
        </w:rPr>
        <w:t>are mindful</w:t>
      </w:r>
      <w:r w:rsidRPr="00407F20">
        <w:rPr>
          <w:rFonts w:ascii="Times New Roman" w:hAnsi="Times New Roman"/>
          <w:color w:val="0D0D0D" w:themeColor="text1" w:themeTint="F2"/>
        </w:rPr>
        <w:t xml:space="preserve"> of the challenge that a </w:t>
      </w:r>
      <w:r w:rsidR="003D51E4" w:rsidRPr="00407F20">
        <w:rPr>
          <w:rFonts w:ascii="Times New Roman" w:hAnsi="Times New Roman"/>
          <w:color w:val="0D0D0D" w:themeColor="text1" w:themeTint="F2"/>
        </w:rPr>
        <w:t xml:space="preserve">viable organization </w:t>
      </w:r>
      <w:r w:rsidRPr="00407F20">
        <w:rPr>
          <w:rFonts w:ascii="Times New Roman" w:hAnsi="Times New Roman"/>
          <w:color w:val="0D0D0D" w:themeColor="text1" w:themeTint="F2"/>
        </w:rPr>
        <w:t xml:space="preserve">such as LOIC, </w:t>
      </w:r>
      <w:r w:rsidR="00C758A7" w:rsidRPr="00407F20">
        <w:rPr>
          <w:rFonts w:ascii="Times New Roman" w:hAnsi="Times New Roman"/>
          <w:color w:val="0D0D0D" w:themeColor="text1" w:themeTint="F2"/>
        </w:rPr>
        <w:t xml:space="preserve">has </w:t>
      </w:r>
      <w:r w:rsidRPr="00407F20">
        <w:rPr>
          <w:rFonts w:ascii="Times New Roman" w:hAnsi="Times New Roman"/>
          <w:color w:val="0D0D0D" w:themeColor="text1" w:themeTint="F2"/>
        </w:rPr>
        <w:t xml:space="preserve">a unique role and </w:t>
      </w:r>
      <w:r w:rsidR="00C758A7" w:rsidRPr="00407F20">
        <w:rPr>
          <w:rFonts w:ascii="Times New Roman" w:hAnsi="Times New Roman"/>
          <w:color w:val="0D0D0D" w:themeColor="text1" w:themeTint="F2"/>
        </w:rPr>
        <w:t xml:space="preserve"> responsibility to build in its lifetime those infrastructures that make for lasting foundations upon which succeeding generations may build</w:t>
      </w:r>
      <w:r w:rsidRPr="00407F20">
        <w:rPr>
          <w:rFonts w:ascii="Times New Roman" w:hAnsi="Times New Roman"/>
          <w:color w:val="0D0D0D" w:themeColor="text1" w:themeTint="F2"/>
        </w:rPr>
        <w:t xml:space="preserve"> to maintain </w:t>
      </w:r>
      <w:r w:rsidR="00C758A7" w:rsidRPr="00407F20">
        <w:rPr>
          <w:rFonts w:ascii="Times New Roman" w:hAnsi="Times New Roman"/>
          <w:color w:val="0D0D0D" w:themeColor="text1" w:themeTint="F2"/>
        </w:rPr>
        <w:t>a consistent progression in development.</w:t>
      </w:r>
      <w:r w:rsidR="00BF0C07" w:rsidRPr="00407F20">
        <w:rPr>
          <w:rFonts w:ascii="Times New Roman" w:hAnsi="Times New Roman"/>
          <w:color w:val="0D0D0D" w:themeColor="text1" w:themeTint="F2"/>
        </w:rPr>
        <w:t xml:space="preserve"> </w:t>
      </w:r>
      <w:r w:rsidR="004F428A" w:rsidRPr="00407F20">
        <w:rPr>
          <w:rFonts w:ascii="Times New Roman" w:hAnsi="Times New Roman"/>
          <w:color w:val="0D0D0D" w:themeColor="text1" w:themeTint="F2"/>
        </w:rPr>
        <w:t>The mission of LOIC is to empower the youth with marketable skills and put them to work, in order to contribute their quotas to national development</w:t>
      </w:r>
      <w:r w:rsidR="003D51E4" w:rsidRPr="00407F20">
        <w:rPr>
          <w:rFonts w:ascii="Times New Roman" w:hAnsi="Times New Roman"/>
          <w:color w:val="0D0D0D" w:themeColor="text1" w:themeTint="F2"/>
        </w:rPr>
        <w:t>.</w:t>
      </w:r>
      <w:r w:rsidR="004F428A" w:rsidRPr="00407F20">
        <w:rPr>
          <w:rFonts w:ascii="Times New Roman" w:hAnsi="Times New Roman"/>
          <w:color w:val="0D0D0D" w:themeColor="text1" w:themeTint="F2"/>
        </w:rPr>
        <w:t xml:space="preserve"> In our society today, too many individuals are sitting idly, waiting for hand-outs from others in order to survive.  We at LOIC have a different approach; while people await </w:t>
      </w:r>
      <w:r w:rsidR="004F428A" w:rsidRPr="00407F20">
        <w:rPr>
          <w:rFonts w:ascii="Times New Roman" w:hAnsi="Times New Roman"/>
          <w:b/>
          <w:color w:val="0D0D0D" w:themeColor="text1" w:themeTint="F2"/>
        </w:rPr>
        <w:t>hand-outs</w:t>
      </w:r>
      <w:r w:rsidR="004F428A" w:rsidRPr="00407F20">
        <w:rPr>
          <w:rFonts w:ascii="Times New Roman" w:hAnsi="Times New Roman"/>
          <w:color w:val="0D0D0D" w:themeColor="text1" w:themeTint="F2"/>
        </w:rPr>
        <w:t xml:space="preserve">, we give them </w:t>
      </w:r>
      <w:r w:rsidR="004F428A" w:rsidRPr="00407F20">
        <w:rPr>
          <w:rFonts w:ascii="Times New Roman" w:hAnsi="Times New Roman"/>
          <w:b/>
          <w:color w:val="0D0D0D" w:themeColor="text1" w:themeTint="F2"/>
        </w:rPr>
        <w:t>hand-up</w:t>
      </w:r>
      <w:r w:rsidR="004F428A" w:rsidRPr="00407F20">
        <w:rPr>
          <w:rFonts w:ascii="Times New Roman" w:hAnsi="Times New Roman"/>
          <w:color w:val="0D0D0D" w:themeColor="text1" w:themeTint="F2"/>
        </w:rPr>
        <w:t xml:space="preserve"> to </w:t>
      </w:r>
      <w:r w:rsidR="003D51E4" w:rsidRPr="00407F20">
        <w:rPr>
          <w:rFonts w:ascii="Times New Roman" w:hAnsi="Times New Roman"/>
          <w:color w:val="0D0D0D" w:themeColor="text1" w:themeTint="F2"/>
        </w:rPr>
        <w:t xml:space="preserve">eke out their </w:t>
      </w:r>
      <w:r w:rsidR="002F03E8" w:rsidRPr="00407F20">
        <w:rPr>
          <w:rFonts w:ascii="Times New Roman" w:hAnsi="Times New Roman"/>
          <w:color w:val="0D0D0D" w:themeColor="text1" w:themeTint="F2"/>
        </w:rPr>
        <w:t xml:space="preserve">own </w:t>
      </w:r>
      <w:r w:rsidR="003D51E4" w:rsidRPr="00407F20">
        <w:rPr>
          <w:rFonts w:ascii="Times New Roman" w:hAnsi="Times New Roman"/>
          <w:color w:val="0D0D0D" w:themeColor="text1" w:themeTint="F2"/>
        </w:rPr>
        <w:t xml:space="preserve">livelihood. </w:t>
      </w:r>
      <w:r w:rsidR="004F428A" w:rsidRPr="00407F20">
        <w:rPr>
          <w:rFonts w:ascii="Times New Roman" w:hAnsi="Times New Roman"/>
          <w:color w:val="0D0D0D" w:themeColor="text1" w:themeTint="F2"/>
        </w:rPr>
        <w:t xml:space="preserve">We teach them how to get bread and butter on their tables for lifetime.  This is the bottom-line, the purpose for which LOIC was established.  We are actively seeking to accomplish this goal now </w:t>
      </w:r>
      <w:r w:rsidR="006016E6" w:rsidRPr="00407F20">
        <w:rPr>
          <w:rFonts w:ascii="Times New Roman" w:hAnsi="Times New Roman"/>
          <w:color w:val="0D0D0D" w:themeColor="text1" w:themeTint="F2"/>
        </w:rPr>
        <w:t>as we have been for 35 years</w:t>
      </w:r>
      <w:r w:rsidR="004F428A" w:rsidRPr="00407F20">
        <w:rPr>
          <w:rFonts w:ascii="Times New Roman" w:hAnsi="Times New Roman"/>
          <w:color w:val="0D0D0D" w:themeColor="text1" w:themeTint="F2"/>
        </w:rPr>
        <w:t>. LOIC believes that with skills and positive attitudes, the youth of Liberia can pursue their dreams as well as rekindle their hopes and aspirations for a better future.  We sincerely believe t</w:t>
      </w:r>
      <w:r w:rsidR="001D7C6D" w:rsidRPr="00407F20">
        <w:rPr>
          <w:rFonts w:ascii="Times New Roman" w:hAnsi="Times New Roman"/>
          <w:color w:val="0D0D0D" w:themeColor="text1" w:themeTint="F2"/>
        </w:rPr>
        <w:t xml:space="preserve">hat with the right skills and </w:t>
      </w:r>
      <w:r w:rsidR="004F428A" w:rsidRPr="00407F20">
        <w:rPr>
          <w:rFonts w:ascii="Times New Roman" w:hAnsi="Times New Roman"/>
          <w:color w:val="0D0D0D" w:themeColor="text1" w:themeTint="F2"/>
        </w:rPr>
        <w:t>positive attitudes, individuals can automatically have a stake in society thus minimizing many of our social ills.</w:t>
      </w:r>
    </w:p>
    <w:p w:rsidR="005A324D" w:rsidRPr="00407F20" w:rsidRDefault="005A324D" w:rsidP="00C758A7">
      <w:pPr>
        <w:jc w:val="both"/>
        <w:rPr>
          <w:rFonts w:ascii="Times New Roman" w:hAnsi="Times New Roman"/>
          <w:color w:val="0D0D0D" w:themeColor="text1" w:themeTint="F2"/>
        </w:rPr>
      </w:pPr>
    </w:p>
    <w:p w:rsidR="005A324D" w:rsidRPr="00407F20" w:rsidRDefault="005A324D" w:rsidP="005A324D">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09"/>
        </w:rPr>
      </w:pPr>
      <w:r w:rsidRPr="00407F20">
        <w:rPr>
          <w:rFonts w:ascii="Times New Roman" w:hAnsi="Times New Roman"/>
          <w:color w:val="0D0D0D" w:themeColor="text1" w:themeTint="F2"/>
          <w:position w:val="-11"/>
          <w:sz w:val="109"/>
        </w:rPr>
        <w:t>A</w:t>
      </w:r>
    </w:p>
    <w:p w:rsidR="005A324D" w:rsidRPr="00407F20" w:rsidRDefault="005A324D" w:rsidP="005A324D">
      <w:pPr>
        <w:jc w:val="both"/>
        <w:rPr>
          <w:rFonts w:ascii="Times New Roman" w:hAnsi="Times New Roman"/>
          <w:color w:val="0D0D0D" w:themeColor="text1" w:themeTint="F2"/>
        </w:rPr>
      </w:pPr>
      <w:r w:rsidRPr="00407F20">
        <w:rPr>
          <w:rFonts w:ascii="Times New Roman" w:hAnsi="Times New Roman"/>
          <w:color w:val="0D0D0D" w:themeColor="text1" w:themeTint="F2"/>
        </w:rPr>
        <w:t>s  we present this report to our stakeholders, we salute our trainees who have chosen the road to a better future.  We also extend immense thanks to the Liberian Government,</w:t>
      </w:r>
      <w:r w:rsidR="000469CA" w:rsidRPr="00407F20">
        <w:rPr>
          <w:rFonts w:ascii="Times New Roman" w:hAnsi="Times New Roman"/>
          <w:color w:val="0D0D0D" w:themeColor="text1" w:themeTint="F2"/>
        </w:rPr>
        <w:t xml:space="preserve"> most especially the National Legislature, Ministries of Youth and sports, and Education</w:t>
      </w:r>
      <w:r w:rsidR="00BA6F14" w:rsidRPr="00407F20">
        <w:rPr>
          <w:rFonts w:ascii="Times New Roman" w:hAnsi="Times New Roman"/>
          <w:color w:val="0D0D0D" w:themeColor="text1" w:themeTint="F2"/>
        </w:rPr>
        <w:t>; International</w:t>
      </w:r>
      <w:r w:rsidR="002818D7" w:rsidRPr="00407F20">
        <w:rPr>
          <w:rFonts w:ascii="Times New Roman" w:hAnsi="Times New Roman"/>
        </w:rPr>
        <w:t xml:space="preserve"> Relief and Development  (IRD), </w:t>
      </w:r>
      <w:r w:rsidR="000469CA" w:rsidRPr="00407F20">
        <w:rPr>
          <w:rFonts w:ascii="Times New Roman" w:hAnsi="Times New Roman"/>
          <w:color w:val="0D0D0D" w:themeColor="text1" w:themeTint="F2"/>
        </w:rPr>
        <w:t xml:space="preserve">EED of the Federal Republic of Germany, OIC International, </w:t>
      </w:r>
      <w:r w:rsidR="005701CC" w:rsidRPr="00407F20">
        <w:rPr>
          <w:rFonts w:ascii="Times New Roman" w:hAnsi="Times New Roman"/>
          <w:color w:val="0D0D0D" w:themeColor="text1" w:themeTint="F2"/>
        </w:rPr>
        <w:t xml:space="preserve">and </w:t>
      </w:r>
      <w:r w:rsidR="000469CA" w:rsidRPr="00407F20">
        <w:rPr>
          <w:rFonts w:ascii="Times New Roman" w:hAnsi="Times New Roman"/>
          <w:color w:val="0D0D0D" w:themeColor="text1" w:themeTint="F2"/>
        </w:rPr>
        <w:t>the local communities</w:t>
      </w:r>
      <w:r w:rsidRPr="00407F20">
        <w:rPr>
          <w:rFonts w:ascii="Times New Roman" w:hAnsi="Times New Roman"/>
          <w:color w:val="0D0D0D" w:themeColor="text1" w:themeTint="F2"/>
        </w:rPr>
        <w:t xml:space="preserve"> for their laudable contributions to the LOIC Program.  Further, we wish to express special thanks to members of the Board, management and staff for their hard work a</w:t>
      </w:r>
      <w:r w:rsidR="000469CA" w:rsidRPr="00407F20">
        <w:rPr>
          <w:rFonts w:ascii="Times New Roman" w:hAnsi="Times New Roman"/>
          <w:color w:val="0D0D0D" w:themeColor="text1" w:themeTint="F2"/>
        </w:rPr>
        <w:t>nd unselfish dedication to the program.</w:t>
      </w:r>
    </w:p>
    <w:p w:rsidR="000469CA" w:rsidRPr="00407F20" w:rsidRDefault="000469CA" w:rsidP="005A324D">
      <w:pPr>
        <w:jc w:val="both"/>
        <w:rPr>
          <w:rFonts w:ascii="Times New Roman" w:hAnsi="Times New Roman"/>
          <w:color w:val="0D0D0D" w:themeColor="text1" w:themeTint="F2"/>
        </w:rPr>
      </w:pPr>
    </w:p>
    <w:p w:rsidR="000469CA" w:rsidRPr="00407F20" w:rsidRDefault="000469CA" w:rsidP="000469CA">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M</w:t>
      </w:r>
    </w:p>
    <w:p w:rsidR="000469CA" w:rsidRPr="00407F20" w:rsidRDefault="000469CA" w:rsidP="00A9153F">
      <w:pPr>
        <w:jc w:val="both"/>
        <w:rPr>
          <w:rFonts w:ascii="Times New Roman" w:hAnsi="Times New Roman"/>
          <w:color w:val="0D0D0D" w:themeColor="text1" w:themeTint="F2"/>
        </w:rPr>
      </w:pPr>
      <w:r w:rsidRPr="00407F20">
        <w:rPr>
          <w:rFonts w:ascii="Times New Roman" w:hAnsi="Times New Roman"/>
          <w:color w:val="0D0D0D" w:themeColor="text1" w:themeTint="F2"/>
        </w:rPr>
        <w:t>ay God bless the work of our hands.</w:t>
      </w:r>
    </w:p>
    <w:p w:rsidR="00143F9F" w:rsidRPr="00407F20" w:rsidRDefault="00143F9F" w:rsidP="00A9153F">
      <w:pPr>
        <w:jc w:val="both"/>
        <w:rPr>
          <w:rFonts w:ascii="Times New Roman" w:hAnsi="Times New Roman"/>
          <w:color w:val="0D0D0D" w:themeColor="text1" w:themeTint="F2"/>
        </w:rPr>
      </w:pPr>
    </w:p>
    <w:p w:rsidR="00A9153F" w:rsidRPr="00407F20" w:rsidRDefault="00A9153F" w:rsidP="00A9153F">
      <w:pPr>
        <w:jc w:val="both"/>
        <w:rPr>
          <w:rFonts w:ascii="Times New Roman" w:hAnsi="Times New Roman"/>
          <w:color w:val="0D0D0D" w:themeColor="text1" w:themeTint="F2"/>
        </w:rPr>
      </w:pPr>
    </w:p>
    <w:p w:rsidR="008A77F0" w:rsidRPr="00407F20" w:rsidRDefault="008A77F0" w:rsidP="00E92BC8">
      <w:pPr>
        <w:jc w:val="center"/>
        <w:rPr>
          <w:rFonts w:ascii="Times New Roman" w:hAnsi="Times New Roman"/>
          <w:b/>
          <w:color w:val="0D0D0D" w:themeColor="text1" w:themeTint="F2"/>
        </w:rPr>
      </w:pPr>
    </w:p>
    <w:p w:rsidR="008A77F0" w:rsidRPr="00407F20" w:rsidRDefault="008A77F0" w:rsidP="00E92BC8">
      <w:pPr>
        <w:jc w:val="center"/>
        <w:rPr>
          <w:rFonts w:ascii="Times New Roman" w:hAnsi="Times New Roman"/>
          <w:b/>
          <w:color w:val="0D0D0D" w:themeColor="text1" w:themeTint="F2"/>
        </w:rPr>
      </w:pPr>
    </w:p>
    <w:p w:rsidR="008A77F0" w:rsidRPr="00407F20" w:rsidRDefault="008A77F0" w:rsidP="00E92BC8">
      <w:pPr>
        <w:jc w:val="center"/>
        <w:rPr>
          <w:rFonts w:ascii="Times New Roman" w:hAnsi="Times New Roman"/>
          <w:b/>
          <w:color w:val="0D0D0D" w:themeColor="text1" w:themeTint="F2"/>
        </w:rPr>
      </w:pPr>
    </w:p>
    <w:p w:rsidR="00E92BC8" w:rsidRPr="00407F20" w:rsidRDefault="001B3639" w:rsidP="00E92BC8">
      <w:pPr>
        <w:jc w:val="center"/>
        <w:rPr>
          <w:rFonts w:ascii="Times New Roman" w:hAnsi="Times New Roman"/>
          <w:b/>
          <w:color w:val="0D0D0D" w:themeColor="text1" w:themeTint="F2"/>
        </w:rPr>
      </w:pPr>
      <w:r w:rsidRPr="00407F20">
        <w:rPr>
          <w:rFonts w:ascii="Times New Roman" w:hAnsi="Times New Roman"/>
          <w:b/>
          <w:color w:val="0D0D0D" w:themeColor="text1" w:themeTint="F2"/>
        </w:rPr>
        <w:lastRenderedPageBreak/>
        <w:t xml:space="preserve">OUR </w:t>
      </w:r>
      <w:r w:rsidR="00CD39DE" w:rsidRPr="00407F20">
        <w:rPr>
          <w:rFonts w:ascii="Times New Roman" w:hAnsi="Times New Roman"/>
          <w:b/>
          <w:color w:val="0D0D0D" w:themeColor="text1" w:themeTint="F2"/>
        </w:rPr>
        <w:t xml:space="preserve">BACKGROUND AND CAPABILITIES </w:t>
      </w:r>
    </w:p>
    <w:p w:rsidR="00E92BC8" w:rsidRPr="00407F20" w:rsidRDefault="00E92BC8" w:rsidP="00E92BC8">
      <w:pPr>
        <w:pStyle w:val="ListParagraph"/>
        <w:ind w:left="1080"/>
        <w:rPr>
          <w:rFonts w:ascii="Times New Roman" w:hAnsi="Times New Roman"/>
          <w:b/>
          <w:color w:val="0D0D0D" w:themeColor="text1" w:themeTint="F2"/>
        </w:rPr>
      </w:pPr>
    </w:p>
    <w:p w:rsidR="008A77F0" w:rsidRPr="00407F20" w:rsidRDefault="008A77F0" w:rsidP="008A77F0">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T</w:t>
      </w:r>
    </w:p>
    <w:p w:rsidR="00E92BC8" w:rsidRPr="00407F20" w:rsidRDefault="00E92BC8" w:rsidP="00E92BC8">
      <w:pPr>
        <w:jc w:val="both"/>
        <w:rPr>
          <w:rFonts w:ascii="Times New Roman" w:hAnsi="Times New Roman"/>
          <w:color w:val="0D0D0D" w:themeColor="text1" w:themeTint="F2"/>
        </w:rPr>
      </w:pPr>
      <w:r w:rsidRPr="00407F20">
        <w:rPr>
          <w:rFonts w:ascii="Times New Roman" w:hAnsi="Times New Roman"/>
          <w:color w:val="0D0D0D" w:themeColor="text1" w:themeTint="F2"/>
        </w:rPr>
        <w:t>he Liberia OIC is a non-profit organization whose efforts are directed at relieving both the social and economic problems which result from unemployment and underemployment.  LOIC provides counseling, career guidance, motivational and attitudinal training, pre-vocational and vocational training, job placement and follow-up services  to less-fortunate individuals who without LOIC’s assistance, would have little or no chance of reaching their full potential and making a meaningful contribution to society.  With funding from various donor organizations including United States Agency for International Development (USAID), ICCO of the Netherlands</w:t>
      </w:r>
      <w:r w:rsidR="00BA6F14" w:rsidRPr="00407F20">
        <w:rPr>
          <w:rFonts w:ascii="Times New Roman" w:hAnsi="Times New Roman"/>
          <w:color w:val="0D0D0D" w:themeColor="text1" w:themeTint="F2"/>
        </w:rPr>
        <w:t>, EED</w:t>
      </w:r>
      <w:r w:rsidRPr="00407F20">
        <w:rPr>
          <w:rFonts w:ascii="Times New Roman" w:hAnsi="Times New Roman"/>
          <w:color w:val="0D0D0D" w:themeColor="text1" w:themeTint="F2"/>
        </w:rPr>
        <w:t xml:space="preserve">/Bread for the World of the Federal Republic of Germany; United Nations Development Program (UNDP), UNHCR, European Union, as well as the Government of Liberia and other institutions, LOIC had since 1977, trained approximately 50,000 individuals, most of whom are now making meaningful contribution to society. </w:t>
      </w:r>
      <w:r w:rsidR="006A41EB" w:rsidRPr="00407F20">
        <w:rPr>
          <w:rFonts w:ascii="Times New Roman" w:hAnsi="Times New Roman"/>
          <w:color w:val="0D0D0D" w:themeColor="text1" w:themeTint="F2"/>
        </w:rPr>
        <w:t xml:space="preserve">Currently, LOIC </w:t>
      </w:r>
      <w:r w:rsidR="008A77F0" w:rsidRPr="00407F20">
        <w:rPr>
          <w:rFonts w:ascii="Times New Roman" w:hAnsi="Times New Roman"/>
          <w:color w:val="0D0D0D" w:themeColor="text1" w:themeTint="F2"/>
        </w:rPr>
        <w:t xml:space="preserve">is </w:t>
      </w:r>
      <w:r w:rsidR="006A41EB" w:rsidRPr="00407F20">
        <w:rPr>
          <w:rFonts w:ascii="Times New Roman" w:hAnsi="Times New Roman"/>
          <w:color w:val="0D0D0D" w:themeColor="text1" w:themeTint="F2"/>
        </w:rPr>
        <w:t xml:space="preserve">actively engaged in training activities in the following </w:t>
      </w:r>
      <w:r w:rsidR="008A77F0" w:rsidRPr="00407F20">
        <w:rPr>
          <w:rFonts w:ascii="Times New Roman" w:hAnsi="Times New Roman"/>
          <w:color w:val="0D0D0D" w:themeColor="text1" w:themeTint="F2"/>
        </w:rPr>
        <w:t>communities</w:t>
      </w:r>
      <w:r w:rsidR="006A41EB" w:rsidRPr="00407F20">
        <w:rPr>
          <w:rFonts w:ascii="Times New Roman" w:hAnsi="Times New Roman"/>
          <w:color w:val="0D0D0D" w:themeColor="text1" w:themeTint="F2"/>
        </w:rPr>
        <w:t>:  Monrovia, Gbarnga, Sinje, Zwedru, River Gee and Buchanan.</w:t>
      </w:r>
    </w:p>
    <w:p w:rsidR="00E92BC8" w:rsidRPr="00407F20" w:rsidRDefault="00E92BC8" w:rsidP="00E92BC8">
      <w:pPr>
        <w:jc w:val="both"/>
        <w:rPr>
          <w:rFonts w:ascii="Times New Roman" w:hAnsi="Times New Roman"/>
          <w:color w:val="0D0D0D" w:themeColor="text1" w:themeTint="F2"/>
        </w:rPr>
      </w:pPr>
    </w:p>
    <w:p w:rsidR="008A77F0" w:rsidRPr="00407F20" w:rsidRDefault="008A77F0" w:rsidP="008A77F0">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R</w:t>
      </w:r>
    </w:p>
    <w:p w:rsidR="00E92BC8" w:rsidRPr="00407F20" w:rsidRDefault="00E92BC8" w:rsidP="00E92BC8">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ealizing that LOIC training services are in great demand all over the country, the LOIC Management </w:t>
      </w:r>
      <w:r w:rsidR="006A41EB" w:rsidRPr="00407F20">
        <w:rPr>
          <w:rFonts w:ascii="Times New Roman" w:hAnsi="Times New Roman"/>
          <w:color w:val="0D0D0D" w:themeColor="text1" w:themeTint="F2"/>
        </w:rPr>
        <w:t xml:space="preserve">is lobbying with the Government of Liberia for financial inputs in order to reactivate its training centers that have been closed due to the lack of funds.  </w:t>
      </w:r>
      <w:r w:rsidR="008B1D9E" w:rsidRPr="00407F20">
        <w:rPr>
          <w:rFonts w:ascii="Times New Roman" w:hAnsi="Times New Roman"/>
          <w:color w:val="0D0D0D" w:themeColor="text1" w:themeTint="F2"/>
        </w:rPr>
        <w:t>We refer to LOIC Centers in Foya, Bopolu, Gan</w:t>
      </w:r>
      <w:r w:rsidRPr="00407F20">
        <w:rPr>
          <w:rFonts w:ascii="Times New Roman" w:hAnsi="Times New Roman"/>
          <w:color w:val="0D0D0D" w:themeColor="text1" w:themeTint="F2"/>
        </w:rPr>
        <w:t>t</w:t>
      </w:r>
      <w:r w:rsidR="008B1D9E" w:rsidRPr="00407F20">
        <w:rPr>
          <w:rFonts w:ascii="Times New Roman" w:hAnsi="Times New Roman"/>
          <w:color w:val="0D0D0D" w:themeColor="text1" w:themeTint="F2"/>
        </w:rPr>
        <w:t>a, Tubmanburg, Harper and other areas.</w:t>
      </w:r>
      <w:r w:rsidRPr="00407F20">
        <w:rPr>
          <w:rFonts w:ascii="Times New Roman" w:hAnsi="Times New Roman"/>
          <w:color w:val="0D0D0D" w:themeColor="text1" w:themeTint="F2"/>
        </w:rPr>
        <w:t xml:space="preserve"> As Liberia recovers from the devastating effects of war, many individuals whose education and livelihoods had been seriously affected due to </w:t>
      </w:r>
      <w:r w:rsidR="008A77F0" w:rsidRPr="00407F20">
        <w:rPr>
          <w:rFonts w:ascii="Times New Roman" w:hAnsi="Times New Roman"/>
          <w:color w:val="0D0D0D" w:themeColor="text1" w:themeTint="F2"/>
        </w:rPr>
        <w:t>over 14 years of war, now face</w:t>
      </w:r>
      <w:r w:rsidRPr="00407F20">
        <w:rPr>
          <w:rFonts w:ascii="Times New Roman" w:hAnsi="Times New Roman"/>
          <w:color w:val="0D0D0D" w:themeColor="text1" w:themeTint="F2"/>
        </w:rPr>
        <w:t xml:space="preserve"> depression and hopelessness; despite government’s</w:t>
      </w:r>
      <w:r w:rsidR="008A77F0" w:rsidRPr="00407F20">
        <w:rPr>
          <w:rFonts w:ascii="Times New Roman" w:hAnsi="Times New Roman"/>
          <w:color w:val="0D0D0D" w:themeColor="text1" w:themeTint="F2"/>
        </w:rPr>
        <w:t xml:space="preserve"> efforts to rebuild the country.  T</w:t>
      </w:r>
      <w:r w:rsidRPr="00407F20">
        <w:rPr>
          <w:rFonts w:ascii="Times New Roman" w:hAnsi="Times New Roman"/>
          <w:color w:val="0D0D0D" w:themeColor="text1" w:themeTint="F2"/>
        </w:rPr>
        <w:t xml:space="preserve">he psychological effects of war and the lacked of skills, continue to prevent young Liberians from </w:t>
      </w:r>
      <w:r w:rsidR="00BA6F14" w:rsidRPr="00407F20">
        <w:rPr>
          <w:rFonts w:ascii="Times New Roman" w:hAnsi="Times New Roman"/>
          <w:color w:val="0D0D0D" w:themeColor="text1" w:themeTint="F2"/>
        </w:rPr>
        <w:t>improving their</w:t>
      </w:r>
      <w:r w:rsidRPr="00407F20">
        <w:rPr>
          <w:rFonts w:ascii="Times New Roman" w:hAnsi="Times New Roman"/>
          <w:color w:val="0D0D0D" w:themeColor="text1" w:themeTint="F2"/>
        </w:rPr>
        <w:t xml:space="preserve"> livelihoods, as well </w:t>
      </w:r>
      <w:r w:rsidR="00BA6F14" w:rsidRPr="00407F20">
        <w:rPr>
          <w:rFonts w:ascii="Times New Roman" w:hAnsi="Times New Roman"/>
          <w:color w:val="0D0D0D" w:themeColor="text1" w:themeTint="F2"/>
        </w:rPr>
        <w:t>as reclaiming</w:t>
      </w:r>
      <w:r w:rsidRPr="00407F20">
        <w:rPr>
          <w:rFonts w:ascii="Times New Roman" w:hAnsi="Times New Roman"/>
          <w:color w:val="0D0D0D" w:themeColor="text1" w:themeTint="F2"/>
        </w:rPr>
        <w:t xml:space="preserve"> their sense of self-worth and hope.  The Liberian Government is currently reinvigorating the economy and </w:t>
      </w:r>
      <w:r w:rsidR="008A77F0" w:rsidRPr="00407F20">
        <w:rPr>
          <w:rFonts w:ascii="Times New Roman" w:hAnsi="Times New Roman"/>
          <w:color w:val="0D0D0D" w:themeColor="text1" w:themeTint="F2"/>
        </w:rPr>
        <w:t xml:space="preserve">improving social services, </w:t>
      </w:r>
      <w:r w:rsidRPr="00407F20">
        <w:rPr>
          <w:rFonts w:ascii="Times New Roman" w:hAnsi="Times New Roman"/>
          <w:color w:val="0D0D0D" w:themeColor="text1" w:themeTint="F2"/>
        </w:rPr>
        <w:t>in order to place the country on a long-term path for peace and prosperit</w:t>
      </w:r>
      <w:r w:rsidR="008A77F0" w:rsidRPr="00407F20">
        <w:rPr>
          <w:rFonts w:ascii="Times New Roman" w:hAnsi="Times New Roman"/>
          <w:color w:val="0D0D0D" w:themeColor="text1" w:themeTint="F2"/>
        </w:rPr>
        <w:t xml:space="preserve">y.  Accordingly, key activities that will </w:t>
      </w:r>
      <w:r w:rsidRPr="00407F20">
        <w:rPr>
          <w:rFonts w:ascii="Times New Roman" w:hAnsi="Times New Roman"/>
          <w:color w:val="0D0D0D" w:themeColor="text1" w:themeTint="F2"/>
        </w:rPr>
        <w:t>enable Liberians to address their own needs for holistic reintegration and rehabilitation and to restore livelihoods and hope are a critical component of Liberia’s over</w:t>
      </w:r>
      <w:r w:rsidR="008B1D9E" w:rsidRPr="00407F20">
        <w:rPr>
          <w:rFonts w:ascii="Times New Roman" w:hAnsi="Times New Roman"/>
          <w:color w:val="0D0D0D" w:themeColor="text1" w:themeTint="F2"/>
        </w:rPr>
        <w:t xml:space="preserve">all reconstruction process. </w:t>
      </w:r>
      <w:r w:rsidR="001B3639" w:rsidRPr="00407F20">
        <w:rPr>
          <w:rFonts w:ascii="Times New Roman" w:hAnsi="Times New Roman"/>
          <w:color w:val="0D0D0D" w:themeColor="text1" w:themeTint="F2"/>
        </w:rPr>
        <w:t>Thus, t</w:t>
      </w:r>
      <w:r w:rsidR="008B1D9E" w:rsidRPr="00407F20">
        <w:rPr>
          <w:rFonts w:ascii="Times New Roman" w:hAnsi="Times New Roman"/>
          <w:color w:val="0D0D0D" w:themeColor="text1" w:themeTint="F2"/>
        </w:rPr>
        <w:t>he</w:t>
      </w:r>
      <w:r w:rsidR="001B3639" w:rsidRPr="00407F20">
        <w:rPr>
          <w:rFonts w:ascii="Times New Roman" w:hAnsi="Times New Roman"/>
          <w:color w:val="0D0D0D" w:themeColor="text1" w:themeTint="F2"/>
        </w:rPr>
        <w:t xml:space="preserve"> aforementioned LOIC </w:t>
      </w:r>
      <w:r w:rsidR="008B1D9E" w:rsidRPr="00407F20">
        <w:rPr>
          <w:rFonts w:ascii="Times New Roman" w:hAnsi="Times New Roman"/>
          <w:color w:val="0D0D0D" w:themeColor="text1" w:themeTint="F2"/>
        </w:rPr>
        <w:t xml:space="preserve">Centers, when reactivated, will </w:t>
      </w:r>
      <w:r w:rsidRPr="00407F20">
        <w:rPr>
          <w:rFonts w:ascii="Times New Roman" w:hAnsi="Times New Roman"/>
          <w:color w:val="0D0D0D" w:themeColor="text1" w:themeTint="F2"/>
        </w:rPr>
        <w:t xml:space="preserve">compliment government’s effort </w:t>
      </w:r>
      <w:r w:rsidR="008B1D9E" w:rsidRPr="00407F20">
        <w:rPr>
          <w:rFonts w:ascii="Times New Roman" w:hAnsi="Times New Roman"/>
          <w:color w:val="0D0D0D" w:themeColor="text1" w:themeTint="F2"/>
        </w:rPr>
        <w:t>to empower the youth and make them serviceable in their communities.</w:t>
      </w:r>
    </w:p>
    <w:p w:rsidR="00E92BC8" w:rsidRPr="00407F20" w:rsidRDefault="00E92BC8" w:rsidP="00E92BC8">
      <w:pPr>
        <w:jc w:val="both"/>
        <w:rPr>
          <w:rFonts w:ascii="Times New Roman" w:hAnsi="Times New Roman"/>
          <w:color w:val="0D0D0D" w:themeColor="text1" w:themeTint="F2"/>
        </w:rPr>
      </w:pPr>
    </w:p>
    <w:p w:rsidR="001B3639" w:rsidRPr="00407F20" w:rsidRDefault="001B3639" w:rsidP="001B3639">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12"/>
        </w:rPr>
      </w:pPr>
      <w:r w:rsidRPr="00407F20">
        <w:rPr>
          <w:rFonts w:ascii="Times New Roman" w:hAnsi="Times New Roman"/>
          <w:color w:val="0D0D0D" w:themeColor="text1" w:themeTint="F2"/>
          <w:position w:val="-11"/>
          <w:sz w:val="112"/>
        </w:rPr>
        <w:t>T</w:t>
      </w:r>
    </w:p>
    <w:p w:rsidR="00E92BC8" w:rsidRPr="00407F20" w:rsidRDefault="00E92BC8" w:rsidP="001B3639">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he strategy of LOIC is to provide marketable skills and job creation services to youth and young adults in order to empower themselves to become totally involved in the rebuilding of their communities. </w:t>
      </w:r>
      <w:r w:rsidR="00BA6F14" w:rsidRPr="00407F20">
        <w:rPr>
          <w:rFonts w:ascii="Times New Roman" w:hAnsi="Times New Roman"/>
          <w:color w:val="0D0D0D" w:themeColor="text1" w:themeTint="F2"/>
        </w:rPr>
        <w:t>LOIC believes</w:t>
      </w:r>
      <w:r w:rsidRPr="00407F20">
        <w:rPr>
          <w:rFonts w:ascii="Times New Roman" w:hAnsi="Times New Roman"/>
          <w:color w:val="0D0D0D" w:themeColor="text1" w:themeTint="F2"/>
        </w:rPr>
        <w:t xml:space="preserve"> in giving hand up and not hand out; because it said that if you give a man a fish, you feed him for a day, but when you teach him how to fish, you feed him for a life time.  LOIC has the capacity to seek positive ways to meet the changing needs of society by empowering the youth with the requisite skills and motivational training to become productive individuals.   LOIC came into being to minimize the shortage of skilled manpower to undertake the task of nation building.  This is our primary focus and we crave the support of donor organizations and the Government of Liberia.  </w:t>
      </w:r>
    </w:p>
    <w:p w:rsidR="001B3639" w:rsidRPr="00407F20" w:rsidRDefault="001B3639" w:rsidP="001B3639">
      <w:pPr>
        <w:jc w:val="both"/>
        <w:rPr>
          <w:rFonts w:ascii="Times New Roman" w:hAnsi="Times New Roman"/>
          <w:color w:val="0D0D0D" w:themeColor="text1" w:themeTint="F2"/>
        </w:rPr>
      </w:pPr>
    </w:p>
    <w:p w:rsidR="001B3639" w:rsidRPr="00407F20" w:rsidRDefault="001B3639" w:rsidP="001B3639">
      <w:pPr>
        <w:jc w:val="both"/>
        <w:rPr>
          <w:rFonts w:ascii="Times New Roman" w:hAnsi="Times New Roman"/>
          <w:color w:val="0D0D0D" w:themeColor="text1" w:themeTint="F2"/>
        </w:rPr>
      </w:pPr>
    </w:p>
    <w:p w:rsidR="001B3639" w:rsidRPr="00407F20" w:rsidRDefault="001B3639" w:rsidP="001B3639">
      <w:pPr>
        <w:jc w:val="both"/>
        <w:rPr>
          <w:rFonts w:ascii="Times New Roman" w:hAnsi="Times New Roman"/>
          <w:color w:val="0D0D0D" w:themeColor="text1" w:themeTint="F2"/>
        </w:rPr>
      </w:pPr>
    </w:p>
    <w:p w:rsidR="001B3639" w:rsidRPr="00407F20" w:rsidRDefault="001B3639" w:rsidP="001B3639">
      <w:pPr>
        <w:jc w:val="both"/>
        <w:rPr>
          <w:rFonts w:ascii="Times New Roman" w:hAnsi="Times New Roman"/>
          <w:color w:val="0D0D0D" w:themeColor="text1" w:themeTint="F2"/>
        </w:rPr>
      </w:pPr>
    </w:p>
    <w:p w:rsidR="00775928" w:rsidRPr="00407F20" w:rsidRDefault="00775928" w:rsidP="001B3639">
      <w:pPr>
        <w:jc w:val="center"/>
        <w:rPr>
          <w:rFonts w:ascii="Times New Roman" w:hAnsi="Times New Roman"/>
          <w:b/>
          <w:color w:val="0D0D0D" w:themeColor="text1" w:themeTint="F2"/>
        </w:rPr>
      </w:pPr>
    </w:p>
    <w:p w:rsidR="001C05F7" w:rsidRPr="00407F20" w:rsidRDefault="001C05F7" w:rsidP="001C05F7">
      <w:pPr>
        <w:rPr>
          <w:rFonts w:ascii="Times New Roman" w:hAnsi="Times New Roman"/>
          <w:b/>
          <w:color w:val="0D0D0D" w:themeColor="text1" w:themeTint="F2"/>
        </w:rPr>
      </w:pPr>
      <w:r w:rsidRPr="00407F20">
        <w:rPr>
          <w:rFonts w:ascii="Times New Roman" w:hAnsi="Times New Roman"/>
          <w:b/>
          <w:color w:val="0D0D0D" w:themeColor="text1" w:themeTint="F2"/>
        </w:rPr>
        <w:lastRenderedPageBreak/>
        <w:t>THE PROGRAM</w:t>
      </w:r>
    </w:p>
    <w:p w:rsidR="001C05F7" w:rsidRPr="00407F20" w:rsidRDefault="001C05F7" w:rsidP="001C05F7">
      <w:pPr>
        <w:rPr>
          <w:rFonts w:ascii="Times New Roman" w:hAnsi="Times New Roman"/>
          <w:b/>
          <w:color w:val="0D0D0D" w:themeColor="text1" w:themeTint="F2"/>
        </w:rPr>
      </w:pPr>
    </w:p>
    <w:p w:rsidR="001C05F7" w:rsidRPr="00407F20" w:rsidRDefault="001C05F7" w:rsidP="001C05F7">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19"/>
        </w:rPr>
      </w:pPr>
      <w:r w:rsidRPr="00407F20">
        <w:rPr>
          <w:rFonts w:ascii="Times New Roman" w:hAnsi="Times New Roman"/>
          <w:color w:val="0D0D0D" w:themeColor="text1" w:themeTint="F2"/>
          <w:position w:val="-11"/>
          <w:sz w:val="119"/>
        </w:rPr>
        <w:t>W</w:t>
      </w:r>
    </w:p>
    <w:p w:rsidR="001C05F7" w:rsidRDefault="001C05F7" w:rsidP="001C05F7">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e are pleased to report that the National Office administered all program activities as planned during fiscal year 2012.  A total of </w:t>
      </w:r>
      <w:r w:rsidR="005D5106">
        <w:rPr>
          <w:rFonts w:ascii="Times New Roman" w:hAnsi="Times New Roman"/>
          <w:color w:val="0D0D0D" w:themeColor="text1" w:themeTint="F2"/>
        </w:rPr>
        <w:t xml:space="preserve">123 employees, including 23 females </w:t>
      </w:r>
      <w:r w:rsidRPr="00407F20">
        <w:rPr>
          <w:rFonts w:ascii="Times New Roman" w:hAnsi="Times New Roman"/>
          <w:color w:val="0D0D0D" w:themeColor="text1" w:themeTint="F2"/>
        </w:rPr>
        <w:t>provided services</w:t>
      </w:r>
      <w:r w:rsidR="005D5106">
        <w:rPr>
          <w:rFonts w:ascii="Times New Roman" w:hAnsi="Times New Roman"/>
          <w:color w:val="0D0D0D" w:themeColor="text1" w:themeTint="F2"/>
        </w:rPr>
        <w:t xml:space="preserve"> at the various LOIC Centers.  A breakdown is as follows:  National office - 21, Monrovia – 35, Sinje – 19, Gbarnga – 22, Zwedru – 14 and Fish Town -12.</w:t>
      </w:r>
      <w:r w:rsidRPr="00407F20">
        <w:rPr>
          <w:rFonts w:ascii="Times New Roman" w:hAnsi="Times New Roman"/>
          <w:color w:val="0D0D0D" w:themeColor="text1" w:themeTint="F2"/>
        </w:rPr>
        <w:t xml:space="preserve">  Regular monitoring activities at the various centers were successfully executed and the employees participated in staff development initiatives to enhance their capabilities.  We also wish to note that LOIC continues to maintain cordial relationship with its key partners including OIC International which has projects in</w:t>
      </w:r>
      <w:r w:rsidR="00D22302" w:rsidRPr="00407F20">
        <w:rPr>
          <w:rFonts w:ascii="Times New Roman" w:hAnsi="Times New Roman"/>
          <w:color w:val="0D0D0D" w:themeColor="text1" w:themeTint="F2"/>
        </w:rPr>
        <w:t xml:space="preserve"> Grand Gedeh and River Gee, </w:t>
      </w:r>
      <w:r w:rsidRPr="00407F20">
        <w:rPr>
          <w:rFonts w:ascii="Times New Roman" w:hAnsi="Times New Roman"/>
          <w:color w:val="0D0D0D" w:themeColor="text1" w:themeTint="F2"/>
        </w:rPr>
        <w:t>EED with Projects in Gbarnga and Sinje</w:t>
      </w:r>
      <w:r w:rsidR="00D22302" w:rsidRPr="00407F20">
        <w:rPr>
          <w:rFonts w:ascii="Times New Roman" w:hAnsi="Times New Roman"/>
          <w:color w:val="0D0D0D" w:themeColor="text1" w:themeTint="F2"/>
        </w:rPr>
        <w:t xml:space="preserve">, </w:t>
      </w:r>
      <w:r w:rsidRPr="00407F20">
        <w:rPr>
          <w:rFonts w:ascii="Times New Roman" w:hAnsi="Times New Roman"/>
          <w:color w:val="0D0D0D" w:themeColor="text1" w:themeTint="F2"/>
        </w:rPr>
        <w:t>the Government of Liberia which provides funding for the Monrovia Program</w:t>
      </w:r>
      <w:r w:rsidR="00963B74" w:rsidRPr="00407F20">
        <w:rPr>
          <w:rFonts w:ascii="Times New Roman" w:hAnsi="Times New Roman"/>
          <w:color w:val="0D0D0D" w:themeColor="text1" w:themeTint="F2"/>
        </w:rPr>
        <w:t xml:space="preserve"> as well as IRD which had just concluded its project in Montserrado and Margibi</w:t>
      </w:r>
      <w:r w:rsidR="00D22302" w:rsidRPr="00407F20">
        <w:rPr>
          <w:rFonts w:ascii="Times New Roman" w:hAnsi="Times New Roman"/>
          <w:color w:val="0D0D0D" w:themeColor="text1" w:themeTint="F2"/>
        </w:rPr>
        <w:t>.  We also anticipate</w:t>
      </w:r>
      <w:r w:rsidRPr="00407F20">
        <w:rPr>
          <w:rFonts w:ascii="Times New Roman" w:hAnsi="Times New Roman"/>
          <w:color w:val="0D0D0D" w:themeColor="text1" w:themeTint="F2"/>
        </w:rPr>
        <w:t xml:space="preserve"> </w:t>
      </w:r>
      <w:r w:rsidR="00963B74" w:rsidRPr="00407F20">
        <w:rPr>
          <w:rFonts w:ascii="Times New Roman" w:hAnsi="Times New Roman"/>
          <w:color w:val="0D0D0D" w:themeColor="text1" w:themeTint="F2"/>
        </w:rPr>
        <w:t xml:space="preserve">the partnership of Chevron for the Buchanan Program. </w:t>
      </w:r>
    </w:p>
    <w:p w:rsidR="00A5253C" w:rsidRDefault="00A5253C" w:rsidP="001C05F7">
      <w:pPr>
        <w:jc w:val="both"/>
        <w:rPr>
          <w:rFonts w:ascii="Times New Roman" w:hAnsi="Times New Roman"/>
          <w:color w:val="0D0D0D" w:themeColor="text1" w:themeTint="F2"/>
        </w:rPr>
      </w:pPr>
    </w:p>
    <w:p w:rsidR="00A5253C" w:rsidRDefault="00A5253C" w:rsidP="001C05F7">
      <w:pPr>
        <w:jc w:val="both"/>
        <w:rPr>
          <w:rFonts w:ascii="Times New Roman" w:hAnsi="Times New Roman"/>
          <w:color w:val="0D0D0D" w:themeColor="text1" w:themeTint="F2"/>
        </w:rPr>
      </w:pPr>
    </w:p>
    <w:p w:rsidR="00A5253C" w:rsidRDefault="00A5253C" w:rsidP="001C05F7">
      <w:pPr>
        <w:jc w:val="both"/>
        <w:rPr>
          <w:rFonts w:ascii="Times New Roman" w:hAnsi="Times New Roman"/>
          <w:color w:val="0D0D0D" w:themeColor="text1" w:themeTint="F2"/>
        </w:rPr>
      </w:pPr>
    </w:p>
    <w:p w:rsidR="00A5253C" w:rsidRDefault="00730C0F" w:rsidP="00A5253C">
      <w:pPr>
        <w:jc w:val="center"/>
        <w:rPr>
          <w:rFonts w:ascii="Times New Roman" w:hAnsi="Times New Roman"/>
          <w:color w:val="0D0D0D" w:themeColor="text1" w:themeTint="F2"/>
        </w:rPr>
      </w:pPr>
      <w:r>
        <w:rPr>
          <w:rFonts w:ascii="Times New Roman" w:hAnsi="Times New Roman"/>
          <w:noProof/>
          <w:color w:val="0D0D0D" w:themeColor="text1" w:themeTint="F2"/>
          <w:lang w:bidi="ar-SA"/>
        </w:rPr>
        <w:drawing>
          <wp:inline distT="0" distB="0" distL="0" distR="0">
            <wp:extent cx="5943600" cy="4459442"/>
            <wp:effectExtent l="19050" t="0" r="0" b="0"/>
            <wp:docPr id="18" name="Picture 5" descr="C:\Users\LOIC\Documents\9-20-2012\DSC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IC\Documents\9-20-2012\DSC05012.JPG"/>
                    <pic:cNvPicPr>
                      <a:picLocks noChangeAspect="1" noChangeArrowheads="1"/>
                    </pic:cNvPicPr>
                  </pic:nvPicPr>
                  <pic:blipFill>
                    <a:blip r:embed="rId18"/>
                    <a:srcRect/>
                    <a:stretch>
                      <a:fillRect/>
                    </a:stretch>
                  </pic:blipFill>
                  <pic:spPr bwMode="auto">
                    <a:xfrm>
                      <a:off x="0" y="0"/>
                      <a:ext cx="5943600" cy="4459442"/>
                    </a:xfrm>
                    <a:prstGeom prst="rect">
                      <a:avLst/>
                    </a:prstGeom>
                    <a:noFill/>
                    <a:ln w="9525">
                      <a:noFill/>
                      <a:miter lim="800000"/>
                      <a:headEnd/>
                      <a:tailEnd/>
                    </a:ln>
                  </pic:spPr>
                </pic:pic>
              </a:graphicData>
            </a:graphic>
          </wp:inline>
        </w:drawing>
      </w:r>
    </w:p>
    <w:p w:rsidR="00A5253C" w:rsidRPr="00407F20" w:rsidRDefault="00730C0F" w:rsidP="00730C0F">
      <w:pPr>
        <w:jc w:val="center"/>
        <w:rPr>
          <w:rFonts w:ascii="Times New Roman" w:hAnsi="Times New Roman"/>
          <w:color w:val="0D0D0D" w:themeColor="text1" w:themeTint="F2"/>
        </w:rPr>
      </w:pPr>
      <w:r>
        <w:rPr>
          <w:rFonts w:ascii="Times New Roman" w:hAnsi="Times New Roman"/>
          <w:color w:val="0D0D0D" w:themeColor="text1" w:themeTint="F2"/>
        </w:rPr>
        <w:t xml:space="preserve">Female </w:t>
      </w:r>
      <w:r w:rsidR="00F70E53">
        <w:rPr>
          <w:rFonts w:ascii="Times New Roman" w:hAnsi="Times New Roman"/>
          <w:color w:val="0D0D0D" w:themeColor="text1" w:themeTint="F2"/>
        </w:rPr>
        <w:t xml:space="preserve">graduate </w:t>
      </w:r>
      <w:r>
        <w:rPr>
          <w:rFonts w:ascii="Times New Roman" w:hAnsi="Times New Roman"/>
          <w:color w:val="0D0D0D" w:themeColor="text1" w:themeTint="F2"/>
        </w:rPr>
        <w:t>receives certificate from the National Executive Director</w:t>
      </w:r>
      <w:r w:rsidR="00F70E53">
        <w:rPr>
          <w:rFonts w:ascii="Times New Roman" w:hAnsi="Times New Roman"/>
          <w:color w:val="0D0D0D" w:themeColor="text1" w:themeTint="F2"/>
        </w:rPr>
        <w:t xml:space="preserve"> in Gbarnga</w:t>
      </w:r>
    </w:p>
    <w:p w:rsidR="001C05F7" w:rsidRDefault="001C05F7" w:rsidP="001C05F7">
      <w:pPr>
        <w:rPr>
          <w:rFonts w:ascii="Times New Roman" w:hAnsi="Times New Roman"/>
          <w:b/>
          <w:color w:val="0D0D0D" w:themeColor="text1" w:themeTint="F2"/>
        </w:rPr>
      </w:pPr>
    </w:p>
    <w:p w:rsidR="00205AA2" w:rsidRDefault="00205AA2" w:rsidP="001C05F7">
      <w:pPr>
        <w:rPr>
          <w:rFonts w:ascii="Times New Roman" w:hAnsi="Times New Roman"/>
          <w:b/>
          <w:color w:val="0D0D0D" w:themeColor="text1" w:themeTint="F2"/>
        </w:rPr>
      </w:pPr>
    </w:p>
    <w:p w:rsidR="00205AA2" w:rsidRPr="00407F20" w:rsidRDefault="00205AA2" w:rsidP="001C05F7">
      <w:pPr>
        <w:rPr>
          <w:rFonts w:ascii="Times New Roman" w:hAnsi="Times New Roman"/>
          <w:b/>
          <w:color w:val="0D0D0D" w:themeColor="text1" w:themeTint="F2"/>
        </w:rPr>
      </w:pPr>
    </w:p>
    <w:p w:rsidR="00887332" w:rsidRDefault="00887332" w:rsidP="001B3639">
      <w:pPr>
        <w:jc w:val="center"/>
        <w:rPr>
          <w:rFonts w:ascii="Times New Roman" w:hAnsi="Times New Roman"/>
          <w:b/>
          <w:color w:val="0D0D0D" w:themeColor="text1" w:themeTint="F2"/>
        </w:rPr>
      </w:pPr>
    </w:p>
    <w:p w:rsidR="001B3639" w:rsidRPr="00407F20" w:rsidRDefault="001B3639" w:rsidP="001B3639">
      <w:pPr>
        <w:jc w:val="center"/>
        <w:rPr>
          <w:rFonts w:ascii="Times New Roman" w:hAnsi="Times New Roman"/>
          <w:b/>
          <w:color w:val="0D0D0D" w:themeColor="text1" w:themeTint="F2"/>
        </w:rPr>
      </w:pPr>
      <w:r w:rsidRPr="00407F20">
        <w:rPr>
          <w:rFonts w:ascii="Times New Roman" w:hAnsi="Times New Roman"/>
          <w:b/>
          <w:color w:val="0D0D0D" w:themeColor="text1" w:themeTint="F2"/>
        </w:rPr>
        <w:lastRenderedPageBreak/>
        <w:t>OUR ACHIEVEMENTS</w:t>
      </w:r>
    </w:p>
    <w:p w:rsidR="001B3639" w:rsidRPr="00407F20" w:rsidRDefault="001B3639" w:rsidP="001B3639">
      <w:pPr>
        <w:rPr>
          <w:rFonts w:ascii="Times New Roman" w:hAnsi="Times New Roman"/>
          <w:b/>
          <w:color w:val="0D0D0D" w:themeColor="text1" w:themeTint="F2"/>
        </w:rPr>
      </w:pPr>
    </w:p>
    <w:p w:rsidR="001B3639" w:rsidRPr="00407F20" w:rsidRDefault="001B3639" w:rsidP="001B3639">
      <w:pPr>
        <w:rPr>
          <w:rFonts w:ascii="Times New Roman" w:hAnsi="Times New Roman"/>
          <w:b/>
          <w:color w:val="0D0D0D" w:themeColor="text1" w:themeTint="F2"/>
        </w:rPr>
      </w:pPr>
      <w:r w:rsidRPr="00407F20">
        <w:rPr>
          <w:rFonts w:ascii="Times New Roman" w:hAnsi="Times New Roman"/>
          <w:b/>
          <w:color w:val="0D0D0D" w:themeColor="text1" w:themeTint="F2"/>
        </w:rPr>
        <w:t>TRAINING</w:t>
      </w:r>
      <w:r w:rsidR="00FC63BE" w:rsidRPr="00407F20">
        <w:rPr>
          <w:rFonts w:ascii="Times New Roman" w:hAnsi="Times New Roman"/>
          <w:b/>
          <w:color w:val="0D0D0D" w:themeColor="text1" w:themeTint="F2"/>
        </w:rPr>
        <w:t xml:space="preserve"> SERVICES</w:t>
      </w:r>
    </w:p>
    <w:p w:rsidR="00FC63BE" w:rsidRPr="00407F20" w:rsidRDefault="00FC63BE" w:rsidP="001B3639">
      <w:pPr>
        <w:rPr>
          <w:rFonts w:ascii="Times New Roman" w:hAnsi="Times New Roman"/>
          <w:b/>
          <w:color w:val="0D0D0D" w:themeColor="text1" w:themeTint="F2"/>
        </w:rPr>
      </w:pPr>
    </w:p>
    <w:p w:rsidR="00FC63BE" w:rsidRPr="00407F20" w:rsidRDefault="00FC63BE" w:rsidP="00FC63BE">
      <w:pPr>
        <w:pStyle w:val="ListParagraph"/>
        <w:numPr>
          <w:ilvl w:val="0"/>
          <w:numId w:val="10"/>
        </w:numPr>
        <w:rPr>
          <w:rFonts w:ascii="Times New Roman" w:hAnsi="Times New Roman"/>
          <w:b/>
          <w:color w:val="0D0D0D" w:themeColor="text1" w:themeTint="F2"/>
        </w:rPr>
      </w:pPr>
      <w:r w:rsidRPr="00407F20">
        <w:rPr>
          <w:rFonts w:ascii="Times New Roman" w:hAnsi="Times New Roman"/>
          <w:b/>
          <w:color w:val="0D0D0D" w:themeColor="text1" w:themeTint="F2"/>
        </w:rPr>
        <w:t xml:space="preserve"> Monrovia  and the Satellite Programs</w:t>
      </w:r>
    </w:p>
    <w:p w:rsidR="001B3639" w:rsidRPr="00407F20" w:rsidRDefault="001B3639" w:rsidP="001B3639">
      <w:pPr>
        <w:rPr>
          <w:rFonts w:ascii="Times New Roman" w:hAnsi="Times New Roman"/>
          <w:b/>
          <w:color w:val="0D0D0D" w:themeColor="text1" w:themeTint="F2"/>
        </w:rPr>
      </w:pPr>
    </w:p>
    <w:p w:rsidR="001B3639" w:rsidRPr="00407F20" w:rsidRDefault="001B3639" w:rsidP="001B3639">
      <w:pPr>
        <w:keepNext/>
        <w:framePr w:dropCap="drop" w:lines="3" w:wrap="around" w:vAnchor="text" w:hAnchor="text"/>
        <w:spacing w:line="827" w:lineRule="exact"/>
        <w:jc w:val="both"/>
        <w:textAlignment w:val="baseline"/>
        <w:rPr>
          <w:rFonts w:ascii="Times New Roman" w:hAnsi="Times New Roman"/>
          <w:color w:val="0D0D0D" w:themeColor="text1" w:themeTint="F2"/>
          <w:position w:val="-10"/>
          <w:sz w:val="109"/>
        </w:rPr>
      </w:pPr>
      <w:r w:rsidRPr="00407F20">
        <w:rPr>
          <w:rFonts w:ascii="Times New Roman" w:hAnsi="Times New Roman"/>
          <w:color w:val="0D0D0D" w:themeColor="text1" w:themeTint="F2"/>
          <w:position w:val="-10"/>
          <w:sz w:val="109"/>
        </w:rPr>
        <w:t>V</w:t>
      </w:r>
    </w:p>
    <w:p w:rsidR="001B3639" w:rsidRPr="00407F20" w:rsidRDefault="001B3639" w:rsidP="001B3639">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ocational skills training </w:t>
      </w:r>
      <w:r w:rsidR="00FA0215" w:rsidRPr="00407F20">
        <w:rPr>
          <w:rFonts w:ascii="Times New Roman" w:hAnsi="Times New Roman"/>
          <w:color w:val="0D0D0D" w:themeColor="text1" w:themeTint="F2"/>
        </w:rPr>
        <w:t xml:space="preserve">activities were conducted at Monrovia, Gbarnga and Sinje training centers.  Of </w:t>
      </w:r>
      <w:r w:rsidRPr="00407F20">
        <w:rPr>
          <w:rFonts w:ascii="Times New Roman" w:hAnsi="Times New Roman"/>
          <w:color w:val="0D0D0D" w:themeColor="text1" w:themeTint="F2"/>
        </w:rPr>
        <w:t xml:space="preserve">the total of </w:t>
      </w:r>
      <w:r w:rsidR="00C21D36" w:rsidRPr="00407F20">
        <w:rPr>
          <w:rFonts w:ascii="Times New Roman" w:hAnsi="Times New Roman"/>
          <w:color w:val="0D0D0D" w:themeColor="text1" w:themeTint="F2"/>
        </w:rPr>
        <w:t>622</w:t>
      </w:r>
      <w:r w:rsidR="00FA0215" w:rsidRPr="00407F20">
        <w:rPr>
          <w:rFonts w:ascii="Times New Roman" w:hAnsi="Times New Roman"/>
          <w:color w:val="0D0D0D" w:themeColor="text1" w:themeTint="F2"/>
        </w:rPr>
        <w:t xml:space="preserve"> </w:t>
      </w:r>
      <w:r w:rsidRPr="00407F20">
        <w:rPr>
          <w:rFonts w:ascii="Times New Roman" w:hAnsi="Times New Roman"/>
          <w:color w:val="0D0D0D" w:themeColor="text1" w:themeTint="F2"/>
        </w:rPr>
        <w:t xml:space="preserve">trainees </w:t>
      </w:r>
      <w:r w:rsidR="00C21D36" w:rsidRPr="00407F20">
        <w:rPr>
          <w:rFonts w:ascii="Times New Roman" w:hAnsi="Times New Roman"/>
          <w:color w:val="0D0D0D" w:themeColor="text1" w:themeTint="F2"/>
        </w:rPr>
        <w:t xml:space="preserve">that </w:t>
      </w:r>
      <w:r w:rsidRPr="00407F20">
        <w:rPr>
          <w:rFonts w:ascii="Times New Roman" w:hAnsi="Times New Roman"/>
          <w:color w:val="0D0D0D" w:themeColor="text1" w:themeTint="F2"/>
        </w:rPr>
        <w:t>enrolled</w:t>
      </w:r>
      <w:r w:rsidR="00FA0215" w:rsidRPr="00407F20">
        <w:rPr>
          <w:rFonts w:ascii="Times New Roman" w:hAnsi="Times New Roman"/>
          <w:color w:val="0D0D0D" w:themeColor="text1" w:themeTint="F2"/>
        </w:rPr>
        <w:t xml:space="preserve">, only 490 including 139 females </w:t>
      </w:r>
      <w:r w:rsidRPr="00407F20">
        <w:rPr>
          <w:rFonts w:ascii="Times New Roman" w:hAnsi="Times New Roman"/>
          <w:color w:val="0D0D0D" w:themeColor="text1" w:themeTint="F2"/>
        </w:rPr>
        <w:t>completed the required studies</w:t>
      </w:r>
      <w:r w:rsidR="00C21D36" w:rsidRPr="00407F20">
        <w:rPr>
          <w:rFonts w:ascii="Times New Roman" w:hAnsi="Times New Roman"/>
          <w:color w:val="0D0D0D" w:themeColor="text1" w:themeTint="F2"/>
        </w:rPr>
        <w:t xml:space="preserve"> during the period under review</w:t>
      </w:r>
      <w:r w:rsidR="00FA0215" w:rsidRPr="00407F20">
        <w:rPr>
          <w:rFonts w:ascii="Times New Roman" w:hAnsi="Times New Roman"/>
          <w:color w:val="0D0D0D" w:themeColor="text1" w:themeTint="F2"/>
        </w:rPr>
        <w:t>.</w:t>
      </w:r>
      <w:r w:rsidRPr="00407F20">
        <w:rPr>
          <w:rFonts w:ascii="Times New Roman" w:hAnsi="Times New Roman"/>
          <w:color w:val="0D0D0D" w:themeColor="text1" w:themeTint="F2"/>
        </w:rPr>
        <w:t xml:space="preserve"> The training activities covered both th</w:t>
      </w:r>
      <w:r w:rsidR="00FA0215" w:rsidRPr="00407F20">
        <w:rPr>
          <w:rFonts w:ascii="Times New Roman" w:hAnsi="Times New Roman"/>
          <w:color w:val="0D0D0D" w:themeColor="text1" w:themeTint="F2"/>
        </w:rPr>
        <w:t>eoretical and practical as well as on-the-job training</w:t>
      </w:r>
      <w:r w:rsidRPr="00407F20">
        <w:rPr>
          <w:rFonts w:ascii="Times New Roman" w:hAnsi="Times New Roman"/>
          <w:color w:val="0D0D0D" w:themeColor="text1" w:themeTint="F2"/>
        </w:rPr>
        <w:t xml:space="preserve"> in the areas of carpentry, masonry, electricity, </w:t>
      </w:r>
      <w:r w:rsidR="00C21D36" w:rsidRPr="00407F20">
        <w:rPr>
          <w:rFonts w:ascii="Times New Roman" w:hAnsi="Times New Roman"/>
          <w:color w:val="0D0D0D" w:themeColor="text1" w:themeTint="F2"/>
        </w:rPr>
        <w:t xml:space="preserve">weaving, </w:t>
      </w:r>
      <w:r w:rsidRPr="00407F20">
        <w:rPr>
          <w:rFonts w:ascii="Times New Roman" w:hAnsi="Times New Roman"/>
          <w:color w:val="0D0D0D" w:themeColor="text1" w:themeTint="F2"/>
        </w:rPr>
        <w:t xml:space="preserve">computer literacy, auto mechanics/small engine, general agriculture, cosmetology, home arts and plumbing.  Also, Small Enterprise Development (SED) was taught as a major course for all trainees in order to expose them to business establishment, management, record keeping, obtaining of loans, etc.   </w:t>
      </w:r>
    </w:p>
    <w:p w:rsidR="001B3639" w:rsidRPr="00407F20" w:rsidRDefault="001B3639" w:rsidP="001B3639">
      <w:pPr>
        <w:pStyle w:val="ListParagraph"/>
        <w:jc w:val="both"/>
        <w:rPr>
          <w:rFonts w:ascii="Times New Roman" w:hAnsi="Times New Roman"/>
          <w:color w:val="0D0D0D" w:themeColor="text1" w:themeTint="F2"/>
        </w:rPr>
      </w:pPr>
    </w:p>
    <w:p w:rsidR="001B3639" w:rsidRPr="00407F20" w:rsidRDefault="001B3639" w:rsidP="001B3639">
      <w:pPr>
        <w:keepNext/>
        <w:framePr w:dropCap="drop" w:lines="3" w:wrap="around" w:vAnchor="text" w:hAnchor="text"/>
        <w:spacing w:line="827" w:lineRule="exact"/>
        <w:jc w:val="both"/>
        <w:textAlignment w:val="baseline"/>
        <w:rPr>
          <w:rFonts w:ascii="Times New Roman" w:hAnsi="Times New Roman"/>
          <w:color w:val="0D0D0D" w:themeColor="text1" w:themeTint="F2"/>
          <w:position w:val="-11"/>
          <w:sz w:val="109"/>
        </w:rPr>
      </w:pPr>
      <w:r w:rsidRPr="00407F20">
        <w:rPr>
          <w:rFonts w:ascii="Times New Roman" w:hAnsi="Times New Roman"/>
          <w:color w:val="0D0D0D" w:themeColor="text1" w:themeTint="F2"/>
          <w:position w:val="-11"/>
          <w:sz w:val="109"/>
        </w:rPr>
        <w:t>A</w:t>
      </w:r>
    </w:p>
    <w:p w:rsidR="00C21D36" w:rsidRPr="00407F20" w:rsidRDefault="001B3639" w:rsidP="001B3639">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dditionally, in order to analysis the </w:t>
      </w:r>
      <w:r w:rsidR="00C21D36" w:rsidRPr="00407F20">
        <w:rPr>
          <w:rFonts w:ascii="Times New Roman" w:hAnsi="Times New Roman"/>
          <w:color w:val="0D0D0D" w:themeColor="text1" w:themeTint="F2"/>
        </w:rPr>
        <w:t xml:space="preserve">training conducted during this period, a </w:t>
      </w:r>
      <w:r w:rsidRPr="00407F20">
        <w:rPr>
          <w:rFonts w:ascii="Times New Roman" w:hAnsi="Times New Roman"/>
          <w:color w:val="0D0D0D" w:themeColor="text1" w:themeTint="F2"/>
        </w:rPr>
        <w:t>post training assessment was conducted to ascertain whether or not the minimum levels of training was attained, and to measure both the impact, and result of the training as well as the methods used.   During interactions with the trainees, they indicated that the methods used were good.  The result of the training indicates that trainees are immensely delighted for the skills acquired at LOIC and they have begun applying their skills productively in the community.  A breakdown of the statistical details per center</w:t>
      </w:r>
      <w:r w:rsidR="00C21D36" w:rsidRPr="00407F20">
        <w:rPr>
          <w:rFonts w:ascii="Times New Roman" w:hAnsi="Times New Roman"/>
          <w:color w:val="0D0D0D" w:themeColor="text1" w:themeTint="F2"/>
        </w:rPr>
        <w:t xml:space="preserve"> is as follow:</w:t>
      </w:r>
    </w:p>
    <w:p w:rsidR="00C21D36" w:rsidRPr="00407F20" w:rsidRDefault="00C21D36" w:rsidP="001B3639">
      <w:pPr>
        <w:jc w:val="both"/>
        <w:rPr>
          <w:rFonts w:ascii="Times New Roman" w:hAnsi="Times New Roman"/>
          <w:color w:val="0D0D0D" w:themeColor="text1" w:themeTint="F2"/>
        </w:rPr>
      </w:pPr>
    </w:p>
    <w:p w:rsidR="00C21D36" w:rsidRPr="00407F20" w:rsidRDefault="001B3639" w:rsidP="00C21D36">
      <w:pPr>
        <w:rPr>
          <w:rFonts w:ascii="Times New Roman" w:hAnsi="Times New Roman"/>
          <w:b/>
          <w:color w:val="0D0D0D" w:themeColor="text1" w:themeTint="F2"/>
        </w:rPr>
      </w:pPr>
      <w:r w:rsidRPr="00407F20">
        <w:rPr>
          <w:rFonts w:ascii="Times New Roman" w:hAnsi="Times New Roman"/>
          <w:color w:val="0D0D0D" w:themeColor="text1" w:themeTint="F2"/>
        </w:rPr>
        <w:t xml:space="preserve"> </w:t>
      </w:r>
      <w:r w:rsidR="00C21D36" w:rsidRPr="00407F20">
        <w:rPr>
          <w:rFonts w:ascii="Times New Roman" w:hAnsi="Times New Roman"/>
          <w:b/>
          <w:color w:val="0D0D0D" w:themeColor="text1" w:themeTint="F2"/>
        </w:rPr>
        <w:t>Monrovia Training Center</w:t>
      </w:r>
    </w:p>
    <w:p w:rsidR="00C21D36" w:rsidRPr="00407F20" w:rsidRDefault="00C21D36" w:rsidP="00C21D36">
      <w:pPr>
        <w:jc w:val="both"/>
        <w:rPr>
          <w:rFonts w:ascii="Times New Roman" w:hAnsi="Times New Roman"/>
          <w:b/>
          <w:color w:val="0D0D0D" w:themeColor="text1" w:themeTint="F2"/>
        </w:rPr>
      </w:pPr>
    </w:p>
    <w:tbl>
      <w:tblPr>
        <w:tblStyle w:val="TableGrid"/>
        <w:tblW w:w="0" w:type="auto"/>
        <w:tblLook w:val="04A0"/>
      </w:tblPr>
      <w:tblGrid>
        <w:gridCol w:w="650"/>
        <w:gridCol w:w="3048"/>
        <w:gridCol w:w="1848"/>
        <w:gridCol w:w="1849"/>
        <w:gridCol w:w="1849"/>
      </w:tblGrid>
      <w:tr w:rsidR="00C21D36" w:rsidRPr="00407F20" w:rsidTr="00D67A3E">
        <w:tc>
          <w:tcPr>
            <w:tcW w:w="648"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 xml:space="preserve"> </w:t>
            </w:r>
            <w:r w:rsidR="00BA6F14" w:rsidRPr="00407F20">
              <w:rPr>
                <w:rFonts w:ascii="Times New Roman" w:hAnsi="Times New Roman" w:cs="Times New Roman"/>
                <w:b/>
                <w:color w:val="0D0D0D" w:themeColor="text1" w:themeTint="F2"/>
              </w:rPr>
              <w:t>No...</w:t>
            </w:r>
          </w:p>
        </w:tc>
        <w:tc>
          <w:tcPr>
            <w:tcW w:w="3048"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Trade</w:t>
            </w:r>
          </w:p>
        </w:tc>
        <w:tc>
          <w:tcPr>
            <w:tcW w:w="1848"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 xml:space="preserve">Male </w:t>
            </w:r>
          </w:p>
        </w:tc>
        <w:tc>
          <w:tcPr>
            <w:tcW w:w="1849"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Female</w:t>
            </w:r>
          </w:p>
        </w:tc>
        <w:tc>
          <w:tcPr>
            <w:tcW w:w="1849"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Total</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Electricity</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59</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5</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64</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Computer</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46</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15</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61</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 xml:space="preserve"> 3.</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Plumbing</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39</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13</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52</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4.</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Tailoring</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7</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9</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5.</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Carpentry</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24</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26</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6.</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Masonry</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27</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4</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31</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7.</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Shoemaking</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4</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4</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8.</w:t>
            </w:r>
          </w:p>
        </w:tc>
        <w:tc>
          <w:tcPr>
            <w:tcW w:w="30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Weaving</w:t>
            </w:r>
          </w:p>
        </w:tc>
        <w:tc>
          <w:tcPr>
            <w:tcW w:w="1848"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12</w:t>
            </w:r>
          </w:p>
        </w:tc>
        <w:tc>
          <w:tcPr>
            <w:tcW w:w="1849" w:type="dxa"/>
          </w:tcPr>
          <w:p w:rsidR="00C21D36" w:rsidRPr="00407F20" w:rsidRDefault="00C21D36" w:rsidP="00D67A3E">
            <w:pPr>
              <w:jc w:val="both"/>
              <w:rPr>
                <w:rFonts w:ascii="Times New Roman" w:hAnsi="Times New Roman" w:cs="Times New Roman"/>
                <w:color w:val="0D0D0D" w:themeColor="text1" w:themeTint="F2"/>
              </w:rPr>
            </w:pPr>
            <w:r w:rsidRPr="00407F20">
              <w:rPr>
                <w:rFonts w:ascii="Times New Roman" w:hAnsi="Times New Roman" w:cs="Times New Roman"/>
                <w:color w:val="0D0D0D" w:themeColor="text1" w:themeTint="F2"/>
              </w:rPr>
              <w:t>13</w:t>
            </w:r>
          </w:p>
        </w:tc>
      </w:tr>
      <w:tr w:rsidR="00C21D36" w:rsidRPr="00407F20" w:rsidTr="00D67A3E">
        <w:tc>
          <w:tcPr>
            <w:tcW w:w="648" w:type="dxa"/>
          </w:tcPr>
          <w:p w:rsidR="00C21D36" w:rsidRPr="00407F20" w:rsidRDefault="00C21D36" w:rsidP="00D67A3E">
            <w:pPr>
              <w:jc w:val="both"/>
              <w:rPr>
                <w:rFonts w:ascii="Times New Roman" w:hAnsi="Times New Roman" w:cs="Times New Roman"/>
                <w:color w:val="0D0D0D" w:themeColor="text1" w:themeTint="F2"/>
              </w:rPr>
            </w:pPr>
          </w:p>
        </w:tc>
        <w:tc>
          <w:tcPr>
            <w:tcW w:w="6745" w:type="dxa"/>
            <w:gridSpan w:val="3"/>
          </w:tcPr>
          <w:p w:rsidR="00C21D36" w:rsidRPr="00407F20" w:rsidRDefault="00C21D36" w:rsidP="00F02C14">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Total</w:t>
            </w:r>
            <w:r w:rsidR="00F02C14">
              <w:rPr>
                <w:rFonts w:ascii="Times New Roman" w:hAnsi="Times New Roman" w:cs="Times New Roman"/>
                <w:b/>
                <w:color w:val="0D0D0D" w:themeColor="text1" w:themeTint="F2"/>
              </w:rPr>
              <w:t xml:space="preserve">                                              202                           58</w:t>
            </w:r>
          </w:p>
        </w:tc>
        <w:tc>
          <w:tcPr>
            <w:tcW w:w="1849" w:type="dxa"/>
          </w:tcPr>
          <w:p w:rsidR="00C21D36" w:rsidRPr="00407F20" w:rsidRDefault="00C21D36" w:rsidP="00D67A3E">
            <w:pPr>
              <w:jc w:val="both"/>
              <w:rPr>
                <w:rFonts w:ascii="Times New Roman" w:hAnsi="Times New Roman" w:cs="Times New Roman"/>
                <w:b/>
                <w:color w:val="0D0D0D" w:themeColor="text1" w:themeTint="F2"/>
              </w:rPr>
            </w:pPr>
            <w:r w:rsidRPr="00407F20">
              <w:rPr>
                <w:rFonts w:ascii="Times New Roman" w:hAnsi="Times New Roman" w:cs="Times New Roman"/>
                <w:b/>
                <w:color w:val="0D0D0D" w:themeColor="text1" w:themeTint="F2"/>
              </w:rPr>
              <w:t>260</w:t>
            </w:r>
          </w:p>
        </w:tc>
      </w:tr>
    </w:tbl>
    <w:p w:rsidR="00C21D36" w:rsidRDefault="00C21D36" w:rsidP="00775928">
      <w:pPr>
        <w:ind w:left="720" w:firstLine="720"/>
        <w:rPr>
          <w:rFonts w:ascii="Times New Roman" w:hAnsi="Times New Roman"/>
          <w:b/>
          <w:noProof/>
          <w:color w:val="0D0D0D" w:themeColor="text1" w:themeTint="F2"/>
          <w:lang w:bidi="ar-SA"/>
        </w:rPr>
      </w:pPr>
    </w:p>
    <w:p w:rsidR="00775928" w:rsidRPr="00407F20" w:rsidRDefault="005B4343" w:rsidP="005B4343">
      <w:pPr>
        <w:ind w:left="720" w:firstLine="720"/>
        <w:rPr>
          <w:rFonts w:ascii="Times New Roman" w:hAnsi="Times New Roman"/>
          <w:b/>
          <w:noProof/>
          <w:color w:val="0D0D0D" w:themeColor="text1" w:themeTint="F2"/>
          <w:lang w:bidi="ar-SA"/>
        </w:rPr>
      </w:pPr>
      <w:r w:rsidRPr="005B4343">
        <w:rPr>
          <w:rFonts w:ascii="Times New Roman" w:hAnsi="Times New Roman"/>
          <w:b/>
          <w:noProof/>
          <w:color w:val="0D0D0D" w:themeColor="text1" w:themeTint="F2"/>
          <w:lang w:bidi="ar-SA"/>
        </w:rPr>
        <w:drawing>
          <wp:inline distT="0" distB="0" distL="0" distR="0">
            <wp:extent cx="3267075" cy="1743075"/>
            <wp:effectExtent l="19050" t="0" r="9525" b="0"/>
            <wp:docPr id="13" name="Picture 3" descr="F:\DCIM\807___02\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807___02\IMG_0100.JPG"/>
                    <pic:cNvPicPr>
                      <a:picLocks noChangeAspect="1" noChangeArrowheads="1"/>
                    </pic:cNvPicPr>
                  </pic:nvPicPr>
                  <pic:blipFill>
                    <a:blip r:embed="rId19" cstate="print"/>
                    <a:srcRect/>
                    <a:stretch>
                      <a:fillRect/>
                    </a:stretch>
                  </pic:blipFill>
                  <pic:spPr bwMode="auto">
                    <a:xfrm>
                      <a:off x="0" y="0"/>
                      <a:ext cx="3267585" cy="1743347"/>
                    </a:xfrm>
                    <a:prstGeom prst="rect">
                      <a:avLst/>
                    </a:prstGeom>
                    <a:noFill/>
                    <a:ln w="9525">
                      <a:noFill/>
                      <a:miter lim="800000"/>
                      <a:headEnd/>
                      <a:tailEnd/>
                    </a:ln>
                  </pic:spPr>
                </pic:pic>
              </a:graphicData>
            </a:graphic>
          </wp:inline>
        </w:drawing>
      </w:r>
      <w:r w:rsidR="00775928" w:rsidRPr="00407F20">
        <w:rPr>
          <w:rFonts w:ascii="Times New Roman" w:hAnsi="Times New Roman"/>
          <w:b/>
          <w:color w:val="0D0D0D" w:themeColor="text1" w:themeTint="F2"/>
        </w:rPr>
        <w:t xml:space="preserve">                         </w:t>
      </w:r>
      <w:r w:rsidR="00730C0F">
        <w:rPr>
          <w:rFonts w:ascii="Times New Roman" w:hAnsi="Times New Roman"/>
          <w:b/>
          <w:color w:val="0D0D0D" w:themeColor="text1" w:themeTint="F2"/>
        </w:rPr>
        <w:t xml:space="preserve">       </w:t>
      </w:r>
    </w:p>
    <w:p w:rsidR="00796EF5" w:rsidRDefault="00796EF5" w:rsidP="00C21D36">
      <w:pPr>
        <w:ind w:left="720"/>
        <w:jc w:val="both"/>
        <w:rPr>
          <w:rFonts w:ascii="Times New Roman" w:hAnsi="Times New Roman"/>
          <w:b/>
          <w:color w:val="0D0D0D" w:themeColor="text1" w:themeTint="F2"/>
        </w:rPr>
      </w:pPr>
    </w:p>
    <w:p w:rsidR="00C21D36" w:rsidRPr="00407F20" w:rsidRDefault="00C21D36" w:rsidP="00C21D36">
      <w:pPr>
        <w:ind w:left="720"/>
        <w:jc w:val="both"/>
        <w:rPr>
          <w:rFonts w:ascii="Times New Roman" w:hAnsi="Times New Roman"/>
          <w:b/>
          <w:color w:val="0D0D0D" w:themeColor="text1" w:themeTint="F2"/>
        </w:rPr>
      </w:pPr>
      <w:r w:rsidRPr="00407F20">
        <w:rPr>
          <w:rFonts w:ascii="Times New Roman" w:hAnsi="Times New Roman"/>
          <w:b/>
          <w:color w:val="0D0D0D" w:themeColor="text1" w:themeTint="F2"/>
        </w:rPr>
        <w:t>Gbarnga Training Center</w:t>
      </w:r>
    </w:p>
    <w:p w:rsidR="00C21D36" w:rsidRPr="00407F20" w:rsidRDefault="00C21D36" w:rsidP="00C21D36">
      <w:pPr>
        <w:ind w:left="720"/>
        <w:jc w:val="both"/>
        <w:rPr>
          <w:rFonts w:ascii="Times New Roman" w:hAnsi="Times New Roman"/>
          <w:b/>
          <w:color w:val="0D0D0D" w:themeColor="text1" w:themeTint="F2"/>
        </w:rPr>
      </w:pPr>
    </w:p>
    <w:tbl>
      <w:tblPr>
        <w:tblStyle w:val="TableGrid"/>
        <w:tblW w:w="0" w:type="auto"/>
        <w:tblInd w:w="720" w:type="dxa"/>
        <w:tblLook w:val="04A0"/>
      </w:tblPr>
      <w:tblGrid>
        <w:gridCol w:w="2279"/>
        <w:gridCol w:w="2211"/>
        <w:gridCol w:w="2181"/>
        <w:gridCol w:w="2185"/>
      </w:tblGrid>
      <w:tr w:rsidR="00C21D36" w:rsidRPr="00407F20" w:rsidTr="00D67A3E">
        <w:tc>
          <w:tcPr>
            <w:tcW w:w="2394"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Trade area</w:t>
            </w:r>
          </w:p>
        </w:tc>
        <w:tc>
          <w:tcPr>
            <w:tcW w:w="2394"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Female</w:t>
            </w:r>
          </w:p>
        </w:tc>
        <w:tc>
          <w:tcPr>
            <w:tcW w:w="2394"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Male</w:t>
            </w:r>
          </w:p>
        </w:tc>
        <w:tc>
          <w:tcPr>
            <w:tcW w:w="2394"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Total</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Agriculture</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5</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6</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Cosmetology</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10</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Auto mechanics</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Electricity</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9</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9</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Home economics</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Masonry</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26</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26</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Computer science</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13</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17</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30</w:t>
            </w:r>
          </w:p>
        </w:tc>
      </w:tr>
      <w:tr w:rsidR="00C21D36" w:rsidRPr="00407F20" w:rsidTr="00D67A3E">
        <w:tc>
          <w:tcPr>
            <w:tcW w:w="2394"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Plumbing</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20</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22</w:t>
            </w:r>
          </w:p>
        </w:tc>
      </w:tr>
      <w:tr w:rsidR="00C21D36" w:rsidRPr="00407F20" w:rsidTr="00D67A3E">
        <w:tc>
          <w:tcPr>
            <w:tcW w:w="2394"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Total</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41</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91</w:t>
            </w:r>
          </w:p>
        </w:tc>
        <w:tc>
          <w:tcPr>
            <w:tcW w:w="2394"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132</w:t>
            </w:r>
          </w:p>
        </w:tc>
      </w:tr>
    </w:tbl>
    <w:p w:rsidR="00C21D36" w:rsidRPr="00407F20" w:rsidRDefault="00C21D36" w:rsidP="00C21D36">
      <w:pPr>
        <w:ind w:left="720"/>
        <w:jc w:val="both"/>
        <w:rPr>
          <w:rFonts w:ascii="Times New Roman" w:hAnsi="Times New Roman"/>
          <w:color w:val="0D0D0D" w:themeColor="text1" w:themeTint="F2"/>
        </w:rPr>
      </w:pPr>
    </w:p>
    <w:p w:rsidR="00C21D36" w:rsidRPr="00407F20" w:rsidRDefault="00C21D36" w:rsidP="00C21D36">
      <w:pPr>
        <w:ind w:left="720"/>
        <w:jc w:val="both"/>
        <w:rPr>
          <w:rFonts w:ascii="Times New Roman" w:hAnsi="Times New Roman"/>
          <w:b/>
          <w:color w:val="0D0D0D" w:themeColor="text1" w:themeTint="F2"/>
        </w:rPr>
      </w:pPr>
      <w:r w:rsidRPr="00407F20">
        <w:rPr>
          <w:rFonts w:ascii="Times New Roman" w:hAnsi="Times New Roman"/>
          <w:b/>
          <w:color w:val="0D0D0D" w:themeColor="text1" w:themeTint="F2"/>
        </w:rPr>
        <w:t>Sinje Training Center</w:t>
      </w:r>
    </w:p>
    <w:p w:rsidR="00C21D36" w:rsidRPr="00407F20" w:rsidRDefault="00C21D36" w:rsidP="00C21D36">
      <w:pPr>
        <w:ind w:left="720"/>
        <w:jc w:val="both"/>
        <w:rPr>
          <w:rFonts w:ascii="Times New Roman" w:hAnsi="Times New Roman"/>
          <w:b/>
          <w:color w:val="0D0D0D" w:themeColor="text1" w:themeTint="F2"/>
        </w:rPr>
      </w:pPr>
    </w:p>
    <w:tbl>
      <w:tblPr>
        <w:tblStyle w:val="TableGrid"/>
        <w:tblW w:w="0" w:type="auto"/>
        <w:tblInd w:w="720" w:type="dxa"/>
        <w:tblLook w:val="04A0"/>
      </w:tblPr>
      <w:tblGrid>
        <w:gridCol w:w="2280"/>
        <w:gridCol w:w="2210"/>
        <w:gridCol w:w="2183"/>
        <w:gridCol w:w="2183"/>
      </w:tblGrid>
      <w:tr w:rsidR="00C21D36" w:rsidRPr="00407F20" w:rsidTr="00D67A3E">
        <w:tc>
          <w:tcPr>
            <w:tcW w:w="2280"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Trade area</w:t>
            </w:r>
          </w:p>
        </w:tc>
        <w:tc>
          <w:tcPr>
            <w:tcW w:w="2210"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Female</w:t>
            </w:r>
          </w:p>
        </w:tc>
        <w:tc>
          <w:tcPr>
            <w:tcW w:w="2183"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Male</w:t>
            </w:r>
          </w:p>
        </w:tc>
        <w:tc>
          <w:tcPr>
            <w:tcW w:w="2183"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Total</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 xml:space="preserve">Carpentry </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22</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22</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Hair dressing</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Small Engine Repair</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13</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13</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 xml:space="preserve">Tailoring </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18</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8</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26</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Home economics</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7</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0</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7</w:t>
            </w:r>
          </w:p>
        </w:tc>
      </w:tr>
      <w:tr w:rsidR="00C21D36" w:rsidRPr="00407F20" w:rsidTr="00D67A3E">
        <w:tc>
          <w:tcPr>
            <w:tcW w:w="2280" w:type="dxa"/>
          </w:tcPr>
          <w:p w:rsidR="00C21D36" w:rsidRPr="00407F20" w:rsidRDefault="00C21D36" w:rsidP="00D67A3E">
            <w:pP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Masonry</w:t>
            </w:r>
          </w:p>
        </w:tc>
        <w:tc>
          <w:tcPr>
            <w:tcW w:w="2210"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14</w:t>
            </w:r>
          </w:p>
        </w:tc>
        <w:tc>
          <w:tcPr>
            <w:tcW w:w="2183" w:type="dxa"/>
          </w:tcPr>
          <w:p w:rsidR="00C21D36" w:rsidRPr="00407F20" w:rsidRDefault="00C21D36" w:rsidP="00D67A3E">
            <w:pPr>
              <w:jc w:val="center"/>
              <w:rPr>
                <w:rFonts w:ascii="Times New Roman" w:hAnsi="Times New Roman" w:cs="Times New Roman"/>
                <w:color w:val="0D0D0D" w:themeColor="text1" w:themeTint="F2"/>
                <w:sz w:val="24"/>
                <w:szCs w:val="24"/>
              </w:rPr>
            </w:pPr>
            <w:r w:rsidRPr="00407F20">
              <w:rPr>
                <w:rFonts w:ascii="Times New Roman" w:hAnsi="Times New Roman" w:cs="Times New Roman"/>
                <w:color w:val="0D0D0D" w:themeColor="text1" w:themeTint="F2"/>
                <w:sz w:val="24"/>
                <w:szCs w:val="24"/>
              </w:rPr>
              <w:t>15</w:t>
            </w:r>
          </w:p>
        </w:tc>
      </w:tr>
      <w:tr w:rsidR="00C21D36" w:rsidRPr="00407F20" w:rsidTr="00D67A3E">
        <w:tc>
          <w:tcPr>
            <w:tcW w:w="2280"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Total</w:t>
            </w:r>
          </w:p>
        </w:tc>
        <w:tc>
          <w:tcPr>
            <w:tcW w:w="2210"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41</w:t>
            </w:r>
          </w:p>
        </w:tc>
        <w:tc>
          <w:tcPr>
            <w:tcW w:w="2183"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57</w:t>
            </w:r>
          </w:p>
        </w:tc>
        <w:tc>
          <w:tcPr>
            <w:tcW w:w="2183" w:type="dxa"/>
          </w:tcPr>
          <w:p w:rsidR="00C21D36" w:rsidRPr="00407F20" w:rsidRDefault="00C21D36" w:rsidP="00D67A3E">
            <w:pPr>
              <w:jc w:val="center"/>
              <w:rPr>
                <w:rFonts w:ascii="Times New Roman" w:hAnsi="Times New Roman" w:cs="Times New Roman"/>
                <w:b/>
                <w:color w:val="0D0D0D" w:themeColor="text1" w:themeTint="F2"/>
                <w:sz w:val="24"/>
                <w:szCs w:val="24"/>
              </w:rPr>
            </w:pPr>
            <w:r w:rsidRPr="00407F20">
              <w:rPr>
                <w:rFonts w:ascii="Times New Roman" w:hAnsi="Times New Roman" w:cs="Times New Roman"/>
                <w:b/>
                <w:color w:val="0D0D0D" w:themeColor="text1" w:themeTint="F2"/>
                <w:sz w:val="24"/>
                <w:szCs w:val="24"/>
              </w:rPr>
              <w:t>98</w:t>
            </w:r>
          </w:p>
        </w:tc>
      </w:tr>
    </w:tbl>
    <w:p w:rsidR="00C21D36" w:rsidRPr="00407F20" w:rsidRDefault="00C21D36" w:rsidP="00C21D36">
      <w:pPr>
        <w:rPr>
          <w:rFonts w:ascii="Times New Roman" w:hAnsi="Times New Roman"/>
          <w:b/>
          <w:color w:val="0D0D0D" w:themeColor="text1" w:themeTint="F2"/>
        </w:rPr>
      </w:pPr>
    </w:p>
    <w:p w:rsidR="002C678D" w:rsidRPr="00407F20" w:rsidRDefault="002C678D" w:rsidP="002C678D">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19"/>
        </w:rPr>
      </w:pPr>
      <w:r w:rsidRPr="00407F20">
        <w:rPr>
          <w:rFonts w:ascii="Times New Roman" w:hAnsi="Times New Roman"/>
          <w:color w:val="0D0D0D" w:themeColor="text1" w:themeTint="F2"/>
          <w:position w:val="-11"/>
          <w:sz w:val="119"/>
        </w:rPr>
        <w:t>W</w:t>
      </w:r>
    </w:p>
    <w:p w:rsidR="002C678D" w:rsidRPr="00407F20" w:rsidRDefault="00F02C14" w:rsidP="002C678D">
      <w:pPr>
        <w:jc w:val="both"/>
        <w:rPr>
          <w:rFonts w:ascii="Times New Roman" w:hAnsi="Times New Roman"/>
          <w:b/>
          <w:color w:val="0D0D0D" w:themeColor="text1" w:themeTint="F2"/>
        </w:rPr>
      </w:pPr>
      <w:r>
        <w:rPr>
          <w:rFonts w:ascii="Times New Roman" w:hAnsi="Times New Roman"/>
          <w:color w:val="0D0D0D" w:themeColor="text1" w:themeTint="F2"/>
        </w:rPr>
        <w:t xml:space="preserve">e </w:t>
      </w:r>
      <w:r w:rsidR="002C678D" w:rsidRPr="00407F20">
        <w:rPr>
          <w:rFonts w:ascii="Times New Roman" w:hAnsi="Times New Roman"/>
          <w:color w:val="0D0D0D" w:themeColor="text1" w:themeTint="F2"/>
        </w:rPr>
        <w:t xml:space="preserve">wish to </w:t>
      </w:r>
      <w:r>
        <w:rPr>
          <w:rFonts w:ascii="Times New Roman" w:hAnsi="Times New Roman"/>
          <w:color w:val="0D0D0D" w:themeColor="text1" w:themeTint="F2"/>
        </w:rPr>
        <w:t xml:space="preserve">also </w:t>
      </w:r>
      <w:r w:rsidR="002C678D" w:rsidRPr="00407F20">
        <w:rPr>
          <w:rFonts w:ascii="Times New Roman" w:hAnsi="Times New Roman"/>
          <w:color w:val="0D0D0D" w:themeColor="text1" w:themeTint="F2"/>
        </w:rPr>
        <w:t>report that the program has made some headways in achieving some placements for the trainees.  We referred to the followings:  Total Number of trainees who completed and are generating income with their newly acq</w:t>
      </w:r>
      <w:r>
        <w:rPr>
          <w:rFonts w:ascii="Times New Roman" w:hAnsi="Times New Roman"/>
          <w:color w:val="0D0D0D" w:themeColor="text1" w:themeTint="F2"/>
        </w:rPr>
        <w:t xml:space="preserve">uired skills through job/self </w:t>
      </w:r>
      <w:r w:rsidR="002C678D" w:rsidRPr="00407F20">
        <w:rPr>
          <w:rFonts w:ascii="Times New Roman" w:hAnsi="Times New Roman"/>
          <w:color w:val="0D0D0D" w:themeColor="text1" w:themeTint="F2"/>
        </w:rPr>
        <w:t>employment is 272, which includes 106 individuals who star</w:t>
      </w:r>
      <w:r w:rsidR="005D07ED">
        <w:rPr>
          <w:rFonts w:ascii="Times New Roman" w:hAnsi="Times New Roman"/>
          <w:color w:val="0D0D0D" w:themeColor="text1" w:themeTint="F2"/>
        </w:rPr>
        <w:t>ted their own businesses and 166</w:t>
      </w:r>
      <w:r w:rsidR="002C678D" w:rsidRPr="00407F20">
        <w:rPr>
          <w:rFonts w:ascii="Times New Roman" w:hAnsi="Times New Roman"/>
          <w:color w:val="0D0D0D" w:themeColor="text1" w:themeTint="F2"/>
        </w:rPr>
        <w:t xml:space="preserve"> who are formally employed and have employment contracts.  The overall total includes 125 females.   Keen observations are made in regard to the positive impact of the program as </w:t>
      </w:r>
      <w:r w:rsidR="00BA6F14" w:rsidRPr="00407F20">
        <w:rPr>
          <w:rFonts w:ascii="Times New Roman" w:hAnsi="Times New Roman"/>
          <w:color w:val="0D0D0D" w:themeColor="text1" w:themeTint="F2"/>
        </w:rPr>
        <w:t>trainees demonstrate</w:t>
      </w:r>
      <w:r w:rsidR="002C678D" w:rsidRPr="00407F20">
        <w:rPr>
          <w:rFonts w:ascii="Times New Roman" w:hAnsi="Times New Roman"/>
          <w:color w:val="0D0D0D" w:themeColor="text1" w:themeTint="F2"/>
        </w:rPr>
        <w:t xml:space="preserve"> their talents by producing various products; rendering services to generate incomes to sustain themselves and their families.  Trades such as cosmetology, small engine, home economics, and the building trades are key in this endeavor. </w:t>
      </w:r>
    </w:p>
    <w:p w:rsidR="001B3639" w:rsidRPr="00407F20" w:rsidRDefault="001B3639" w:rsidP="001B3639">
      <w:pPr>
        <w:jc w:val="center"/>
        <w:rPr>
          <w:rFonts w:ascii="Times New Roman" w:hAnsi="Times New Roman"/>
          <w:b/>
          <w:color w:val="0D0D0D" w:themeColor="text1" w:themeTint="F2"/>
        </w:rPr>
      </w:pPr>
    </w:p>
    <w:p w:rsidR="00FC63BE" w:rsidRPr="00407F20" w:rsidRDefault="00FC63BE" w:rsidP="00FC63BE">
      <w:pPr>
        <w:pStyle w:val="ListParagraph"/>
        <w:numPr>
          <w:ilvl w:val="0"/>
          <w:numId w:val="10"/>
        </w:numPr>
        <w:rPr>
          <w:rFonts w:ascii="Times New Roman" w:hAnsi="Times New Roman"/>
          <w:b/>
          <w:color w:val="0D0D0D" w:themeColor="text1" w:themeTint="F2"/>
        </w:rPr>
      </w:pPr>
      <w:r w:rsidRPr="00407F20">
        <w:rPr>
          <w:rFonts w:ascii="Times New Roman" w:hAnsi="Times New Roman"/>
          <w:b/>
          <w:color w:val="0D0D0D" w:themeColor="text1" w:themeTint="F2"/>
        </w:rPr>
        <w:t>OICI/USAID Hands Program</w:t>
      </w:r>
    </w:p>
    <w:p w:rsidR="00FC63BE" w:rsidRPr="00407F20" w:rsidRDefault="00FC63BE" w:rsidP="00FC63BE">
      <w:pPr>
        <w:rPr>
          <w:rFonts w:ascii="Times New Roman" w:hAnsi="Times New Roman"/>
          <w:b/>
          <w:color w:val="0D0D0D" w:themeColor="text1" w:themeTint="F2"/>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20"/>
        </w:rPr>
      </w:pPr>
      <w:r w:rsidRPr="00407F20">
        <w:rPr>
          <w:rFonts w:ascii="Times New Roman" w:hAnsi="Times New Roman"/>
          <w:color w:val="0D0D0D" w:themeColor="text1" w:themeTint="F2"/>
          <w:position w:val="-11"/>
          <w:sz w:val="120"/>
        </w:rPr>
        <w:t>T</w:t>
      </w:r>
    </w:p>
    <w:p w:rsidR="00775928" w:rsidRPr="00407F20" w:rsidRDefault="00FC63BE" w:rsidP="00FC63BE">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he OIC International HANDS Program being partly implemented by LOIC has made enormous progress in both Grand Gedeh and River Gee Counties.  During this period, LOIC conducted training in the rehabilitation of swamps in 7 communities with each community consisting of 40 farmers with 25 hectors. </w:t>
      </w:r>
      <w:r w:rsidR="00775928" w:rsidRPr="00407F20">
        <w:rPr>
          <w:rFonts w:ascii="Times New Roman" w:hAnsi="Times New Roman"/>
          <w:color w:val="0D0D0D" w:themeColor="text1" w:themeTint="F2"/>
        </w:rPr>
        <w:t xml:space="preserve">  Meanwhile, during the period of April 2011 to May 2012, the following achievements were made:</w:t>
      </w:r>
    </w:p>
    <w:p w:rsidR="00775928" w:rsidRPr="00407F20" w:rsidRDefault="00775928" w:rsidP="00775928">
      <w:pPr>
        <w:ind w:left="360"/>
        <w:rPr>
          <w:rFonts w:ascii="Times New Roman" w:hAnsi="Times New Roman"/>
          <w:color w:val="0D0D0D" w:themeColor="text1" w:themeTint="F2"/>
        </w:rPr>
      </w:pPr>
    </w:p>
    <w:p w:rsidR="00775928" w:rsidRPr="00407F20"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Agro-business, Small Entrepreneur development and Micro grant training completed a total of 742 trainees including 531 females.</w:t>
      </w:r>
    </w:p>
    <w:p w:rsidR="00665F1A" w:rsidRDefault="00775928" w:rsidP="00665F1A">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lastRenderedPageBreak/>
        <w:t>Gari processing and agro business/Small enterprise development completed 27 trainees including 20 females</w:t>
      </w:r>
    </w:p>
    <w:p w:rsidR="00665F1A" w:rsidRPr="00665F1A" w:rsidRDefault="00665F1A" w:rsidP="00665F1A">
      <w:pPr>
        <w:pStyle w:val="ListParagraph"/>
        <w:ind w:left="1080"/>
        <w:rPr>
          <w:rFonts w:ascii="Times New Roman" w:hAnsi="Times New Roman"/>
          <w:color w:val="0D0D0D" w:themeColor="text1" w:themeTint="F2"/>
        </w:rPr>
      </w:pPr>
    </w:p>
    <w:p w:rsidR="00775928"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Entrepreneurship/vita goat component completed 80 trainees including 73 females.</w:t>
      </w:r>
    </w:p>
    <w:p w:rsidR="00665F1A" w:rsidRPr="00665F1A" w:rsidRDefault="00665F1A" w:rsidP="00665F1A">
      <w:pPr>
        <w:rPr>
          <w:rFonts w:ascii="Times New Roman" w:hAnsi="Times New Roman"/>
          <w:color w:val="0D0D0D" w:themeColor="text1" w:themeTint="F2"/>
        </w:rPr>
      </w:pPr>
    </w:p>
    <w:p w:rsidR="00775928"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Entrepreneurship/fruit process completed 46 trainees, all of whom were females.</w:t>
      </w:r>
    </w:p>
    <w:p w:rsidR="00665F1A" w:rsidRPr="00665F1A" w:rsidRDefault="00665F1A" w:rsidP="00665F1A">
      <w:pPr>
        <w:rPr>
          <w:rFonts w:ascii="Times New Roman" w:hAnsi="Times New Roman"/>
          <w:color w:val="0D0D0D" w:themeColor="text1" w:themeTint="F2"/>
        </w:rPr>
      </w:pPr>
    </w:p>
    <w:p w:rsidR="00775928"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 xml:space="preserve">Participatory farm management training completed a total of 1,640 trainees including 851 females. </w:t>
      </w:r>
    </w:p>
    <w:p w:rsidR="00665F1A" w:rsidRPr="00665F1A" w:rsidRDefault="00665F1A" w:rsidP="00665F1A">
      <w:pPr>
        <w:rPr>
          <w:rFonts w:ascii="Times New Roman" w:hAnsi="Times New Roman"/>
          <w:color w:val="0D0D0D" w:themeColor="text1" w:themeTint="F2"/>
        </w:rPr>
      </w:pPr>
    </w:p>
    <w:p w:rsidR="00665F1A"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 xml:space="preserve">Community agriculture </w:t>
      </w:r>
      <w:r w:rsidR="00BA6F14" w:rsidRPr="00407F20">
        <w:rPr>
          <w:rFonts w:ascii="Times New Roman" w:hAnsi="Times New Roman"/>
          <w:color w:val="0D0D0D" w:themeColor="text1" w:themeTint="F2"/>
        </w:rPr>
        <w:t>promoters -</w:t>
      </w:r>
      <w:r w:rsidRPr="00407F20">
        <w:rPr>
          <w:rFonts w:ascii="Times New Roman" w:hAnsi="Times New Roman"/>
          <w:color w:val="0D0D0D" w:themeColor="text1" w:themeTint="F2"/>
        </w:rPr>
        <w:t xml:space="preserve"> trained 195 persons including 11 females. </w:t>
      </w:r>
    </w:p>
    <w:p w:rsidR="00775928" w:rsidRPr="00665F1A" w:rsidRDefault="00775928" w:rsidP="00665F1A">
      <w:pPr>
        <w:rPr>
          <w:rFonts w:ascii="Times New Roman" w:hAnsi="Times New Roman"/>
          <w:color w:val="0D0D0D" w:themeColor="text1" w:themeTint="F2"/>
        </w:rPr>
      </w:pPr>
      <w:r w:rsidRPr="00665F1A">
        <w:rPr>
          <w:rFonts w:ascii="Times New Roman" w:hAnsi="Times New Roman"/>
          <w:color w:val="0D0D0D" w:themeColor="text1" w:themeTint="F2"/>
        </w:rPr>
        <w:tab/>
      </w:r>
    </w:p>
    <w:p w:rsidR="00775928" w:rsidRPr="00407F20" w:rsidRDefault="00775928" w:rsidP="00775928">
      <w:pPr>
        <w:pStyle w:val="ListParagraph"/>
        <w:numPr>
          <w:ilvl w:val="0"/>
          <w:numId w:val="9"/>
        </w:numPr>
        <w:rPr>
          <w:rFonts w:ascii="Times New Roman" w:hAnsi="Times New Roman"/>
          <w:color w:val="0D0D0D" w:themeColor="text1" w:themeTint="F2"/>
        </w:rPr>
      </w:pPr>
      <w:r w:rsidRPr="00407F20">
        <w:rPr>
          <w:rFonts w:ascii="Times New Roman" w:hAnsi="Times New Roman"/>
          <w:color w:val="0D0D0D" w:themeColor="text1" w:themeTint="F2"/>
        </w:rPr>
        <w:t xml:space="preserve"> Swamp rehabilitation training: a total of 273 individuals completed including 156 females.</w:t>
      </w:r>
      <w:r w:rsidR="00D67A3E" w:rsidRPr="00407F20">
        <w:rPr>
          <w:rFonts w:ascii="Times New Roman" w:hAnsi="Times New Roman"/>
          <w:color w:val="0D0D0D" w:themeColor="text1" w:themeTint="F2"/>
        </w:rPr>
        <w:t xml:space="preserve">  The program targets 304,589 beneficiaries within five years, ending June 2015.</w:t>
      </w:r>
    </w:p>
    <w:p w:rsidR="00FC63BE" w:rsidRPr="00407F20" w:rsidRDefault="00FC63BE" w:rsidP="001B3639">
      <w:pPr>
        <w:jc w:val="center"/>
        <w:rPr>
          <w:rFonts w:ascii="Times New Roman" w:hAnsi="Times New Roman"/>
          <w:b/>
          <w:color w:val="0D0D0D" w:themeColor="text1" w:themeTint="F2"/>
        </w:rPr>
      </w:pPr>
    </w:p>
    <w:p w:rsidR="00E92BC8" w:rsidRPr="00407F20" w:rsidRDefault="00E92BC8" w:rsidP="00D67A3E">
      <w:pPr>
        <w:pStyle w:val="ListParagraph"/>
        <w:numPr>
          <w:ilvl w:val="0"/>
          <w:numId w:val="10"/>
        </w:numPr>
        <w:rPr>
          <w:rFonts w:ascii="Times New Roman" w:hAnsi="Times New Roman"/>
          <w:b/>
          <w:color w:val="0D0D0D" w:themeColor="text1" w:themeTint="F2"/>
        </w:rPr>
      </w:pPr>
      <w:r w:rsidRPr="00407F20">
        <w:rPr>
          <w:rFonts w:ascii="Times New Roman" w:hAnsi="Times New Roman"/>
          <w:b/>
          <w:color w:val="0D0D0D" w:themeColor="text1" w:themeTint="F2"/>
        </w:rPr>
        <w:t>LOIC/</w:t>
      </w:r>
      <w:r w:rsidR="00D67A3E" w:rsidRPr="00407F20">
        <w:rPr>
          <w:rFonts w:ascii="Times New Roman" w:hAnsi="Times New Roman"/>
          <w:b/>
          <w:color w:val="0D0D0D" w:themeColor="text1" w:themeTint="F2"/>
        </w:rPr>
        <w:t xml:space="preserve">Chevron Partnership </w:t>
      </w:r>
    </w:p>
    <w:p w:rsidR="00E92BC8" w:rsidRPr="00407F20" w:rsidRDefault="00E92BC8" w:rsidP="00E92BC8">
      <w:pPr>
        <w:rPr>
          <w:rFonts w:ascii="Times New Roman" w:hAnsi="Times New Roman"/>
          <w:b/>
          <w:color w:val="0D0D0D" w:themeColor="text1" w:themeTint="F2"/>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19"/>
        </w:rPr>
      </w:pPr>
      <w:r w:rsidRPr="00407F20">
        <w:rPr>
          <w:rFonts w:ascii="Times New Roman" w:hAnsi="Times New Roman"/>
          <w:color w:val="0D0D0D" w:themeColor="text1" w:themeTint="F2"/>
          <w:position w:val="-11"/>
          <w:sz w:val="119"/>
        </w:rPr>
        <w:t>W</w:t>
      </w:r>
    </w:p>
    <w:p w:rsidR="00E92BC8" w:rsidRPr="00407F20" w:rsidRDefault="00E92BC8" w:rsidP="00E92BC8">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e are pleased to report that </w:t>
      </w:r>
      <w:r w:rsidR="00D67A3E" w:rsidRPr="00407F20">
        <w:rPr>
          <w:rFonts w:ascii="Times New Roman" w:hAnsi="Times New Roman"/>
          <w:color w:val="0D0D0D" w:themeColor="text1" w:themeTint="F2"/>
        </w:rPr>
        <w:t xml:space="preserve">a grant agreement for </w:t>
      </w:r>
      <w:r w:rsidRPr="00407F20">
        <w:rPr>
          <w:rFonts w:ascii="Times New Roman" w:hAnsi="Times New Roman"/>
          <w:color w:val="0D0D0D" w:themeColor="text1" w:themeTint="F2"/>
        </w:rPr>
        <w:t xml:space="preserve">US$250,000 from the Chevron Oil Company, </w:t>
      </w:r>
      <w:r w:rsidR="00D67A3E" w:rsidRPr="00407F20">
        <w:rPr>
          <w:rFonts w:ascii="Times New Roman" w:hAnsi="Times New Roman"/>
          <w:color w:val="0D0D0D" w:themeColor="text1" w:themeTint="F2"/>
        </w:rPr>
        <w:t xml:space="preserve">is expected to be signed within a few days for the reactivation of the Buchanan Program </w:t>
      </w:r>
      <w:r w:rsidRPr="00407F20">
        <w:rPr>
          <w:rFonts w:ascii="Times New Roman" w:hAnsi="Times New Roman"/>
          <w:color w:val="0D0D0D" w:themeColor="text1" w:themeTint="F2"/>
        </w:rPr>
        <w:t>which had been closed for almost three years</w:t>
      </w:r>
      <w:r w:rsidR="00D67A3E" w:rsidRPr="00407F20">
        <w:rPr>
          <w:rFonts w:ascii="Times New Roman" w:hAnsi="Times New Roman"/>
          <w:color w:val="0D0D0D" w:themeColor="text1" w:themeTint="F2"/>
        </w:rPr>
        <w:t>.</w:t>
      </w:r>
      <w:r w:rsidRPr="00407F20">
        <w:rPr>
          <w:rFonts w:ascii="Times New Roman" w:hAnsi="Times New Roman"/>
          <w:color w:val="0D0D0D" w:themeColor="text1" w:themeTint="F2"/>
        </w:rPr>
        <w:t xml:space="preserve">  Program set up </w:t>
      </w:r>
      <w:r w:rsidR="00D67A3E" w:rsidRPr="00407F20">
        <w:rPr>
          <w:rFonts w:ascii="Times New Roman" w:hAnsi="Times New Roman"/>
          <w:color w:val="0D0D0D" w:themeColor="text1" w:themeTint="F2"/>
        </w:rPr>
        <w:t xml:space="preserve">activities </w:t>
      </w:r>
      <w:r w:rsidRPr="00407F20">
        <w:rPr>
          <w:rFonts w:ascii="Times New Roman" w:hAnsi="Times New Roman"/>
          <w:color w:val="0D0D0D" w:themeColor="text1" w:themeTint="F2"/>
        </w:rPr>
        <w:t>including sensitization, hiring of staff, recruitment of trainees and cleaning of the facilities</w:t>
      </w:r>
      <w:r w:rsidR="007A45BF" w:rsidRPr="00407F20">
        <w:rPr>
          <w:rFonts w:ascii="Times New Roman" w:hAnsi="Times New Roman"/>
          <w:color w:val="0D0D0D" w:themeColor="text1" w:themeTint="F2"/>
        </w:rPr>
        <w:t xml:space="preserve"> are being pursued.  </w:t>
      </w:r>
      <w:r w:rsidRPr="00407F20">
        <w:rPr>
          <w:rFonts w:ascii="Times New Roman" w:hAnsi="Times New Roman"/>
          <w:color w:val="0D0D0D" w:themeColor="text1" w:themeTint="F2"/>
        </w:rPr>
        <w:t xml:space="preserve">However, because the training building, </w:t>
      </w:r>
      <w:r w:rsidR="00BA6F14" w:rsidRPr="00407F20">
        <w:rPr>
          <w:rFonts w:ascii="Times New Roman" w:hAnsi="Times New Roman"/>
          <w:color w:val="0D0D0D" w:themeColor="text1" w:themeTint="F2"/>
        </w:rPr>
        <w:t>administrative quarters and</w:t>
      </w:r>
      <w:r w:rsidRPr="00407F20">
        <w:rPr>
          <w:rFonts w:ascii="Times New Roman" w:hAnsi="Times New Roman"/>
          <w:color w:val="0D0D0D" w:themeColor="text1" w:themeTint="F2"/>
        </w:rPr>
        <w:t xml:space="preserve"> storage facility are in a deplorable state, management </w:t>
      </w:r>
      <w:r w:rsidR="007A45BF" w:rsidRPr="00407F20">
        <w:rPr>
          <w:rFonts w:ascii="Times New Roman" w:hAnsi="Times New Roman"/>
          <w:color w:val="0D0D0D" w:themeColor="text1" w:themeTint="F2"/>
        </w:rPr>
        <w:t>has already commenced doing ground work as regards to the renovation and/or reconstruction of these facilities.   Meanwhile, i</w:t>
      </w:r>
      <w:r w:rsidRPr="00407F20">
        <w:rPr>
          <w:rFonts w:ascii="Times New Roman" w:hAnsi="Times New Roman"/>
          <w:color w:val="0D0D0D" w:themeColor="text1" w:themeTint="F2"/>
        </w:rPr>
        <w:t xml:space="preserve">n order to give opportunity to some of our staff to develop their administrative capabilities, we have promoted Mr. Donald Okai, former Business Instructor at the Monrovia Program, as Manager of the Buchanan Program.   We hope that he would   prove himself worthy of the consideration. </w:t>
      </w:r>
    </w:p>
    <w:p w:rsidR="00E92BC8" w:rsidRPr="00407F20" w:rsidRDefault="00E92BC8" w:rsidP="00E92BC8">
      <w:pPr>
        <w:rPr>
          <w:rFonts w:ascii="Times New Roman" w:hAnsi="Times New Roman"/>
          <w:b/>
          <w:color w:val="0D0D0D" w:themeColor="text1" w:themeTint="F2"/>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20"/>
        </w:rPr>
      </w:pPr>
      <w:r w:rsidRPr="00407F20">
        <w:rPr>
          <w:rFonts w:ascii="Times New Roman" w:hAnsi="Times New Roman"/>
          <w:color w:val="0D0D0D" w:themeColor="text1" w:themeTint="F2"/>
          <w:position w:val="-11"/>
          <w:sz w:val="120"/>
        </w:rPr>
        <w:t>L</w:t>
      </w:r>
    </w:p>
    <w:p w:rsidR="00E92BC8" w:rsidRPr="00407F20" w:rsidRDefault="00A92E19" w:rsidP="00E92BC8">
      <w:pPr>
        <w:jc w:val="both"/>
        <w:rPr>
          <w:rFonts w:ascii="Times New Roman" w:hAnsi="Times New Roman"/>
          <w:color w:val="0D0D0D" w:themeColor="text1" w:themeTint="F2"/>
        </w:rPr>
      </w:pPr>
      <w:r w:rsidRPr="00407F20">
        <w:rPr>
          <w:rFonts w:ascii="Times New Roman" w:hAnsi="Times New Roman"/>
          <w:color w:val="0D0D0D" w:themeColor="text1" w:themeTint="F2"/>
        </w:rPr>
        <w:t>OIC/Chevron Project goal and objectives:</w:t>
      </w:r>
      <w:r w:rsidR="00E92BC8" w:rsidRPr="00407F20">
        <w:rPr>
          <w:rFonts w:ascii="Times New Roman" w:hAnsi="Times New Roman"/>
          <w:color w:val="0D0D0D" w:themeColor="text1" w:themeTint="F2"/>
        </w:rPr>
        <w:t xml:space="preserve">   Goal:</w:t>
      </w:r>
      <w:r w:rsidR="00E92BC8" w:rsidRPr="00407F20">
        <w:rPr>
          <w:rFonts w:ascii="Times New Roman" w:hAnsi="Times New Roman"/>
          <w:b/>
          <w:color w:val="0D0D0D" w:themeColor="text1" w:themeTint="F2"/>
        </w:rPr>
        <w:t xml:space="preserve">  </w:t>
      </w:r>
      <w:r w:rsidR="00E92BC8" w:rsidRPr="00407F20">
        <w:rPr>
          <w:rFonts w:ascii="Times New Roman" w:hAnsi="Times New Roman"/>
          <w:color w:val="0D0D0D" w:themeColor="text1" w:themeTint="F2"/>
        </w:rPr>
        <w:t>To significantly enhance livelihood capacities and quality of life of marginalized youth through the acquisition of marketable skills and employment. The objectives are as follow:</w:t>
      </w:r>
    </w:p>
    <w:p w:rsidR="00E92BC8" w:rsidRPr="00407F20" w:rsidRDefault="00E92BC8" w:rsidP="00E92BC8">
      <w:pPr>
        <w:jc w:val="both"/>
        <w:rPr>
          <w:rFonts w:ascii="Times New Roman" w:hAnsi="Times New Roman"/>
          <w:color w:val="0D0D0D" w:themeColor="text1" w:themeTint="F2"/>
        </w:rPr>
      </w:pPr>
    </w:p>
    <w:p w:rsidR="00E92BC8" w:rsidRPr="00407F20" w:rsidRDefault="00E92BC8" w:rsidP="00E92BC8">
      <w:pPr>
        <w:pStyle w:val="ListParagraph"/>
        <w:numPr>
          <w:ilvl w:val="0"/>
          <w:numId w:val="4"/>
        </w:numPr>
        <w:rPr>
          <w:rFonts w:ascii="Times New Roman" w:hAnsi="Times New Roman"/>
          <w:color w:val="0D0D0D" w:themeColor="text1" w:themeTint="F2"/>
        </w:rPr>
      </w:pPr>
      <w:r w:rsidRPr="00407F20">
        <w:rPr>
          <w:rFonts w:ascii="Times New Roman" w:hAnsi="Times New Roman"/>
          <w:color w:val="0D0D0D" w:themeColor="text1" w:themeTint="F2"/>
        </w:rPr>
        <w:t xml:space="preserve"> To increase employment opportunities for 150 male and female youth between the ages of 18-35 in Buchanan, Grand Bassa County within 12 months.</w:t>
      </w:r>
    </w:p>
    <w:p w:rsidR="00E92BC8" w:rsidRPr="00407F20" w:rsidRDefault="00E92BC8" w:rsidP="00E92BC8">
      <w:pPr>
        <w:pStyle w:val="ListParagraph"/>
        <w:numPr>
          <w:ilvl w:val="0"/>
          <w:numId w:val="4"/>
        </w:numPr>
        <w:rPr>
          <w:rFonts w:ascii="Times New Roman" w:hAnsi="Times New Roman"/>
          <w:color w:val="0D0D0D" w:themeColor="text1" w:themeTint="F2"/>
        </w:rPr>
      </w:pPr>
      <w:r w:rsidRPr="00407F20">
        <w:rPr>
          <w:rFonts w:ascii="Times New Roman" w:hAnsi="Times New Roman"/>
          <w:color w:val="0D0D0D" w:themeColor="text1" w:themeTint="F2"/>
        </w:rPr>
        <w:t>To increase income-generating opportunities for 150 male and female youth between the ages of 18-35 in Buchanan, Grand Bassa County within 12 months.</w:t>
      </w:r>
    </w:p>
    <w:p w:rsidR="00E92BC8" w:rsidRPr="00407F20" w:rsidRDefault="00E92BC8" w:rsidP="00E92BC8">
      <w:pPr>
        <w:rPr>
          <w:rFonts w:ascii="Times New Roman" w:hAnsi="Times New Roman"/>
          <w:color w:val="0D0D0D" w:themeColor="text1" w:themeTint="F2"/>
        </w:rPr>
      </w:pPr>
    </w:p>
    <w:p w:rsidR="00E92BC8" w:rsidRPr="00407F20" w:rsidRDefault="00E92BC8" w:rsidP="00E92BC8">
      <w:pPr>
        <w:pStyle w:val="ListParagraph"/>
        <w:numPr>
          <w:ilvl w:val="0"/>
          <w:numId w:val="4"/>
        </w:numPr>
        <w:rPr>
          <w:rFonts w:ascii="Times New Roman" w:hAnsi="Times New Roman"/>
          <w:color w:val="0D0D0D" w:themeColor="text1" w:themeTint="F2"/>
        </w:rPr>
      </w:pPr>
      <w:r w:rsidRPr="00407F20">
        <w:rPr>
          <w:rFonts w:ascii="Times New Roman" w:hAnsi="Times New Roman"/>
          <w:color w:val="0D0D0D" w:themeColor="text1" w:themeTint="F2"/>
        </w:rPr>
        <w:t xml:space="preserve">To build the capacity of the communities for participation in the implementation and management of the program and for enhancing its sustainability. </w:t>
      </w:r>
    </w:p>
    <w:p w:rsidR="00E92BC8" w:rsidRPr="00407F20" w:rsidRDefault="00E92BC8" w:rsidP="00E92BC8">
      <w:pPr>
        <w:pStyle w:val="ListParagraph"/>
        <w:jc w:val="both"/>
        <w:rPr>
          <w:rFonts w:ascii="Times New Roman" w:hAnsi="Times New Roman"/>
          <w:b/>
          <w:color w:val="0D0D0D" w:themeColor="text1" w:themeTint="F2"/>
          <w:sz w:val="28"/>
          <w:szCs w:val="28"/>
        </w:rPr>
      </w:pPr>
    </w:p>
    <w:p w:rsidR="007E276E" w:rsidRPr="00407F20" w:rsidRDefault="007E276E" w:rsidP="00E92BC8">
      <w:pPr>
        <w:pStyle w:val="ListParagraph"/>
        <w:jc w:val="both"/>
        <w:rPr>
          <w:rFonts w:ascii="Times New Roman" w:hAnsi="Times New Roman"/>
          <w:b/>
          <w:color w:val="0D0D0D" w:themeColor="text1" w:themeTint="F2"/>
          <w:sz w:val="28"/>
          <w:szCs w:val="28"/>
        </w:rPr>
      </w:pPr>
    </w:p>
    <w:p w:rsidR="007A45BF" w:rsidRPr="00407F20" w:rsidRDefault="007A45BF" w:rsidP="00E92BC8">
      <w:pPr>
        <w:pStyle w:val="ListParagraph"/>
        <w:jc w:val="both"/>
        <w:rPr>
          <w:rFonts w:ascii="Times New Roman" w:hAnsi="Times New Roman"/>
          <w:b/>
          <w:color w:val="0D0D0D" w:themeColor="text1" w:themeTint="F2"/>
          <w:sz w:val="28"/>
          <w:szCs w:val="28"/>
        </w:rPr>
      </w:pPr>
    </w:p>
    <w:p w:rsidR="007A45BF" w:rsidRPr="00407F20" w:rsidRDefault="007A45BF" w:rsidP="00E92BC8">
      <w:pPr>
        <w:pStyle w:val="ListParagraph"/>
        <w:jc w:val="both"/>
        <w:rPr>
          <w:rFonts w:ascii="Times New Roman" w:hAnsi="Times New Roman"/>
          <w:b/>
          <w:color w:val="0D0D0D" w:themeColor="text1" w:themeTint="F2"/>
          <w:sz w:val="28"/>
          <w:szCs w:val="28"/>
        </w:rPr>
      </w:pPr>
    </w:p>
    <w:p w:rsidR="007E276E" w:rsidRPr="00407F20" w:rsidRDefault="007E276E" w:rsidP="007E276E">
      <w:pPr>
        <w:pStyle w:val="ListParagraph"/>
        <w:jc w:val="center"/>
        <w:rPr>
          <w:rFonts w:ascii="Times New Roman" w:hAnsi="Times New Roman"/>
          <w:b/>
          <w:color w:val="0D0D0D" w:themeColor="text1" w:themeTint="F2"/>
          <w:sz w:val="28"/>
          <w:szCs w:val="28"/>
        </w:rPr>
      </w:pPr>
      <w:r w:rsidRPr="00407F20">
        <w:rPr>
          <w:rFonts w:ascii="Times New Roman" w:hAnsi="Times New Roman"/>
          <w:b/>
          <w:color w:val="0D0D0D" w:themeColor="text1" w:themeTint="F2"/>
          <w:sz w:val="28"/>
          <w:szCs w:val="28"/>
        </w:rPr>
        <w:lastRenderedPageBreak/>
        <w:t xml:space="preserve">The </w:t>
      </w:r>
      <w:r w:rsidR="00796EF5" w:rsidRPr="00407F20">
        <w:rPr>
          <w:rFonts w:ascii="Times New Roman" w:hAnsi="Times New Roman"/>
          <w:b/>
          <w:color w:val="0D0D0D" w:themeColor="text1" w:themeTint="F2"/>
          <w:sz w:val="28"/>
          <w:szCs w:val="28"/>
        </w:rPr>
        <w:t>dilapidated</w:t>
      </w:r>
      <w:r w:rsidR="00EF1668" w:rsidRPr="00407F20">
        <w:rPr>
          <w:rFonts w:ascii="Times New Roman" w:hAnsi="Times New Roman"/>
          <w:b/>
          <w:color w:val="0D0D0D" w:themeColor="text1" w:themeTint="F2"/>
          <w:sz w:val="28"/>
          <w:szCs w:val="28"/>
        </w:rPr>
        <w:t xml:space="preserve"> Training facilities in Buchanan </w:t>
      </w:r>
    </w:p>
    <w:p w:rsidR="000950A7" w:rsidRDefault="000950A7" w:rsidP="007E276E">
      <w:pPr>
        <w:pStyle w:val="ListParagraph"/>
        <w:jc w:val="center"/>
        <w:rPr>
          <w:rFonts w:ascii="Times New Roman" w:hAnsi="Times New Roman"/>
          <w:b/>
          <w:color w:val="0D0D0D" w:themeColor="text1" w:themeTint="F2"/>
          <w:sz w:val="28"/>
          <w:szCs w:val="28"/>
        </w:rPr>
      </w:pPr>
    </w:p>
    <w:p w:rsidR="007A45BF" w:rsidRPr="00407F20" w:rsidRDefault="007E276E" w:rsidP="007E276E">
      <w:pPr>
        <w:pStyle w:val="ListParagraph"/>
        <w:jc w:val="center"/>
        <w:rPr>
          <w:rFonts w:ascii="Times New Roman" w:hAnsi="Times New Roman"/>
          <w:b/>
          <w:color w:val="0D0D0D" w:themeColor="text1" w:themeTint="F2"/>
          <w:sz w:val="28"/>
          <w:szCs w:val="28"/>
        </w:rPr>
      </w:pPr>
      <w:r w:rsidRPr="00407F20">
        <w:rPr>
          <w:rFonts w:ascii="Times New Roman" w:hAnsi="Times New Roman"/>
          <w:b/>
          <w:noProof/>
          <w:color w:val="0D0D0D" w:themeColor="text1" w:themeTint="F2"/>
          <w:sz w:val="28"/>
          <w:szCs w:val="28"/>
          <w:lang w:bidi="ar-SA"/>
        </w:rPr>
        <w:drawing>
          <wp:inline distT="0" distB="0" distL="0" distR="0">
            <wp:extent cx="3732871" cy="1571625"/>
            <wp:effectExtent l="19050" t="0" r="929" b="0"/>
            <wp:docPr id="9" name="Picture 4" descr="F:\DCIM\808___03\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808___03\IMG_0140.JPG"/>
                    <pic:cNvPicPr>
                      <a:picLocks noChangeAspect="1" noChangeArrowheads="1"/>
                    </pic:cNvPicPr>
                  </pic:nvPicPr>
                  <pic:blipFill>
                    <a:blip r:embed="rId20" cstate="print"/>
                    <a:srcRect/>
                    <a:stretch>
                      <a:fillRect/>
                    </a:stretch>
                  </pic:blipFill>
                  <pic:spPr bwMode="auto">
                    <a:xfrm>
                      <a:off x="0" y="0"/>
                      <a:ext cx="3733454" cy="1571871"/>
                    </a:xfrm>
                    <a:prstGeom prst="rect">
                      <a:avLst/>
                    </a:prstGeom>
                    <a:noFill/>
                    <a:ln w="9525">
                      <a:noFill/>
                      <a:miter lim="800000"/>
                      <a:headEnd/>
                      <a:tailEnd/>
                    </a:ln>
                  </pic:spPr>
                </pic:pic>
              </a:graphicData>
            </a:graphic>
          </wp:inline>
        </w:drawing>
      </w:r>
    </w:p>
    <w:p w:rsidR="007E276E" w:rsidRPr="00407F20" w:rsidRDefault="007E276E" w:rsidP="007E276E">
      <w:pPr>
        <w:pStyle w:val="ListParagraph"/>
        <w:jc w:val="center"/>
        <w:rPr>
          <w:rFonts w:ascii="Times New Roman" w:hAnsi="Times New Roman"/>
          <w:b/>
          <w:color w:val="0D0D0D" w:themeColor="text1" w:themeTint="F2"/>
          <w:sz w:val="28"/>
          <w:szCs w:val="28"/>
        </w:rPr>
      </w:pPr>
    </w:p>
    <w:p w:rsidR="007E276E" w:rsidRPr="00407F20" w:rsidRDefault="007E276E" w:rsidP="007E276E">
      <w:pPr>
        <w:pStyle w:val="ListParagraph"/>
        <w:jc w:val="center"/>
        <w:rPr>
          <w:rFonts w:ascii="Times New Roman" w:hAnsi="Times New Roman"/>
          <w:b/>
          <w:color w:val="0D0D0D" w:themeColor="text1" w:themeTint="F2"/>
          <w:sz w:val="28"/>
          <w:szCs w:val="28"/>
        </w:rPr>
      </w:pPr>
      <w:r w:rsidRPr="00407F20">
        <w:rPr>
          <w:rFonts w:ascii="Times New Roman" w:hAnsi="Times New Roman"/>
          <w:b/>
          <w:noProof/>
          <w:color w:val="0D0D0D" w:themeColor="text1" w:themeTint="F2"/>
          <w:sz w:val="28"/>
          <w:szCs w:val="28"/>
          <w:lang w:bidi="ar-SA"/>
        </w:rPr>
        <w:drawing>
          <wp:inline distT="0" distB="0" distL="0" distR="0">
            <wp:extent cx="3695700" cy="1609725"/>
            <wp:effectExtent l="19050" t="0" r="0" b="0"/>
            <wp:docPr id="10" name="Picture 5" descr="F:\DCIM\808___03\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808___03\IMG_0142.JPG"/>
                    <pic:cNvPicPr>
                      <a:picLocks noChangeAspect="1" noChangeArrowheads="1"/>
                    </pic:cNvPicPr>
                  </pic:nvPicPr>
                  <pic:blipFill>
                    <a:blip r:embed="rId21" cstate="print"/>
                    <a:srcRect/>
                    <a:stretch>
                      <a:fillRect/>
                    </a:stretch>
                  </pic:blipFill>
                  <pic:spPr bwMode="auto">
                    <a:xfrm>
                      <a:off x="0" y="0"/>
                      <a:ext cx="3696281" cy="1609978"/>
                    </a:xfrm>
                    <a:prstGeom prst="rect">
                      <a:avLst/>
                    </a:prstGeom>
                    <a:noFill/>
                    <a:ln w="9525">
                      <a:noFill/>
                      <a:miter lim="800000"/>
                      <a:headEnd/>
                      <a:tailEnd/>
                    </a:ln>
                  </pic:spPr>
                </pic:pic>
              </a:graphicData>
            </a:graphic>
          </wp:inline>
        </w:drawing>
      </w:r>
    </w:p>
    <w:p w:rsidR="00FC63BE" w:rsidRPr="00407F20" w:rsidRDefault="00FC63BE" w:rsidP="00FC63BE">
      <w:pPr>
        <w:jc w:val="both"/>
        <w:rPr>
          <w:rFonts w:ascii="Times New Roman" w:hAnsi="Times New Roman"/>
          <w:color w:val="0D0D0D" w:themeColor="text1" w:themeTint="F2"/>
        </w:rPr>
      </w:pPr>
    </w:p>
    <w:p w:rsidR="00A92E19" w:rsidRPr="00407F20" w:rsidRDefault="001B4584" w:rsidP="001B4584">
      <w:pPr>
        <w:pStyle w:val="ListParagraph"/>
        <w:numPr>
          <w:ilvl w:val="0"/>
          <w:numId w:val="4"/>
        </w:numPr>
        <w:jc w:val="both"/>
        <w:rPr>
          <w:rFonts w:ascii="Times New Roman" w:hAnsi="Times New Roman"/>
          <w:b/>
        </w:rPr>
      </w:pPr>
      <w:r w:rsidRPr="00407F20">
        <w:rPr>
          <w:rFonts w:ascii="Times New Roman" w:hAnsi="Times New Roman"/>
          <w:b/>
        </w:rPr>
        <w:t xml:space="preserve"> </w:t>
      </w:r>
      <w:r w:rsidR="00A92E19" w:rsidRPr="00407F20">
        <w:rPr>
          <w:rFonts w:ascii="Times New Roman" w:hAnsi="Times New Roman"/>
          <w:b/>
        </w:rPr>
        <w:t>International Relief and Development  (IRD)</w:t>
      </w:r>
    </w:p>
    <w:p w:rsidR="00A92E19" w:rsidRPr="00407F20" w:rsidRDefault="00A92E19" w:rsidP="00FC63BE">
      <w:pPr>
        <w:jc w:val="both"/>
        <w:rPr>
          <w:rFonts w:ascii="Times New Roman" w:hAnsi="Times New Roman"/>
          <w:color w:val="0D0D0D" w:themeColor="text1" w:themeTint="F2"/>
        </w:rPr>
      </w:pPr>
    </w:p>
    <w:p w:rsidR="00E62D26" w:rsidRDefault="00887332" w:rsidP="00FC63BE">
      <w:pPr>
        <w:jc w:val="both"/>
        <w:rPr>
          <w:rFonts w:ascii="Times New Roman" w:hAnsi="Times New Roman"/>
          <w:color w:val="0D0D0D" w:themeColor="text1" w:themeTint="F2"/>
        </w:rPr>
      </w:pPr>
      <w:r>
        <w:rPr>
          <w:rFonts w:ascii="Times New Roman" w:hAnsi="Times New Roman"/>
          <w:color w:val="0D0D0D" w:themeColor="text1" w:themeTint="F2"/>
        </w:rPr>
        <w:t xml:space="preserve">We are pleased to report that during the period under review, </w:t>
      </w:r>
      <w:r w:rsidR="00D11068">
        <w:rPr>
          <w:rFonts w:ascii="Times New Roman" w:hAnsi="Times New Roman"/>
          <w:color w:val="0D0D0D" w:themeColor="text1" w:themeTint="F2"/>
        </w:rPr>
        <w:t>LOIC completed the second and third phases of the IRD Project in M</w:t>
      </w:r>
      <w:r w:rsidR="00523CC5">
        <w:rPr>
          <w:rFonts w:ascii="Times New Roman" w:hAnsi="Times New Roman"/>
          <w:color w:val="0D0D0D" w:themeColor="text1" w:themeTint="F2"/>
        </w:rPr>
        <w:t xml:space="preserve">ontserrado and Margibi </w:t>
      </w:r>
      <w:r w:rsidR="00D11068">
        <w:rPr>
          <w:rFonts w:ascii="Times New Roman" w:hAnsi="Times New Roman"/>
          <w:color w:val="0D0D0D" w:themeColor="text1" w:themeTint="F2"/>
        </w:rPr>
        <w:t>respectively.  The accom</w:t>
      </w:r>
      <w:r w:rsidR="00DF499B">
        <w:rPr>
          <w:rFonts w:ascii="Times New Roman" w:hAnsi="Times New Roman"/>
          <w:color w:val="0D0D0D" w:themeColor="text1" w:themeTint="F2"/>
        </w:rPr>
        <w:t>plishments for the second phase</w:t>
      </w:r>
      <w:r w:rsidR="001D4FE5">
        <w:rPr>
          <w:rFonts w:ascii="Times New Roman" w:hAnsi="Times New Roman"/>
          <w:color w:val="0D0D0D" w:themeColor="text1" w:themeTint="F2"/>
        </w:rPr>
        <w:t xml:space="preserve"> are as follow</w:t>
      </w:r>
      <w:r w:rsidR="00D11068">
        <w:rPr>
          <w:rFonts w:ascii="Times New Roman" w:hAnsi="Times New Roman"/>
          <w:color w:val="0D0D0D" w:themeColor="text1" w:themeTint="F2"/>
        </w:rPr>
        <w:t xml:space="preserve">:  Rehabilitated 28 schools; </w:t>
      </w:r>
      <w:r w:rsidR="00DF499B">
        <w:rPr>
          <w:rFonts w:ascii="Times New Roman" w:hAnsi="Times New Roman"/>
          <w:color w:val="0D0D0D" w:themeColor="text1" w:themeTint="F2"/>
        </w:rPr>
        <w:t>constructed 18 schoo</w:t>
      </w:r>
      <w:r w:rsidR="00C51E61">
        <w:rPr>
          <w:rFonts w:ascii="Times New Roman" w:hAnsi="Times New Roman"/>
          <w:color w:val="0D0D0D" w:themeColor="text1" w:themeTint="F2"/>
        </w:rPr>
        <w:t>l-</w:t>
      </w:r>
      <w:r w:rsidR="00DF499B">
        <w:rPr>
          <w:rFonts w:ascii="Times New Roman" w:hAnsi="Times New Roman"/>
          <w:color w:val="0D0D0D" w:themeColor="text1" w:themeTint="F2"/>
        </w:rPr>
        <w:t xml:space="preserve">annexes and </w:t>
      </w:r>
      <w:r w:rsidR="00FC63BE" w:rsidRPr="00407F20">
        <w:rPr>
          <w:rFonts w:ascii="Times New Roman" w:hAnsi="Times New Roman"/>
          <w:color w:val="0D0D0D" w:themeColor="text1" w:themeTint="F2"/>
        </w:rPr>
        <w:t>13 gender-segregated latrines</w:t>
      </w:r>
      <w:r w:rsidR="00DF499B">
        <w:rPr>
          <w:rFonts w:ascii="Times New Roman" w:hAnsi="Times New Roman"/>
          <w:color w:val="0D0D0D" w:themeColor="text1" w:themeTint="F2"/>
        </w:rPr>
        <w:t>.  Also, constructe</w:t>
      </w:r>
      <w:r w:rsidR="003C2A89">
        <w:rPr>
          <w:rFonts w:ascii="Times New Roman" w:hAnsi="Times New Roman"/>
          <w:color w:val="0D0D0D" w:themeColor="text1" w:themeTint="F2"/>
        </w:rPr>
        <w:t xml:space="preserve">d </w:t>
      </w:r>
      <w:r w:rsidR="00FC63BE" w:rsidRPr="00407F20">
        <w:rPr>
          <w:rFonts w:ascii="Times New Roman" w:hAnsi="Times New Roman"/>
          <w:color w:val="0D0D0D" w:themeColor="text1" w:themeTint="F2"/>
        </w:rPr>
        <w:t>38 new hand wa</w:t>
      </w:r>
      <w:r w:rsidR="003C2A89">
        <w:rPr>
          <w:rFonts w:ascii="Times New Roman" w:hAnsi="Times New Roman"/>
          <w:color w:val="0D0D0D" w:themeColor="text1" w:themeTint="F2"/>
        </w:rPr>
        <w:t xml:space="preserve">shing stations </w:t>
      </w:r>
      <w:r w:rsidR="00FC63BE" w:rsidRPr="00407F20">
        <w:rPr>
          <w:rFonts w:ascii="Times New Roman" w:hAnsi="Times New Roman"/>
          <w:color w:val="0D0D0D" w:themeColor="text1" w:themeTint="F2"/>
        </w:rPr>
        <w:t>to address the issues of hygiene and sanitation in</w:t>
      </w:r>
      <w:r w:rsidR="00104678">
        <w:rPr>
          <w:rFonts w:ascii="Times New Roman" w:hAnsi="Times New Roman"/>
          <w:color w:val="0D0D0D" w:themeColor="text1" w:themeTint="F2"/>
        </w:rPr>
        <w:t xml:space="preserve"> selected </w:t>
      </w:r>
      <w:r w:rsidR="003C2A89">
        <w:rPr>
          <w:rFonts w:ascii="Times New Roman" w:hAnsi="Times New Roman"/>
          <w:color w:val="0D0D0D" w:themeColor="text1" w:themeTint="F2"/>
        </w:rPr>
        <w:t xml:space="preserve">schools as well as </w:t>
      </w:r>
      <w:r w:rsidR="001D4FE5">
        <w:rPr>
          <w:rFonts w:ascii="Times New Roman" w:hAnsi="Times New Roman"/>
          <w:color w:val="0D0D0D" w:themeColor="text1" w:themeTint="F2"/>
        </w:rPr>
        <w:t xml:space="preserve">12 wells and </w:t>
      </w:r>
      <w:r w:rsidR="00FC63BE" w:rsidRPr="00407F20">
        <w:rPr>
          <w:rFonts w:ascii="Times New Roman" w:hAnsi="Times New Roman"/>
          <w:color w:val="0D0D0D" w:themeColor="text1" w:themeTint="F2"/>
        </w:rPr>
        <w:t>hand pumps</w:t>
      </w:r>
      <w:r w:rsidR="003C2A89">
        <w:rPr>
          <w:rFonts w:ascii="Times New Roman" w:hAnsi="Times New Roman"/>
          <w:color w:val="0D0D0D" w:themeColor="text1" w:themeTint="F2"/>
        </w:rPr>
        <w:t>.</w:t>
      </w:r>
      <w:r w:rsidR="001B4584" w:rsidRPr="00407F20">
        <w:rPr>
          <w:rFonts w:ascii="Times New Roman" w:hAnsi="Times New Roman"/>
          <w:color w:val="0D0D0D" w:themeColor="text1" w:themeTint="F2"/>
        </w:rPr>
        <w:t xml:space="preserve"> Further, </w:t>
      </w:r>
      <w:r w:rsidR="00E62D26">
        <w:rPr>
          <w:rFonts w:ascii="Times New Roman" w:hAnsi="Times New Roman"/>
          <w:color w:val="0D0D0D" w:themeColor="text1" w:themeTint="F2"/>
        </w:rPr>
        <w:t>during the third</w:t>
      </w:r>
      <w:r w:rsidR="00C4686E">
        <w:rPr>
          <w:rFonts w:ascii="Times New Roman" w:hAnsi="Times New Roman"/>
          <w:color w:val="0D0D0D" w:themeColor="text1" w:themeTint="F2"/>
        </w:rPr>
        <w:t xml:space="preserve"> </w:t>
      </w:r>
      <w:r w:rsidR="003C2A89">
        <w:rPr>
          <w:rFonts w:ascii="Times New Roman" w:hAnsi="Times New Roman"/>
          <w:color w:val="0D0D0D" w:themeColor="text1" w:themeTint="F2"/>
        </w:rPr>
        <w:t>phase</w:t>
      </w:r>
      <w:r w:rsidR="00C4686E">
        <w:rPr>
          <w:rFonts w:ascii="Times New Roman" w:hAnsi="Times New Roman"/>
          <w:color w:val="0D0D0D" w:themeColor="text1" w:themeTint="F2"/>
        </w:rPr>
        <w:t xml:space="preserve"> which ended December 31, 2012, </w:t>
      </w:r>
      <w:r w:rsidR="003C2A89">
        <w:rPr>
          <w:rFonts w:ascii="Times New Roman" w:hAnsi="Times New Roman"/>
          <w:color w:val="0D0D0D" w:themeColor="text1" w:themeTint="F2"/>
        </w:rPr>
        <w:t xml:space="preserve">the total </w:t>
      </w:r>
      <w:r w:rsidR="00C4686E">
        <w:rPr>
          <w:rFonts w:ascii="Times New Roman" w:hAnsi="Times New Roman"/>
          <w:color w:val="0D0D0D" w:themeColor="text1" w:themeTint="F2"/>
        </w:rPr>
        <w:t xml:space="preserve">achievements include </w:t>
      </w:r>
      <w:r w:rsidR="00104678">
        <w:rPr>
          <w:rFonts w:ascii="Times New Roman" w:hAnsi="Times New Roman"/>
          <w:color w:val="0D0D0D" w:themeColor="text1" w:themeTint="F2"/>
        </w:rPr>
        <w:t xml:space="preserve"> 60 hand washing stations, </w:t>
      </w:r>
      <w:r w:rsidR="003C2A89">
        <w:rPr>
          <w:rFonts w:ascii="Times New Roman" w:hAnsi="Times New Roman"/>
          <w:color w:val="0D0D0D" w:themeColor="text1" w:themeTint="F2"/>
        </w:rPr>
        <w:t>16 latrine, 13 wells and 14 school</w:t>
      </w:r>
      <w:r w:rsidR="00C51E61">
        <w:rPr>
          <w:rFonts w:ascii="Times New Roman" w:hAnsi="Times New Roman"/>
          <w:color w:val="0D0D0D" w:themeColor="text1" w:themeTint="F2"/>
        </w:rPr>
        <w:t>-</w:t>
      </w:r>
      <w:r w:rsidR="00104678">
        <w:rPr>
          <w:rFonts w:ascii="Times New Roman" w:hAnsi="Times New Roman"/>
          <w:color w:val="0D0D0D" w:themeColor="text1" w:themeTint="F2"/>
        </w:rPr>
        <w:t xml:space="preserve">annexes. A total of 35 schools were assessed and 8 schools projects were turned over. </w:t>
      </w:r>
      <w:r w:rsidR="009D6F1D">
        <w:rPr>
          <w:rFonts w:ascii="Times New Roman" w:hAnsi="Times New Roman"/>
          <w:color w:val="0D0D0D" w:themeColor="text1" w:themeTint="F2"/>
        </w:rPr>
        <w:t xml:space="preserve">These projects were </w:t>
      </w:r>
      <w:r w:rsidR="003C2A89">
        <w:rPr>
          <w:rFonts w:ascii="Times New Roman" w:hAnsi="Times New Roman"/>
          <w:color w:val="0D0D0D" w:themeColor="text1" w:themeTint="F2"/>
        </w:rPr>
        <w:t>executed</w:t>
      </w:r>
      <w:r w:rsidR="009D6F1D">
        <w:rPr>
          <w:rFonts w:ascii="Times New Roman" w:hAnsi="Times New Roman"/>
          <w:color w:val="0D0D0D" w:themeColor="text1" w:themeTint="F2"/>
        </w:rPr>
        <w:t xml:space="preserve"> by 304 workers</w:t>
      </w:r>
      <w:r w:rsidR="000950A7">
        <w:rPr>
          <w:rFonts w:ascii="Times New Roman" w:hAnsi="Times New Roman"/>
          <w:color w:val="0D0D0D" w:themeColor="text1" w:themeTint="F2"/>
        </w:rPr>
        <w:t xml:space="preserve">, including </w:t>
      </w:r>
      <w:r w:rsidR="009D6F1D">
        <w:rPr>
          <w:rFonts w:ascii="Times New Roman" w:hAnsi="Times New Roman"/>
          <w:color w:val="0D0D0D" w:themeColor="text1" w:themeTint="F2"/>
        </w:rPr>
        <w:t>89 females. Following the completion of the third phase on December 31, 2012</w:t>
      </w:r>
      <w:r w:rsidR="00FA27E1">
        <w:rPr>
          <w:rFonts w:ascii="Times New Roman" w:hAnsi="Times New Roman"/>
          <w:color w:val="0D0D0D" w:themeColor="text1" w:themeTint="F2"/>
        </w:rPr>
        <w:t xml:space="preserve"> and the submission of a comprehensive end-of-project report,</w:t>
      </w:r>
      <w:r w:rsidR="000950A7">
        <w:rPr>
          <w:rFonts w:ascii="Times New Roman" w:hAnsi="Times New Roman"/>
          <w:color w:val="0D0D0D" w:themeColor="text1" w:themeTint="F2"/>
        </w:rPr>
        <w:t xml:space="preserve"> </w:t>
      </w:r>
      <w:r w:rsidR="00FA27E1">
        <w:rPr>
          <w:rFonts w:ascii="Times New Roman" w:hAnsi="Times New Roman"/>
          <w:color w:val="0D0D0D" w:themeColor="text1" w:themeTint="F2"/>
        </w:rPr>
        <w:t xml:space="preserve"> </w:t>
      </w:r>
      <w:r w:rsidR="009D6F1D">
        <w:rPr>
          <w:rFonts w:ascii="Times New Roman" w:hAnsi="Times New Roman"/>
          <w:color w:val="0D0D0D" w:themeColor="text1" w:themeTint="F2"/>
        </w:rPr>
        <w:t xml:space="preserve">all </w:t>
      </w:r>
      <w:r w:rsidR="00FC63BE" w:rsidRPr="00407F20">
        <w:rPr>
          <w:rFonts w:ascii="Times New Roman" w:hAnsi="Times New Roman"/>
          <w:color w:val="0D0D0D" w:themeColor="text1" w:themeTint="F2"/>
        </w:rPr>
        <w:t xml:space="preserve"> project assets </w:t>
      </w:r>
      <w:r w:rsidR="009D6F1D">
        <w:rPr>
          <w:rFonts w:ascii="Times New Roman" w:hAnsi="Times New Roman"/>
          <w:color w:val="0D0D0D" w:themeColor="text1" w:themeTint="F2"/>
        </w:rPr>
        <w:t xml:space="preserve">were </w:t>
      </w:r>
      <w:r w:rsidR="00FC63BE" w:rsidRPr="00407F20">
        <w:rPr>
          <w:rFonts w:ascii="Times New Roman" w:hAnsi="Times New Roman"/>
          <w:color w:val="0D0D0D" w:themeColor="text1" w:themeTint="F2"/>
        </w:rPr>
        <w:t xml:space="preserve">turned over to IRD. </w:t>
      </w:r>
    </w:p>
    <w:p w:rsidR="00DB6E13" w:rsidRDefault="00FC63BE" w:rsidP="00E62D26">
      <w:pPr>
        <w:jc w:val="both"/>
        <w:rPr>
          <w:rFonts w:ascii="Times New Roman" w:hAnsi="Times New Roman"/>
          <w:b/>
          <w:color w:val="0D0D0D" w:themeColor="text1" w:themeTint="F2"/>
        </w:rPr>
      </w:pPr>
      <w:r w:rsidRPr="00407F20">
        <w:rPr>
          <w:rFonts w:ascii="Times New Roman" w:hAnsi="Times New Roman"/>
          <w:color w:val="0D0D0D" w:themeColor="text1" w:themeTint="F2"/>
        </w:rPr>
        <w:t xml:space="preserve"> </w:t>
      </w:r>
      <w:r w:rsidR="00E62D26" w:rsidRPr="00E62D26">
        <w:rPr>
          <w:rFonts w:ascii="Times New Roman" w:hAnsi="Times New Roman"/>
          <w:noProof/>
          <w:color w:val="0D0D0D" w:themeColor="text1" w:themeTint="F2"/>
          <w:lang w:bidi="ar-SA"/>
        </w:rPr>
        <w:drawing>
          <wp:inline distT="0" distB="0" distL="0" distR="0">
            <wp:extent cx="2752725" cy="1838325"/>
            <wp:effectExtent l="19050" t="0" r="9525" b="0"/>
            <wp:docPr id="11" name="Picture 2" descr="F:\DCIM\808___03\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08___03\IMG_0180.JPG"/>
                    <pic:cNvPicPr>
                      <a:picLocks noChangeAspect="1" noChangeArrowheads="1"/>
                    </pic:cNvPicPr>
                  </pic:nvPicPr>
                  <pic:blipFill>
                    <a:blip r:embed="rId22" cstate="print"/>
                    <a:srcRect/>
                    <a:stretch>
                      <a:fillRect/>
                    </a:stretch>
                  </pic:blipFill>
                  <pic:spPr bwMode="auto">
                    <a:xfrm>
                      <a:off x="0" y="0"/>
                      <a:ext cx="2753155" cy="1838612"/>
                    </a:xfrm>
                    <a:prstGeom prst="rect">
                      <a:avLst/>
                    </a:prstGeom>
                    <a:noFill/>
                    <a:ln w="9525">
                      <a:noFill/>
                      <a:miter lim="800000"/>
                      <a:headEnd/>
                      <a:tailEnd/>
                    </a:ln>
                  </pic:spPr>
                </pic:pic>
              </a:graphicData>
            </a:graphic>
          </wp:inline>
        </w:drawing>
      </w:r>
      <w:r w:rsidR="00E62D26">
        <w:rPr>
          <w:rFonts w:ascii="Times New Roman" w:hAnsi="Times New Roman"/>
          <w:color w:val="0D0D0D" w:themeColor="text1" w:themeTint="F2"/>
        </w:rPr>
        <w:t xml:space="preserve">      </w:t>
      </w:r>
      <w:r w:rsidR="00E62D26" w:rsidRPr="00E62D26">
        <w:rPr>
          <w:rFonts w:ascii="Times New Roman" w:hAnsi="Times New Roman"/>
          <w:b/>
          <w:noProof/>
          <w:color w:val="0D0D0D" w:themeColor="text1" w:themeTint="F2"/>
          <w:lang w:bidi="ar-SA"/>
        </w:rPr>
        <w:drawing>
          <wp:inline distT="0" distB="0" distL="0" distR="0">
            <wp:extent cx="2637493" cy="1781175"/>
            <wp:effectExtent l="19050" t="0" r="0" b="0"/>
            <wp:docPr id="5" name="Picture 1" descr="F:\DCIM\808___03\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808___03\IMG_0178.JPG"/>
                    <pic:cNvPicPr>
                      <a:picLocks noChangeAspect="1" noChangeArrowheads="1"/>
                    </pic:cNvPicPr>
                  </pic:nvPicPr>
                  <pic:blipFill>
                    <a:blip r:embed="rId23" cstate="print"/>
                    <a:srcRect/>
                    <a:stretch>
                      <a:fillRect/>
                    </a:stretch>
                  </pic:blipFill>
                  <pic:spPr bwMode="auto">
                    <a:xfrm>
                      <a:off x="0" y="0"/>
                      <a:ext cx="2637907" cy="1781454"/>
                    </a:xfrm>
                    <a:prstGeom prst="rect">
                      <a:avLst/>
                    </a:prstGeom>
                    <a:noFill/>
                    <a:ln w="9525">
                      <a:noFill/>
                      <a:miter lim="800000"/>
                      <a:headEnd/>
                      <a:tailEnd/>
                    </a:ln>
                  </pic:spPr>
                </pic:pic>
              </a:graphicData>
            </a:graphic>
          </wp:inline>
        </w:drawing>
      </w:r>
      <w:r w:rsidR="00E62D26">
        <w:rPr>
          <w:rFonts w:ascii="Times New Roman" w:hAnsi="Times New Roman"/>
          <w:b/>
          <w:color w:val="0D0D0D" w:themeColor="text1" w:themeTint="F2"/>
        </w:rPr>
        <w:t xml:space="preserve">                                          </w:t>
      </w:r>
    </w:p>
    <w:p w:rsidR="00202ECB" w:rsidRPr="00407F20" w:rsidRDefault="00FC63BE" w:rsidP="00A9153F">
      <w:pPr>
        <w:jc w:val="both"/>
        <w:rPr>
          <w:rFonts w:ascii="Times New Roman" w:hAnsi="Times New Roman"/>
          <w:b/>
          <w:color w:val="0D0D0D" w:themeColor="text1" w:themeTint="F2"/>
        </w:rPr>
      </w:pPr>
      <w:r w:rsidRPr="00407F20">
        <w:rPr>
          <w:rFonts w:ascii="Times New Roman" w:hAnsi="Times New Roman"/>
          <w:b/>
          <w:color w:val="0D0D0D" w:themeColor="text1" w:themeTint="F2"/>
        </w:rPr>
        <w:lastRenderedPageBreak/>
        <w:t xml:space="preserve">PARTICIPANTS WORKSHOPS </w:t>
      </w:r>
    </w:p>
    <w:p w:rsidR="00DB6E13" w:rsidRPr="00407F20" w:rsidRDefault="00DB6E13" w:rsidP="00BD617C">
      <w:pPr>
        <w:ind w:left="720"/>
        <w:rPr>
          <w:rFonts w:ascii="Times New Roman" w:hAnsi="Times New Roman"/>
          <w:b/>
          <w:color w:val="0D0D0D" w:themeColor="text1" w:themeTint="F2"/>
          <w:u w:val="single"/>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21"/>
        </w:rPr>
      </w:pPr>
      <w:r w:rsidRPr="00407F20">
        <w:rPr>
          <w:rFonts w:ascii="Times New Roman" w:hAnsi="Times New Roman"/>
          <w:color w:val="0D0D0D" w:themeColor="text1" w:themeTint="F2"/>
          <w:position w:val="-11"/>
          <w:sz w:val="121"/>
        </w:rPr>
        <w:t>D</w:t>
      </w:r>
    </w:p>
    <w:p w:rsidR="00BD617C" w:rsidRPr="00407F20" w:rsidRDefault="00BD617C" w:rsidP="00BD617C">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uring this fiscal period, LOIC Management and staff participated in various workshops to build their capacities and enhance productivity.  Two Consultants from EED – Mr. Seth Oteng of Ghana and Ms. Arian Gruszczynski of the Federal Republic of Germany conducted a three day workshop which focused on the following:  Reflection of LOIC over the years and </w:t>
      </w:r>
      <w:r w:rsidR="00BA6F14" w:rsidRPr="00407F20">
        <w:rPr>
          <w:rFonts w:ascii="Times New Roman" w:hAnsi="Times New Roman"/>
          <w:color w:val="0D0D0D" w:themeColor="text1" w:themeTint="F2"/>
        </w:rPr>
        <w:t>the Key</w:t>
      </w:r>
      <w:r w:rsidRPr="00407F20">
        <w:rPr>
          <w:rFonts w:ascii="Times New Roman" w:hAnsi="Times New Roman"/>
          <w:color w:val="0D0D0D" w:themeColor="text1" w:themeTint="F2"/>
        </w:rPr>
        <w:t xml:space="preserve"> success factor for LOIC Journey.  Issues identified for management to work on include program sustainability, GOL funding, renewal of relationship with past donors, reactivation of dormant program facilities; pension benefits for employees, resource mobilization, among others.  Issues for the Board to work on include development of policies for capacity building, program sustainability; motivation for management and staff; renew relationship with traditional partners, among others.  Issues for management and staff to work on include revision of existing policies; annual staff vacation, policies on personnel attractive compensation and benefits, provide expenditure ceiling for management approval among others.  It was decided that future staff development should focus on curriculum development, quality training, quality services and quality equipment/tools.</w:t>
      </w:r>
    </w:p>
    <w:p w:rsidR="00BD617C" w:rsidRPr="00407F20" w:rsidRDefault="00BD617C" w:rsidP="00BD617C">
      <w:pPr>
        <w:ind w:left="720"/>
        <w:rPr>
          <w:rFonts w:ascii="Times New Roman" w:hAnsi="Times New Roman"/>
          <w:color w:val="0D0D0D" w:themeColor="text1" w:themeTint="F2"/>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20"/>
        </w:rPr>
      </w:pPr>
      <w:r w:rsidRPr="00407F20">
        <w:rPr>
          <w:rFonts w:ascii="Times New Roman" w:hAnsi="Times New Roman"/>
          <w:color w:val="0D0D0D" w:themeColor="text1" w:themeTint="F2"/>
          <w:position w:val="-11"/>
          <w:sz w:val="120"/>
        </w:rPr>
        <w:t>F</w:t>
      </w:r>
    </w:p>
    <w:p w:rsidR="00BD617C" w:rsidRPr="00407F20" w:rsidRDefault="00BD617C" w:rsidP="00BD617C">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urther, we wish to report that LOIC participated in one day workshop the Ministry of Public works to identify areas which NGOs can help in training road construction workers especially for the rural communities.  Presentations were made by LOIC and the Monrovia Vocational Training Center.  It was decided that LOIC will be considered as one of the partners when funding is made available.  The LOIC staff also participated in several workshops conducted by IRD, a partner of LOIC on activities of the on-going project.  Also, the World Bank sponsored a series of workshops which were attended by the National Executive Director, Program Officer, Monrovia Program Director, Personnel Director, Finance Director and other accounting staff. </w:t>
      </w:r>
    </w:p>
    <w:p w:rsidR="00BD617C" w:rsidRPr="00407F20" w:rsidRDefault="00BD617C" w:rsidP="00BD617C">
      <w:pPr>
        <w:ind w:left="720"/>
        <w:jc w:val="both"/>
        <w:rPr>
          <w:rFonts w:ascii="Times New Roman" w:hAnsi="Times New Roman"/>
          <w:color w:val="0D0D0D" w:themeColor="text1" w:themeTint="F2"/>
        </w:rPr>
      </w:pPr>
    </w:p>
    <w:p w:rsidR="00CC02A0" w:rsidRPr="00407F20" w:rsidRDefault="00CC02A0" w:rsidP="00CC02A0">
      <w:pPr>
        <w:keepNext/>
        <w:framePr w:dropCap="drop" w:lines="3" w:wrap="around" w:vAnchor="text" w:hAnchor="text"/>
        <w:spacing w:line="878" w:lineRule="exact"/>
        <w:jc w:val="both"/>
        <w:textAlignment w:val="baseline"/>
        <w:rPr>
          <w:rFonts w:ascii="Times New Roman" w:hAnsi="Times New Roman"/>
          <w:color w:val="0D0D0D" w:themeColor="text1" w:themeTint="F2"/>
          <w:position w:val="-11"/>
          <w:sz w:val="120"/>
        </w:rPr>
      </w:pPr>
      <w:r w:rsidRPr="00407F20">
        <w:rPr>
          <w:rFonts w:ascii="Times New Roman" w:hAnsi="Times New Roman"/>
          <w:color w:val="0D0D0D" w:themeColor="text1" w:themeTint="F2"/>
          <w:position w:val="-11"/>
          <w:sz w:val="120"/>
        </w:rPr>
        <w:t>T</w:t>
      </w:r>
    </w:p>
    <w:p w:rsidR="0046355B" w:rsidRPr="00407F20" w:rsidRDefault="00BD617C" w:rsidP="00BD617C">
      <w:pPr>
        <w:jc w:val="both"/>
        <w:rPr>
          <w:rFonts w:ascii="Times New Roman" w:hAnsi="Times New Roman"/>
          <w:color w:val="0D0D0D" w:themeColor="text1" w:themeTint="F2"/>
        </w:rPr>
      </w:pPr>
      <w:r w:rsidRPr="00407F20">
        <w:rPr>
          <w:rFonts w:ascii="Times New Roman" w:hAnsi="Times New Roman"/>
          <w:color w:val="0D0D0D" w:themeColor="text1" w:themeTint="F2"/>
        </w:rPr>
        <w:t>he International Finance Corporation through the Ministry of Youth and Sports conducted a workshop which brought together TVET institutions to identify projects and concretized linkages between TVET institutions and the private sector.  Companies invited were Malta Steel, Sime Darby, Firestone, NOCAL, Chevron Oil Company as well as USAID, European Union, Ministry of Education, among others.  During the deliberations, the private sector identified skills such as carpentry, masonry, auto mechanics, heavy duty mechanics, operators for yellow machines, welders, electricians  and train operators.</w:t>
      </w:r>
    </w:p>
    <w:p w:rsidR="00CC02A0" w:rsidRPr="00407F20" w:rsidRDefault="00CC02A0" w:rsidP="00CC02A0">
      <w:pPr>
        <w:rPr>
          <w:rFonts w:ascii="Times New Roman" w:hAnsi="Times New Roman"/>
          <w:color w:val="0D0D0D" w:themeColor="text1" w:themeTint="F2"/>
        </w:rPr>
      </w:pPr>
    </w:p>
    <w:p w:rsidR="00CC02A0" w:rsidRPr="00407F20" w:rsidRDefault="004A510B" w:rsidP="004A510B">
      <w:pPr>
        <w:rPr>
          <w:rFonts w:ascii="Times New Roman" w:hAnsi="Times New Roman"/>
          <w:color w:val="0D0D0D" w:themeColor="text1" w:themeTint="F2"/>
        </w:rPr>
      </w:pPr>
      <w:r>
        <w:rPr>
          <w:rFonts w:ascii="Times New Roman" w:hAnsi="Times New Roman"/>
          <w:color w:val="0D0D0D" w:themeColor="text1" w:themeTint="F2"/>
        </w:rPr>
        <w:t xml:space="preserve">                                    </w:t>
      </w:r>
      <w:r w:rsidRPr="004A510B">
        <w:rPr>
          <w:rFonts w:ascii="Times New Roman" w:hAnsi="Times New Roman"/>
          <w:noProof/>
          <w:color w:val="0D0D0D" w:themeColor="text1" w:themeTint="F2"/>
          <w:lang w:bidi="ar-SA"/>
        </w:rPr>
        <w:drawing>
          <wp:inline distT="0" distB="0" distL="0" distR="0">
            <wp:extent cx="3219450" cy="1714500"/>
            <wp:effectExtent l="19050" t="0" r="0" b="0"/>
            <wp:docPr id="6" name="Picture 3" descr="F:\DCIM\103___11\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___11\IMG_0067.JPG"/>
                    <pic:cNvPicPr>
                      <a:picLocks noChangeAspect="1" noChangeArrowheads="1"/>
                    </pic:cNvPicPr>
                  </pic:nvPicPr>
                  <pic:blipFill>
                    <a:blip r:embed="rId24" cstate="print"/>
                    <a:srcRect/>
                    <a:stretch>
                      <a:fillRect/>
                    </a:stretch>
                  </pic:blipFill>
                  <pic:spPr bwMode="auto">
                    <a:xfrm>
                      <a:off x="0" y="0"/>
                      <a:ext cx="3219953" cy="1714768"/>
                    </a:xfrm>
                    <a:prstGeom prst="rect">
                      <a:avLst/>
                    </a:prstGeom>
                    <a:noFill/>
                    <a:ln w="9525">
                      <a:noFill/>
                      <a:miter lim="800000"/>
                      <a:headEnd/>
                      <a:tailEnd/>
                    </a:ln>
                  </pic:spPr>
                </pic:pic>
              </a:graphicData>
            </a:graphic>
          </wp:inline>
        </w:drawing>
      </w:r>
      <w:r w:rsidR="00CC02A0" w:rsidRPr="00407F20">
        <w:rPr>
          <w:rFonts w:ascii="Times New Roman" w:hAnsi="Times New Roman"/>
          <w:color w:val="0D0D0D" w:themeColor="text1" w:themeTint="F2"/>
        </w:rPr>
        <w:tab/>
      </w:r>
      <w:r w:rsidR="00CC02A0" w:rsidRPr="00407F20">
        <w:rPr>
          <w:rFonts w:ascii="Times New Roman" w:hAnsi="Times New Roman"/>
          <w:color w:val="0D0D0D" w:themeColor="text1" w:themeTint="F2"/>
        </w:rPr>
        <w:tab/>
      </w:r>
    </w:p>
    <w:p w:rsidR="002F6E13" w:rsidRPr="00407F20" w:rsidRDefault="00CC02A0" w:rsidP="00CC02A0">
      <w:pPr>
        <w:ind w:left="1440" w:firstLine="720"/>
        <w:jc w:val="both"/>
        <w:rPr>
          <w:rFonts w:ascii="Times New Roman" w:hAnsi="Times New Roman"/>
          <w:color w:val="0D0D0D" w:themeColor="text1" w:themeTint="F2"/>
        </w:rPr>
      </w:pPr>
      <w:r w:rsidRPr="00407F20">
        <w:rPr>
          <w:rFonts w:ascii="Times New Roman" w:hAnsi="Times New Roman"/>
          <w:color w:val="0D0D0D" w:themeColor="text1" w:themeTint="F2"/>
        </w:rPr>
        <w:t xml:space="preserve">   </w:t>
      </w:r>
      <w:r w:rsidRPr="00407F20">
        <w:rPr>
          <w:rFonts w:ascii="Times New Roman" w:hAnsi="Times New Roman"/>
          <w:color w:val="0D0D0D" w:themeColor="text1" w:themeTint="F2"/>
        </w:rPr>
        <w:tab/>
      </w:r>
    </w:p>
    <w:p w:rsidR="002F6E13" w:rsidRPr="00407F20" w:rsidRDefault="002F6E13" w:rsidP="00CC02A0">
      <w:pPr>
        <w:ind w:left="1440" w:firstLine="720"/>
        <w:jc w:val="both"/>
        <w:rPr>
          <w:rFonts w:ascii="Times New Roman" w:hAnsi="Times New Roman"/>
          <w:color w:val="0D0D0D" w:themeColor="text1" w:themeTint="F2"/>
        </w:rPr>
      </w:pPr>
    </w:p>
    <w:p w:rsidR="00CC02A0" w:rsidRPr="00407F20" w:rsidRDefault="00CC02A0" w:rsidP="00CC02A0">
      <w:pPr>
        <w:ind w:left="1440" w:firstLine="720"/>
        <w:jc w:val="both"/>
        <w:rPr>
          <w:rFonts w:ascii="Times New Roman" w:hAnsi="Times New Roman"/>
          <w:color w:val="0D0D0D" w:themeColor="text1" w:themeTint="F2"/>
        </w:rPr>
      </w:pPr>
      <w:r w:rsidRPr="00407F20">
        <w:rPr>
          <w:rFonts w:ascii="Times New Roman" w:hAnsi="Times New Roman"/>
          <w:color w:val="0D0D0D" w:themeColor="text1" w:themeTint="F2"/>
        </w:rPr>
        <w:lastRenderedPageBreak/>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p>
    <w:p w:rsidR="002F6E13" w:rsidRPr="00407F20" w:rsidRDefault="002F6E13" w:rsidP="0046355B">
      <w:pPr>
        <w:jc w:val="center"/>
        <w:rPr>
          <w:rFonts w:ascii="Times New Roman" w:hAnsi="Times New Roman"/>
          <w:color w:val="0D0D0D" w:themeColor="text1" w:themeTint="F2"/>
        </w:rPr>
      </w:pPr>
    </w:p>
    <w:p w:rsidR="0087289B" w:rsidRPr="00407F20" w:rsidRDefault="0046355B" w:rsidP="00BD617C">
      <w:pPr>
        <w:jc w:val="both"/>
        <w:rPr>
          <w:rFonts w:ascii="Times New Roman" w:hAnsi="Times New Roman"/>
          <w:color w:val="0D0D0D" w:themeColor="text1" w:themeTint="F2"/>
        </w:rPr>
      </w:pPr>
      <w:r w:rsidRPr="00407F20">
        <w:rPr>
          <w:rFonts w:ascii="Times New Roman" w:hAnsi="Times New Roman"/>
          <w:noProof/>
          <w:color w:val="0D0D0D" w:themeColor="text1" w:themeTint="F2"/>
          <w:lang w:bidi="ar-SA"/>
        </w:rPr>
        <w:drawing>
          <wp:inline distT="0" distB="0" distL="0" distR="0">
            <wp:extent cx="2171700" cy="1514475"/>
            <wp:effectExtent l="19050" t="0" r="0" b="0"/>
            <wp:docPr id="14" name="Picture 2" descr="F:\DCIM\104___01\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4___01\IMG_0107.JPG"/>
                    <pic:cNvPicPr>
                      <a:picLocks noChangeAspect="1" noChangeArrowheads="1"/>
                    </pic:cNvPicPr>
                  </pic:nvPicPr>
                  <pic:blipFill>
                    <a:blip r:embed="rId25" cstate="print"/>
                    <a:srcRect/>
                    <a:stretch>
                      <a:fillRect/>
                    </a:stretch>
                  </pic:blipFill>
                  <pic:spPr bwMode="auto">
                    <a:xfrm>
                      <a:off x="0" y="0"/>
                      <a:ext cx="2172039" cy="1514711"/>
                    </a:xfrm>
                    <a:prstGeom prst="rect">
                      <a:avLst/>
                    </a:prstGeom>
                    <a:noFill/>
                    <a:ln w="9525">
                      <a:noFill/>
                      <a:miter lim="800000"/>
                      <a:headEnd/>
                      <a:tailEnd/>
                    </a:ln>
                  </pic:spPr>
                </pic:pic>
              </a:graphicData>
            </a:graphic>
          </wp:inline>
        </w:drawing>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color w:val="0D0D0D" w:themeColor="text1" w:themeTint="F2"/>
        </w:rPr>
        <w:tab/>
      </w:r>
      <w:r w:rsidRPr="00407F20">
        <w:rPr>
          <w:rFonts w:ascii="Times New Roman" w:hAnsi="Times New Roman"/>
          <w:noProof/>
          <w:color w:val="0D0D0D" w:themeColor="text1" w:themeTint="F2"/>
          <w:lang w:bidi="ar-SA"/>
        </w:rPr>
        <w:drawing>
          <wp:inline distT="0" distB="0" distL="0" distR="0">
            <wp:extent cx="2228850" cy="1504950"/>
            <wp:effectExtent l="19050" t="0" r="0" b="0"/>
            <wp:docPr id="15" name="Picture 1" descr="F:\DCIM\104___01\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___01\IMG_0114.JPG"/>
                    <pic:cNvPicPr>
                      <a:picLocks noChangeAspect="1" noChangeArrowheads="1"/>
                    </pic:cNvPicPr>
                  </pic:nvPicPr>
                  <pic:blipFill>
                    <a:blip r:embed="rId26" cstate="print"/>
                    <a:srcRect/>
                    <a:stretch>
                      <a:fillRect/>
                    </a:stretch>
                  </pic:blipFill>
                  <pic:spPr bwMode="auto">
                    <a:xfrm>
                      <a:off x="0" y="0"/>
                      <a:ext cx="2228850" cy="1504950"/>
                    </a:xfrm>
                    <a:prstGeom prst="rect">
                      <a:avLst/>
                    </a:prstGeom>
                    <a:noFill/>
                    <a:ln w="9525">
                      <a:noFill/>
                      <a:miter lim="800000"/>
                      <a:headEnd/>
                      <a:tailEnd/>
                    </a:ln>
                  </pic:spPr>
                </pic:pic>
              </a:graphicData>
            </a:graphic>
          </wp:inline>
        </w:drawing>
      </w:r>
    </w:p>
    <w:p w:rsidR="0087289B" w:rsidRPr="00407F20" w:rsidRDefault="0087289B" w:rsidP="00BD617C">
      <w:pPr>
        <w:jc w:val="both"/>
        <w:rPr>
          <w:rFonts w:ascii="Times New Roman" w:hAnsi="Times New Roman"/>
          <w:color w:val="0D0D0D" w:themeColor="text1" w:themeTint="F2"/>
        </w:rPr>
      </w:pPr>
    </w:p>
    <w:p w:rsidR="00943FCC" w:rsidRPr="00407F20" w:rsidRDefault="00943FCC" w:rsidP="00943FCC">
      <w:pPr>
        <w:rPr>
          <w:rFonts w:ascii="Times New Roman" w:hAnsi="Times New Roman"/>
          <w:b/>
          <w:color w:val="0D0D0D" w:themeColor="text1" w:themeTint="F2"/>
        </w:rPr>
      </w:pPr>
      <w:r w:rsidRPr="00407F20">
        <w:rPr>
          <w:rFonts w:ascii="Times New Roman" w:hAnsi="Times New Roman"/>
          <w:b/>
          <w:color w:val="0D0D0D" w:themeColor="text1" w:themeTint="F2"/>
        </w:rPr>
        <w:t>Award ceremony</w:t>
      </w:r>
    </w:p>
    <w:p w:rsidR="00943FCC" w:rsidRPr="00407F20" w:rsidRDefault="00943FCC" w:rsidP="00943FCC">
      <w:pPr>
        <w:ind w:left="720"/>
        <w:rPr>
          <w:rFonts w:ascii="Times New Roman" w:hAnsi="Times New Roman"/>
          <w:b/>
          <w:color w:val="0D0D0D" w:themeColor="text1" w:themeTint="F2"/>
        </w:rPr>
      </w:pPr>
    </w:p>
    <w:p w:rsidR="00943FCC" w:rsidRDefault="00796EF5" w:rsidP="00943FCC">
      <w:pPr>
        <w:jc w:val="both"/>
        <w:rPr>
          <w:rFonts w:ascii="Times New Roman" w:hAnsi="Times New Roman"/>
          <w:color w:val="0D0D0D" w:themeColor="text1" w:themeTint="F2"/>
        </w:rPr>
      </w:pPr>
      <w:r>
        <w:rPr>
          <w:rFonts w:ascii="Times New Roman" w:hAnsi="Times New Roman"/>
          <w:color w:val="0D0D0D" w:themeColor="text1" w:themeTint="F2"/>
        </w:rPr>
        <w:t xml:space="preserve">We wish to report that </w:t>
      </w:r>
      <w:r w:rsidR="00943FCC" w:rsidRPr="00407F20">
        <w:rPr>
          <w:rFonts w:ascii="Times New Roman" w:hAnsi="Times New Roman"/>
          <w:color w:val="0D0D0D" w:themeColor="text1" w:themeTint="F2"/>
        </w:rPr>
        <w:t xml:space="preserve">during this reporting period, the West Africa Newspaper honored the National Executive Director as Outstanding Executive Director of the Year for 2012.  The selection was done after a competitive vetting exercise among a list of distinguished individuals involved with vocational and technical education. </w:t>
      </w:r>
    </w:p>
    <w:p w:rsidR="004A510B" w:rsidRDefault="004A510B" w:rsidP="00943FCC">
      <w:pPr>
        <w:jc w:val="both"/>
        <w:rPr>
          <w:rFonts w:ascii="Times New Roman" w:hAnsi="Times New Roman"/>
          <w:color w:val="0D0D0D" w:themeColor="text1" w:themeTint="F2"/>
        </w:rPr>
      </w:pPr>
    </w:p>
    <w:p w:rsidR="004A510B" w:rsidRDefault="004A510B" w:rsidP="00943FCC">
      <w:pPr>
        <w:jc w:val="both"/>
        <w:rPr>
          <w:rFonts w:ascii="Times New Roman" w:hAnsi="Times New Roman"/>
          <w:color w:val="0D0D0D" w:themeColor="text1" w:themeTint="F2"/>
        </w:rPr>
      </w:pPr>
    </w:p>
    <w:p w:rsidR="004A510B" w:rsidRDefault="004A510B" w:rsidP="00943FCC">
      <w:pPr>
        <w:jc w:val="both"/>
        <w:rPr>
          <w:rFonts w:ascii="Times New Roman" w:hAnsi="Times New Roman"/>
          <w:color w:val="0D0D0D" w:themeColor="text1" w:themeTint="F2"/>
        </w:rPr>
      </w:pPr>
    </w:p>
    <w:p w:rsidR="004A510B" w:rsidRPr="00407F20" w:rsidRDefault="004A510B" w:rsidP="004A510B">
      <w:pPr>
        <w:jc w:val="center"/>
        <w:rPr>
          <w:rFonts w:ascii="Times New Roman" w:hAnsi="Times New Roman"/>
          <w:color w:val="0D0D0D" w:themeColor="text1" w:themeTint="F2"/>
        </w:rPr>
      </w:pPr>
      <w:r>
        <w:rPr>
          <w:rFonts w:ascii="Times New Roman" w:hAnsi="Times New Roman"/>
          <w:noProof/>
          <w:color w:val="0D0D0D" w:themeColor="text1" w:themeTint="F2"/>
          <w:lang w:bidi="ar-SA"/>
        </w:rPr>
        <w:drawing>
          <wp:inline distT="0" distB="0" distL="0" distR="0">
            <wp:extent cx="4028145" cy="2619375"/>
            <wp:effectExtent l="19050" t="0" r="0" b="0"/>
            <wp:docPr id="4" name="Picture 2" descr="F:\DCIM\808___03\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808___03\IMG_0164.JPG"/>
                    <pic:cNvPicPr>
                      <a:picLocks noChangeAspect="1" noChangeArrowheads="1"/>
                    </pic:cNvPicPr>
                  </pic:nvPicPr>
                  <pic:blipFill>
                    <a:blip r:embed="rId27" cstate="print"/>
                    <a:srcRect/>
                    <a:stretch>
                      <a:fillRect/>
                    </a:stretch>
                  </pic:blipFill>
                  <pic:spPr bwMode="auto">
                    <a:xfrm>
                      <a:off x="0" y="0"/>
                      <a:ext cx="4028776" cy="2619785"/>
                    </a:xfrm>
                    <a:prstGeom prst="rect">
                      <a:avLst/>
                    </a:prstGeom>
                    <a:noFill/>
                    <a:ln w="9525">
                      <a:noFill/>
                      <a:miter lim="800000"/>
                      <a:headEnd/>
                      <a:tailEnd/>
                    </a:ln>
                  </pic:spPr>
                </pic:pic>
              </a:graphicData>
            </a:graphic>
          </wp:inline>
        </w:drawing>
      </w:r>
    </w:p>
    <w:p w:rsidR="00943FCC" w:rsidRPr="00407F20" w:rsidRDefault="00943FCC" w:rsidP="00943FCC">
      <w:pPr>
        <w:ind w:left="720"/>
        <w:rPr>
          <w:rFonts w:ascii="Times New Roman" w:hAnsi="Times New Roman"/>
          <w:b/>
          <w:color w:val="0D0D0D" w:themeColor="text1" w:themeTint="F2"/>
        </w:rPr>
      </w:pPr>
    </w:p>
    <w:p w:rsidR="00943FCC" w:rsidRPr="00407F20" w:rsidRDefault="00C72EA0" w:rsidP="00A9153F">
      <w:pPr>
        <w:jc w:val="both"/>
        <w:rPr>
          <w:rFonts w:ascii="Times New Roman" w:hAnsi="Times New Roman"/>
          <w:b/>
          <w:color w:val="0D0D0D" w:themeColor="text1" w:themeTint="F2"/>
        </w:rPr>
      </w:pPr>
      <w:r w:rsidRPr="00407F20">
        <w:rPr>
          <w:rFonts w:ascii="Times New Roman" w:hAnsi="Times New Roman"/>
          <w:b/>
          <w:color w:val="0D0D0D" w:themeColor="text1" w:themeTint="F2"/>
        </w:rPr>
        <w:t xml:space="preserve">Personnel </w:t>
      </w:r>
    </w:p>
    <w:p w:rsidR="00C72EA0" w:rsidRPr="00407F20" w:rsidRDefault="00C72EA0" w:rsidP="00A9153F">
      <w:pPr>
        <w:jc w:val="both"/>
        <w:rPr>
          <w:rFonts w:ascii="Times New Roman" w:hAnsi="Times New Roman"/>
          <w:b/>
          <w:color w:val="0D0D0D" w:themeColor="text1" w:themeTint="F2"/>
        </w:rPr>
      </w:pPr>
    </w:p>
    <w:p w:rsidR="004A510B" w:rsidRDefault="00EE3C3A" w:rsidP="00A9153F">
      <w:pPr>
        <w:jc w:val="both"/>
        <w:rPr>
          <w:rFonts w:ascii="Times New Roman" w:hAnsi="Times New Roman"/>
          <w:color w:val="000000" w:themeColor="text1"/>
        </w:rPr>
      </w:pPr>
      <w:r>
        <w:rPr>
          <w:rFonts w:ascii="Times New Roman" w:hAnsi="Times New Roman"/>
          <w:color w:val="000000" w:themeColor="text1"/>
        </w:rPr>
        <w:t xml:space="preserve">The vacant position </w:t>
      </w:r>
      <w:r w:rsidR="00C72EA0" w:rsidRPr="00407F20">
        <w:rPr>
          <w:rFonts w:ascii="Times New Roman" w:hAnsi="Times New Roman"/>
          <w:color w:val="000000" w:themeColor="text1"/>
        </w:rPr>
        <w:t xml:space="preserve">of Deputy National Executive Director </w:t>
      </w:r>
      <w:r>
        <w:rPr>
          <w:rFonts w:ascii="Times New Roman" w:hAnsi="Times New Roman"/>
          <w:color w:val="000000" w:themeColor="text1"/>
        </w:rPr>
        <w:t>was filled during</w:t>
      </w:r>
      <w:r w:rsidR="00977D3B">
        <w:rPr>
          <w:rFonts w:ascii="Times New Roman" w:hAnsi="Times New Roman"/>
          <w:color w:val="000000" w:themeColor="text1"/>
        </w:rPr>
        <w:t xml:space="preserve"> this period by Ms. Marie Kolenk</w:t>
      </w:r>
      <w:r>
        <w:rPr>
          <w:rFonts w:ascii="Times New Roman" w:hAnsi="Times New Roman"/>
          <w:color w:val="000000" w:themeColor="text1"/>
        </w:rPr>
        <w:t>y.  The post</w:t>
      </w:r>
      <w:r w:rsidR="00C72EA0" w:rsidRPr="00407F20">
        <w:rPr>
          <w:rFonts w:ascii="Times New Roman" w:hAnsi="Times New Roman"/>
          <w:color w:val="000000" w:themeColor="text1"/>
        </w:rPr>
        <w:t xml:space="preserve"> which was previously held by Mr. Solomon D. King, Sr. was made vacant when he was promoted in August 2008 to the position of National Executive Director, succeeding Mr. George F. Kpawulu </w:t>
      </w:r>
      <w:r w:rsidR="00BA6F14" w:rsidRPr="00407F20">
        <w:rPr>
          <w:rFonts w:ascii="Times New Roman" w:hAnsi="Times New Roman"/>
          <w:color w:val="000000" w:themeColor="text1"/>
        </w:rPr>
        <w:t>wh</w:t>
      </w:r>
      <w:r w:rsidR="00BA6F14">
        <w:rPr>
          <w:rFonts w:ascii="Times New Roman" w:hAnsi="Times New Roman"/>
          <w:color w:val="000000" w:themeColor="text1"/>
        </w:rPr>
        <w:t>o</w:t>
      </w:r>
      <w:r w:rsidR="00BA6F14" w:rsidRPr="00407F20">
        <w:rPr>
          <w:rFonts w:ascii="Times New Roman" w:hAnsi="Times New Roman"/>
          <w:color w:val="000000" w:themeColor="text1"/>
        </w:rPr>
        <w:t>s</w:t>
      </w:r>
      <w:r w:rsidR="00BA6F14">
        <w:rPr>
          <w:rFonts w:ascii="Times New Roman" w:hAnsi="Times New Roman"/>
          <w:color w:val="000000" w:themeColor="text1"/>
        </w:rPr>
        <w:t>e</w:t>
      </w:r>
      <w:r>
        <w:rPr>
          <w:rFonts w:ascii="Times New Roman" w:hAnsi="Times New Roman"/>
          <w:color w:val="000000" w:themeColor="text1"/>
        </w:rPr>
        <w:t xml:space="preserve"> services were terminated by the Board.</w:t>
      </w:r>
      <w:r w:rsidR="00C72EA0" w:rsidRPr="00407F20">
        <w:rPr>
          <w:rFonts w:ascii="Times New Roman" w:hAnsi="Times New Roman"/>
          <w:color w:val="000000" w:themeColor="text1"/>
        </w:rPr>
        <w:t xml:space="preserve">  The post of Deputy National Executive Director was created in 1999 due to the expansion of LOIC into the rural areas of Liberia. </w:t>
      </w:r>
      <w:r w:rsidR="00977D3B">
        <w:rPr>
          <w:rFonts w:ascii="Times New Roman" w:hAnsi="Times New Roman"/>
          <w:color w:val="000000" w:themeColor="text1"/>
        </w:rPr>
        <w:t xml:space="preserve"> Mrs. Kolenk</w:t>
      </w:r>
      <w:r>
        <w:rPr>
          <w:rFonts w:ascii="Times New Roman" w:hAnsi="Times New Roman"/>
          <w:color w:val="000000" w:themeColor="text1"/>
        </w:rPr>
        <w:t>y is the second female</w:t>
      </w:r>
      <w:r w:rsidR="00C72EA0" w:rsidRPr="00407F20">
        <w:rPr>
          <w:rFonts w:ascii="Times New Roman" w:hAnsi="Times New Roman"/>
          <w:color w:val="000000" w:themeColor="text1"/>
        </w:rPr>
        <w:t xml:space="preserve"> appointed to the position.  She has since commenced frequent travels to monitor the activities of the various Satellite Centers in rural Liberia.   </w:t>
      </w:r>
    </w:p>
    <w:p w:rsidR="00C72EA0" w:rsidRPr="00407F20" w:rsidRDefault="00C72EA0" w:rsidP="00A9153F">
      <w:pPr>
        <w:jc w:val="both"/>
        <w:rPr>
          <w:rFonts w:ascii="Times New Roman" w:hAnsi="Times New Roman"/>
          <w:color w:val="000000" w:themeColor="text1"/>
        </w:rPr>
      </w:pPr>
      <w:r w:rsidRPr="00407F20">
        <w:rPr>
          <w:rFonts w:ascii="Times New Roman" w:hAnsi="Times New Roman"/>
          <w:color w:val="000000" w:themeColor="text1"/>
        </w:rPr>
        <w:lastRenderedPageBreak/>
        <w:t>Additionally, we wish to report that owing to administrative reasons, a restructuring of the senior staff at the Sinje Satellite was executed.  A new manager was employed and the former Manager reassigned as Training Officer.  The Salary of the current Manager is being paid from the subsidy given to LOIC by the Government of Liberia.</w:t>
      </w:r>
    </w:p>
    <w:p w:rsidR="00E13F57" w:rsidRPr="00407F20" w:rsidRDefault="00E13F57" w:rsidP="00A9153F">
      <w:pPr>
        <w:jc w:val="both"/>
        <w:rPr>
          <w:rFonts w:ascii="Times New Roman" w:hAnsi="Times New Roman"/>
          <w:color w:val="000000" w:themeColor="text1"/>
        </w:rPr>
      </w:pPr>
    </w:p>
    <w:p w:rsidR="00E13F57" w:rsidRPr="00407F20" w:rsidRDefault="00E13F57" w:rsidP="004A510B">
      <w:pPr>
        <w:tabs>
          <w:tab w:val="center" w:pos="4680"/>
        </w:tabs>
        <w:jc w:val="both"/>
        <w:rPr>
          <w:rFonts w:ascii="Times New Roman" w:hAnsi="Times New Roman"/>
          <w:b/>
          <w:color w:val="000000" w:themeColor="text1"/>
        </w:rPr>
      </w:pPr>
      <w:r w:rsidRPr="00407F20">
        <w:rPr>
          <w:rFonts w:ascii="Times New Roman" w:hAnsi="Times New Roman"/>
          <w:b/>
          <w:color w:val="000000" w:themeColor="text1"/>
        </w:rPr>
        <w:t>Resource mobilization</w:t>
      </w:r>
      <w:r w:rsidR="004A510B">
        <w:rPr>
          <w:rFonts w:ascii="Times New Roman" w:hAnsi="Times New Roman"/>
          <w:b/>
          <w:color w:val="000000" w:themeColor="text1"/>
        </w:rPr>
        <w:tab/>
      </w:r>
    </w:p>
    <w:p w:rsidR="00E13F57" w:rsidRPr="00407F20" w:rsidRDefault="00E13F57" w:rsidP="00A9153F">
      <w:pPr>
        <w:jc w:val="both"/>
        <w:rPr>
          <w:rFonts w:ascii="Times New Roman" w:hAnsi="Times New Roman"/>
          <w:b/>
          <w:color w:val="000000" w:themeColor="text1"/>
        </w:rPr>
      </w:pPr>
    </w:p>
    <w:p w:rsidR="0008289C" w:rsidRPr="00407F20" w:rsidRDefault="0008289C" w:rsidP="0008289C">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During the period under review, several proposals were developed and sent out to donor sources which included Chevron Oil Company and the Ministry of Youth and Sports for the reopening/reactivation of the training centers in Foya, Ganta as well as the upgrading of the centers in Gbarnga and Sinje.  The proposal submitted to Youth and Sports is estimated at US$800,000.00 for the training of 1000 individuals within 12 months.  The proposal has been accepted in principle and a formal agreement will be signed before the transmittal of funds.   </w:t>
      </w:r>
    </w:p>
    <w:p w:rsidR="00C72EA0" w:rsidRPr="00407F20" w:rsidRDefault="00C72EA0" w:rsidP="00A9153F">
      <w:pPr>
        <w:jc w:val="both"/>
        <w:rPr>
          <w:rFonts w:ascii="Times New Roman" w:hAnsi="Times New Roman"/>
          <w:color w:val="000000" w:themeColor="text1"/>
        </w:rPr>
      </w:pPr>
    </w:p>
    <w:p w:rsidR="00C72EA0" w:rsidRPr="00407F20" w:rsidRDefault="00C72EA0" w:rsidP="00A9153F">
      <w:pPr>
        <w:jc w:val="both"/>
        <w:rPr>
          <w:rFonts w:ascii="Times New Roman" w:hAnsi="Times New Roman"/>
          <w:b/>
          <w:color w:val="0D0D0D" w:themeColor="text1" w:themeTint="F2"/>
        </w:rPr>
      </w:pPr>
      <w:r w:rsidRPr="00407F20">
        <w:rPr>
          <w:rFonts w:ascii="Times New Roman" w:hAnsi="Times New Roman"/>
          <w:b/>
          <w:color w:val="0D0D0D" w:themeColor="text1" w:themeTint="F2"/>
        </w:rPr>
        <w:t>Board of Directors</w:t>
      </w:r>
    </w:p>
    <w:p w:rsidR="00C72EA0" w:rsidRPr="00407F20" w:rsidRDefault="00C72EA0" w:rsidP="00C72EA0">
      <w:pPr>
        <w:jc w:val="both"/>
        <w:rPr>
          <w:rFonts w:ascii="Times New Roman" w:hAnsi="Times New Roman"/>
          <w:color w:val="0D0D0D" w:themeColor="text1" w:themeTint="F2"/>
        </w:rPr>
      </w:pPr>
    </w:p>
    <w:p w:rsidR="00825596" w:rsidRPr="00407F20" w:rsidRDefault="00825596" w:rsidP="00C72EA0">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The LOIC Board of Directors is the </w:t>
      </w:r>
      <w:r w:rsidR="00FA0DCB">
        <w:rPr>
          <w:rFonts w:ascii="Times New Roman" w:hAnsi="Times New Roman"/>
          <w:color w:val="0D0D0D" w:themeColor="text1" w:themeTint="F2"/>
        </w:rPr>
        <w:t xml:space="preserve">principal </w:t>
      </w:r>
      <w:r w:rsidRPr="00407F20">
        <w:rPr>
          <w:rFonts w:ascii="Times New Roman" w:hAnsi="Times New Roman"/>
          <w:color w:val="0D0D0D" w:themeColor="text1" w:themeTint="F2"/>
        </w:rPr>
        <w:t>policy</w:t>
      </w:r>
      <w:r w:rsidR="00FA0DCB">
        <w:rPr>
          <w:rFonts w:ascii="Times New Roman" w:hAnsi="Times New Roman"/>
          <w:color w:val="0D0D0D" w:themeColor="text1" w:themeTint="F2"/>
        </w:rPr>
        <w:t>-</w:t>
      </w:r>
      <w:r w:rsidRPr="00407F20">
        <w:rPr>
          <w:rFonts w:ascii="Times New Roman" w:hAnsi="Times New Roman"/>
          <w:color w:val="0D0D0D" w:themeColor="text1" w:themeTint="F2"/>
        </w:rPr>
        <w:t xml:space="preserve">making body of the organization.  During the period under review, the Board held its </w:t>
      </w:r>
      <w:r w:rsidR="00FA0DCB">
        <w:rPr>
          <w:rFonts w:ascii="Times New Roman" w:hAnsi="Times New Roman"/>
          <w:color w:val="0D0D0D" w:themeColor="text1" w:themeTint="F2"/>
        </w:rPr>
        <w:t xml:space="preserve">regular </w:t>
      </w:r>
      <w:r w:rsidRPr="00407F20">
        <w:rPr>
          <w:rFonts w:ascii="Times New Roman" w:hAnsi="Times New Roman"/>
          <w:color w:val="0D0D0D" w:themeColor="text1" w:themeTint="F2"/>
        </w:rPr>
        <w:t>quarterly meetings</w:t>
      </w:r>
      <w:r w:rsidR="00FA0DCB">
        <w:rPr>
          <w:rFonts w:ascii="Times New Roman" w:hAnsi="Times New Roman"/>
          <w:color w:val="0D0D0D" w:themeColor="text1" w:themeTint="F2"/>
        </w:rPr>
        <w:t xml:space="preserve"> as well as one emergency meeting and </w:t>
      </w:r>
      <w:r w:rsidRPr="00407F20">
        <w:rPr>
          <w:rFonts w:ascii="Times New Roman" w:hAnsi="Times New Roman"/>
          <w:color w:val="0D0D0D" w:themeColor="text1" w:themeTint="F2"/>
        </w:rPr>
        <w:t xml:space="preserve">made some policy decisions in regard to the smooth operations of the program.  The Board also met with several dignitaries including the President and CEO of OIC International, Mr. Crispian Kirk; Dr. C. L. Mannings, Mr. </w:t>
      </w:r>
      <w:r w:rsidR="00281B02" w:rsidRPr="00407F20">
        <w:rPr>
          <w:rFonts w:ascii="Times New Roman" w:hAnsi="Times New Roman"/>
          <w:color w:val="0D0D0D" w:themeColor="text1" w:themeTint="F2"/>
        </w:rPr>
        <w:t xml:space="preserve">Leon Seklo, Mr. Seth Oteng of Ghana and Ms. Arian Gruszczynski of the  Federal Republic of Germany, among others.    The current LOIC Board is comprised of </w:t>
      </w:r>
      <w:r w:rsidR="00326567">
        <w:rPr>
          <w:rFonts w:ascii="Times New Roman" w:hAnsi="Times New Roman"/>
          <w:color w:val="0D0D0D" w:themeColor="text1" w:themeTint="F2"/>
        </w:rPr>
        <w:t xml:space="preserve">15 individuals who represent a cross section of the community. </w:t>
      </w:r>
    </w:p>
    <w:p w:rsidR="00281B02" w:rsidRPr="00407F20" w:rsidRDefault="00281B02" w:rsidP="00C72EA0">
      <w:pPr>
        <w:jc w:val="both"/>
        <w:rPr>
          <w:rFonts w:ascii="Times New Roman" w:hAnsi="Times New Roman"/>
          <w:color w:val="0D0D0D" w:themeColor="text1" w:themeTint="F2"/>
        </w:rPr>
      </w:pPr>
    </w:p>
    <w:p w:rsidR="00C72EA0" w:rsidRDefault="00C72EA0" w:rsidP="00DF25EF">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Joseph K. Duwor, AITB &amp; chairman of the Board (Agriculturist)</w:t>
      </w:r>
    </w:p>
    <w:p w:rsidR="00FA0DCB" w:rsidRPr="00407F20" w:rsidRDefault="00FA0DCB" w:rsidP="00FA0DCB">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Cllr. Robert G.K. Freeman, Liberia National Bar Association &amp; Vice Chairman of the Board (Lawyer)</w:t>
      </w:r>
    </w:p>
    <w:p w:rsidR="00326567" w:rsidRPr="00407F20" w:rsidRDefault="00326567" w:rsidP="00326567">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Mr. Solomon D. King, Sr., LOIC &amp; Secretary of the Board (Administrator).</w:t>
      </w:r>
    </w:p>
    <w:p w:rsidR="00326567" w:rsidRPr="00407F20" w:rsidRDefault="00326567" w:rsidP="00326567">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Rev. Fr. A-Too Will</w:t>
      </w:r>
      <w:r>
        <w:rPr>
          <w:rFonts w:ascii="Times New Roman" w:hAnsi="Times New Roman"/>
          <w:color w:val="0D0D0D" w:themeColor="text1" w:themeTint="F2"/>
        </w:rPr>
        <w:t xml:space="preserve">iams, Liberia Council of Churches </w:t>
      </w:r>
      <w:r w:rsidRPr="00407F20">
        <w:rPr>
          <w:rFonts w:ascii="Times New Roman" w:hAnsi="Times New Roman"/>
          <w:color w:val="0D0D0D" w:themeColor="text1" w:themeTint="F2"/>
        </w:rPr>
        <w:t>&amp; Chaplain (Clergyman)</w:t>
      </w:r>
    </w:p>
    <w:p w:rsidR="00326567" w:rsidRPr="00407F20" w:rsidRDefault="00326567" w:rsidP="00326567">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An Dora Gbormie, Ministry of Internal Affairs &amp; Treasurer of the Board  (Lawyer and Administrator)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Yonton B. Kesselly, Ministry of Education (Lawyer)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Andrew K. Kear, Ministry of Public Works (Administrator)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Edwin Kennedy Tetteh, Minist</w:t>
      </w:r>
      <w:r w:rsidR="00FA0DCB">
        <w:rPr>
          <w:rFonts w:ascii="Times New Roman" w:hAnsi="Times New Roman"/>
          <w:color w:val="0D0D0D" w:themeColor="text1" w:themeTint="F2"/>
        </w:rPr>
        <w:t>ry of Youth and Sports (</w:t>
      </w:r>
      <w:r w:rsidRPr="00407F20">
        <w:rPr>
          <w:rFonts w:ascii="Times New Roman" w:hAnsi="Times New Roman"/>
          <w:color w:val="0D0D0D" w:themeColor="text1" w:themeTint="F2"/>
        </w:rPr>
        <w:t>Economist)</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Hon. Pius W. Sie, Liberia Water and Sewer Corporation (Administrator)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 xml:space="preserve">Mr. </w:t>
      </w:r>
      <w:r w:rsidR="00281B02" w:rsidRPr="00407F20">
        <w:rPr>
          <w:rFonts w:ascii="Times New Roman" w:hAnsi="Times New Roman"/>
          <w:color w:val="0D0D0D" w:themeColor="text1" w:themeTint="F2"/>
        </w:rPr>
        <w:t>Jimmy B. Dennis</w:t>
      </w:r>
      <w:r w:rsidRPr="00407F20">
        <w:rPr>
          <w:rFonts w:ascii="Times New Roman" w:hAnsi="Times New Roman"/>
          <w:color w:val="0D0D0D" w:themeColor="text1" w:themeTint="F2"/>
        </w:rPr>
        <w:t xml:space="preserve">, LOIC </w:t>
      </w:r>
      <w:r w:rsidR="00BA6F14" w:rsidRPr="00407F20">
        <w:rPr>
          <w:rFonts w:ascii="Times New Roman" w:hAnsi="Times New Roman"/>
          <w:color w:val="0D0D0D" w:themeColor="text1" w:themeTint="F2"/>
        </w:rPr>
        <w:t>Alumni</w:t>
      </w:r>
      <w:r w:rsidRPr="00407F20">
        <w:rPr>
          <w:rFonts w:ascii="Times New Roman" w:hAnsi="Times New Roman"/>
          <w:color w:val="0D0D0D" w:themeColor="text1" w:themeTint="F2"/>
        </w:rPr>
        <w:t xml:space="preserve"> Association (</w:t>
      </w:r>
      <w:r w:rsidR="00281B02" w:rsidRPr="00407F20">
        <w:rPr>
          <w:rFonts w:ascii="Times New Roman" w:hAnsi="Times New Roman"/>
          <w:color w:val="0D0D0D" w:themeColor="text1" w:themeTint="F2"/>
        </w:rPr>
        <w:t>Electrician)</w:t>
      </w:r>
    </w:p>
    <w:p w:rsidR="00C72EA0" w:rsidRPr="00407F20" w:rsidRDefault="00FA0DCB" w:rsidP="00C72EA0">
      <w:pPr>
        <w:pStyle w:val="ListParagraph"/>
        <w:numPr>
          <w:ilvl w:val="0"/>
          <w:numId w:val="11"/>
        </w:numPr>
        <w:spacing w:after="200" w:line="276" w:lineRule="auto"/>
        <w:jc w:val="both"/>
        <w:rPr>
          <w:rFonts w:ascii="Times New Roman" w:hAnsi="Times New Roman"/>
          <w:color w:val="0D0D0D" w:themeColor="text1" w:themeTint="F2"/>
        </w:rPr>
      </w:pPr>
      <w:r>
        <w:rPr>
          <w:rFonts w:ascii="Times New Roman" w:hAnsi="Times New Roman"/>
          <w:color w:val="0D0D0D" w:themeColor="text1" w:themeTint="F2"/>
        </w:rPr>
        <w:t>Hon. Sampson T. Varpalah</w:t>
      </w:r>
      <w:r w:rsidR="00C72EA0" w:rsidRPr="00407F20">
        <w:rPr>
          <w:rFonts w:ascii="Times New Roman" w:hAnsi="Times New Roman"/>
          <w:color w:val="0D0D0D" w:themeColor="text1" w:themeTint="F2"/>
        </w:rPr>
        <w:t>, Ministry of Youth and Sports (Administrator)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Cllr. Charles Karmoh, Stubblefield &amp; Associates (Lawyer)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Mr. Benedict Anamoh, OIC International (Programmer &amp; Administrator)</w:t>
      </w:r>
    </w:p>
    <w:p w:rsidR="00C72EA0" w:rsidRPr="00407F20" w:rsidRDefault="00C72EA0" w:rsidP="00C72EA0">
      <w:pPr>
        <w:pStyle w:val="ListParagraph"/>
        <w:numPr>
          <w:ilvl w:val="0"/>
          <w:numId w:val="11"/>
        </w:numPr>
        <w:spacing w:after="200" w:line="276" w:lineRule="auto"/>
        <w:jc w:val="both"/>
        <w:rPr>
          <w:rFonts w:ascii="Times New Roman" w:hAnsi="Times New Roman"/>
          <w:color w:val="0D0D0D" w:themeColor="text1" w:themeTint="F2"/>
        </w:rPr>
      </w:pPr>
      <w:r w:rsidRPr="00407F20">
        <w:rPr>
          <w:rFonts w:ascii="Times New Roman" w:hAnsi="Times New Roman"/>
          <w:color w:val="0D0D0D" w:themeColor="text1" w:themeTint="F2"/>
        </w:rPr>
        <w:t>Mrs. Florence V. Chesson, Civil Society Organization (Educator)</w:t>
      </w:r>
    </w:p>
    <w:p w:rsidR="00FA0DCB" w:rsidRPr="008372D7" w:rsidRDefault="00C72EA0" w:rsidP="00FA0DCB">
      <w:pPr>
        <w:pStyle w:val="ListParagraph"/>
        <w:numPr>
          <w:ilvl w:val="0"/>
          <w:numId w:val="11"/>
        </w:numPr>
        <w:spacing w:after="200" w:line="276" w:lineRule="auto"/>
        <w:jc w:val="both"/>
        <w:rPr>
          <w:rFonts w:ascii="Times New Roman" w:hAnsi="Times New Roman"/>
          <w:b/>
          <w:color w:val="0D0D0D" w:themeColor="text1" w:themeTint="F2"/>
        </w:rPr>
      </w:pPr>
      <w:r w:rsidRPr="00407F20">
        <w:rPr>
          <w:rFonts w:ascii="Times New Roman" w:hAnsi="Times New Roman"/>
          <w:color w:val="0D0D0D" w:themeColor="text1" w:themeTint="F2"/>
        </w:rPr>
        <w:t>Mr. Langley NyaKialain, Technical Vocational Education &amp; Training (Trainer</w:t>
      </w:r>
      <w:r w:rsidR="00326567">
        <w:rPr>
          <w:rFonts w:ascii="Times New Roman" w:hAnsi="Times New Roman"/>
          <w:color w:val="0D0D0D" w:themeColor="text1" w:themeTint="F2"/>
        </w:rPr>
        <w:t>)</w:t>
      </w:r>
    </w:p>
    <w:p w:rsidR="008372D7" w:rsidRPr="008372D7" w:rsidRDefault="008372D7" w:rsidP="008372D7">
      <w:pPr>
        <w:spacing w:after="200" w:line="276" w:lineRule="auto"/>
        <w:jc w:val="both"/>
        <w:rPr>
          <w:rFonts w:ascii="Times New Roman" w:hAnsi="Times New Roman"/>
          <w:b/>
          <w:color w:val="0D0D0D" w:themeColor="text1" w:themeTint="F2"/>
        </w:rPr>
      </w:pPr>
    </w:p>
    <w:p w:rsidR="001858A9" w:rsidRPr="00407F20" w:rsidRDefault="006A6034" w:rsidP="00A9153F">
      <w:pPr>
        <w:jc w:val="both"/>
        <w:rPr>
          <w:rFonts w:ascii="Times New Roman" w:hAnsi="Times New Roman"/>
          <w:b/>
          <w:color w:val="0D0D0D" w:themeColor="text1" w:themeTint="F2"/>
        </w:rPr>
      </w:pPr>
      <w:r w:rsidRPr="00407F20">
        <w:rPr>
          <w:rFonts w:ascii="Times New Roman" w:hAnsi="Times New Roman"/>
          <w:b/>
          <w:color w:val="0D0D0D" w:themeColor="text1" w:themeTint="F2"/>
        </w:rPr>
        <w:lastRenderedPageBreak/>
        <w:t xml:space="preserve">Visitations </w:t>
      </w:r>
    </w:p>
    <w:p w:rsidR="006A6034" w:rsidRPr="00407F20" w:rsidRDefault="006A6034" w:rsidP="00A9153F">
      <w:pPr>
        <w:jc w:val="both"/>
        <w:rPr>
          <w:rFonts w:ascii="Times New Roman" w:hAnsi="Times New Roman"/>
          <w:b/>
          <w:color w:val="0D0D0D" w:themeColor="text1" w:themeTint="F2"/>
        </w:rPr>
      </w:pPr>
    </w:p>
    <w:p w:rsidR="006A6034" w:rsidRPr="00407F20" w:rsidRDefault="006A6034" w:rsidP="00A9153F">
      <w:p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During this reporting period, several personalities visited the LOIC Program to conduct official business </w:t>
      </w:r>
      <w:r w:rsidR="00337FF4" w:rsidRPr="00407F20">
        <w:rPr>
          <w:rFonts w:ascii="Times New Roman" w:hAnsi="Times New Roman"/>
          <w:color w:val="0D0D0D" w:themeColor="text1" w:themeTint="F2"/>
        </w:rPr>
        <w:t>and acquaint themselves with the operations of the LOIC Program.  We refer to the following persons</w:t>
      </w:r>
      <w:r w:rsidR="007818F0">
        <w:rPr>
          <w:rFonts w:ascii="Times New Roman" w:hAnsi="Times New Roman"/>
          <w:color w:val="0D0D0D" w:themeColor="text1" w:themeTint="F2"/>
        </w:rPr>
        <w:t xml:space="preserve"> and organizations,</w:t>
      </w:r>
      <w:r w:rsidR="00337FF4" w:rsidRPr="00407F20">
        <w:rPr>
          <w:rFonts w:ascii="Times New Roman" w:hAnsi="Times New Roman"/>
          <w:color w:val="0D0D0D" w:themeColor="text1" w:themeTint="F2"/>
        </w:rPr>
        <w:t xml:space="preserve"> just to name a few:</w:t>
      </w:r>
    </w:p>
    <w:p w:rsidR="00337FF4" w:rsidRPr="00407F20" w:rsidRDefault="00337FF4" w:rsidP="00A9153F">
      <w:pPr>
        <w:jc w:val="both"/>
        <w:rPr>
          <w:rFonts w:ascii="Times New Roman" w:hAnsi="Times New Roman"/>
          <w:color w:val="0D0D0D" w:themeColor="text1" w:themeTint="F2"/>
        </w:rPr>
      </w:pPr>
    </w:p>
    <w:p w:rsidR="00337FF4" w:rsidRDefault="00337FF4" w:rsidP="00337FF4">
      <w:pPr>
        <w:pStyle w:val="ListParagraph"/>
        <w:numPr>
          <w:ilvl w:val="0"/>
          <w:numId w:val="12"/>
        </w:num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 Delegation from the Western Cluster, Limited.</w:t>
      </w:r>
    </w:p>
    <w:p w:rsidR="007818F0" w:rsidRDefault="007818F0" w:rsidP="00337FF4">
      <w:pPr>
        <w:pStyle w:val="ListParagraph"/>
        <w:numPr>
          <w:ilvl w:val="0"/>
          <w:numId w:val="12"/>
        </w:numPr>
        <w:jc w:val="both"/>
        <w:rPr>
          <w:rFonts w:ascii="Times New Roman" w:hAnsi="Times New Roman"/>
          <w:color w:val="0D0D0D" w:themeColor="text1" w:themeTint="F2"/>
        </w:rPr>
      </w:pPr>
      <w:r>
        <w:rPr>
          <w:rFonts w:ascii="Times New Roman" w:hAnsi="Times New Roman"/>
          <w:color w:val="0D0D0D" w:themeColor="text1" w:themeTint="F2"/>
        </w:rPr>
        <w:t>Delegations from Chevron Oil Company. Ltd.</w:t>
      </w:r>
    </w:p>
    <w:p w:rsidR="007818F0" w:rsidRPr="00407F20" w:rsidRDefault="007818F0" w:rsidP="00337FF4">
      <w:pPr>
        <w:pStyle w:val="ListParagraph"/>
        <w:numPr>
          <w:ilvl w:val="0"/>
          <w:numId w:val="12"/>
        </w:numPr>
        <w:jc w:val="both"/>
        <w:rPr>
          <w:rFonts w:ascii="Times New Roman" w:hAnsi="Times New Roman"/>
          <w:color w:val="0D0D0D" w:themeColor="text1" w:themeTint="F2"/>
        </w:rPr>
      </w:pPr>
      <w:r>
        <w:rPr>
          <w:rFonts w:ascii="Times New Roman" w:hAnsi="Times New Roman"/>
          <w:color w:val="0D0D0D" w:themeColor="text1" w:themeTint="F2"/>
        </w:rPr>
        <w:t>Delegations from the National Oil Company of Liberia</w:t>
      </w:r>
    </w:p>
    <w:p w:rsidR="00337FF4" w:rsidRPr="00407F20" w:rsidRDefault="00337FF4" w:rsidP="00337FF4">
      <w:pPr>
        <w:pStyle w:val="ListParagraph"/>
        <w:numPr>
          <w:ilvl w:val="0"/>
          <w:numId w:val="12"/>
        </w:numPr>
        <w:jc w:val="both"/>
        <w:rPr>
          <w:rFonts w:ascii="Times New Roman" w:hAnsi="Times New Roman"/>
          <w:color w:val="0D0D0D" w:themeColor="text1" w:themeTint="F2"/>
        </w:rPr>
      </w:pPr>
      <w:r w:rsidRPr="00407F20">
        <w:rPr>
          <w:rFonts w:ascii="Times New Roman" w:hAnsi="Times New Roman"/>
          <w:color w:val="0D0D0D" w:themeColor="text1" w:themeTint="F2"/>
        </w:rPr>
        <w:t>Mr. Crispian Kirk, President and CEO of OIC International</w:t>
      </w:r>
    </w:p>
    <w:p w:rsidR="00337FF4" w:rsidRPr="00407F20" w:rsidRDefault="00337FF4" w:rsidP="00337FF4">
      <w:pPr>
        <w:pStyle w:val="ListParagraph"/>
        <w:numPr>
          <w:ilvl w:val="0"/>
          <w:numId w:val="12"/>
        </w:numPr>
        <w:jc w:val="both"/>
        <w:rPr>
          <w:rFonts w:ascii="Times New Roman" w:hAnsi="Times New Roman"/>
          <w:color w:val="0D0D0D" w:themeColor="text1" w:themeTint="F2"/>
        </w:rPr>
      </w:pPr>
      <w:r w:rsidRPr="00407F20">
        <w:rPr>
          <w:rFonts w:ascii="Times New Roman" w:hAnsi="Times New Roman"/>
          <w:color w:val="0D0D0D" w:themeColor="text1" w:themeTint="F2"/>
        </w:rPr>
        <w:t>Mr. Leon Seklo, OICI West Africa Chief Representative</w:t>
      </w:r>
    </w:p>
    <w:p w:rsidR="00337FF4" w:rsidRPr="00407F20" w:rsidRDefault="00337FF4" w:rsidP="00337FF4">
      <w:pPr>
        <w:pStyle w:val="ListParagraph"/>
        <w:numPr>
          <w:ilvl w:val="0"/>
          <w:numId w:val="12"/>
        </w:numPr>
        <w:jc w:val="both"/>
        <w:rPr>
          <w:rFonts w:ascii="Times New Roman" w:hAnsi="Times New Roman"/>
          <w:color w:val="0D0D0D" w:themeColor="text1" w:themeTint="F2"/>
        </w:rPr>
      </w:pPr>
      <w:r w:rsidRPr="00407F20">
        <w:rPr>
          <w:rFonts w:ascii="Times New Roman" w:hAnsi="Times New Roman"/>
          <w:color w:val="0D0D0D" w:themeColor="text1" w:themeTint="F2"/>
        </w:rPr>
        <w:t>Dr. C. L. Mannings, Senior Advisor, OICI</w:t>
      </w:r>
    </w:p>
    <w:p w:rsidR="00337FF4" w:rsidRPr="00407F20" w:rsidRDefault="00337FF4" w:rsidP="00337FF4">
      <w:pPr>
        <w:pStyle w:val="ListParagraph"/>
        <w:numPr>
          <w:ilvl w:val="0"/>
          <w:numId w:val="12"/>
        </w:numPr>
        <w:jc w:val="both"/>
        <w:rPr>
          <w:rFonts w:ascii="Times New Roman" w:hAnsi="Times New Roman"/>
          <w:color w:val="0D0D0D" w:themeColor="text1" w:themeTint="F2"/>
        </w:rPr>
      </w:pPr>
      <w:r w:rsidRPr="00407F20">
        <w:rPr>
          <w:rFonts w:ascii="Times New Roman" w:hAnsi="Times New Roman"/>
          <w:color w:val="0D0D0D" w:themeColor="text1" w:themeTint="F2"/>
        </w:rPr>
        <w:t>Mr. Seth Oteng, MEL, Ghana</w:t>
      </w:r>
    </w:p>
    <w:p w:rsidR="001858A9" w:rsidRPr="00407F20" w:rsidRDefault="00337FF4" w:rsidP="00337FF4">
      <w:pPr>
        <w:pStyle w:val="ListParagraph"/>
        <w:numPr>
          <w:ilvl w:val="0"/>
          <w:numId w:val="12"/>
        </w:numPr>
        <w:jc w:val="both"/>
        <w:rPr>
          <w:rFonts w:ascii="Times New Roman" w:hAnsi="Times New Roman"/>
          <w:b/>
          <w:color w:val="0D0D0D" w:themeColor="text1" w:themeTint="F2"/>
        </w:rPr>
      </w:pPr>
      <w:r w:rsidRPr="00407F20">
        <w:rPr>
          <w:rFonts w:ascii="Times New Roman" w:hAnsi="Times New Roman"/>
          <w:color w:val="0D0D0D" w:themeColor="text1" w:themeTint="F2"/>
        </w:rPr>
        <w:t>Ms. Arian Gruszczynski of the Federal Republic of Germany</w:t>
      </w:r>
    </w:p>
    <w:p w:rsidR="00337FF4" w:rsidRPr="00407F20" w:rsidRDefault="00337FF4" w:rsidP="00337FF4">
      <w:pPr>
        <w:jc w:val="both"/>
        <w:rPr>
          <w:rFonts w:ascii="Times New Roman" w:hAnsi="Times New Roman"/>
          <w:color w:val="0D0D0D" w:themeColor="text1" w:themeTint="F2"/>
        </w:rPr>
      </w:pPr>
    </w:p>
    <w:p w:rsidR="00337FF4" w:rsidRPr="00407F20" w:rsidRDefault="00337FF4" w:rsidP="00337FF4">
      <w:pPr>
        <w:jc w:val="both"/>
        <w:rPr>
          <w:rFonts w:ascii="Times New Roman" w:hAnsi="Times New Roman"/>
          <w:b/>
          <w:color w:val="0D0D0D" w:themeColor="text1" w:themeTint="F2"/>
        </w:rPr>
      </w:pPr>
      <w:r w:rsidRPr="00407F20">
        <w:rPr>
          <w:rFonts w:ascii="Times New Roman" w:hAnsi="Times New Roman"/>
          <w:b/>
          <w:color w:val="0D0D0D" w:themeColor="text1" w:themeTint="F2"/>
        </w:rPr>
        <w:t>Key plans for FY 2013</w:t>
      </w:r>
    </w:p>
    <w:p w:rsidR="00337FF4" w:rsidRPr="00407F20" w:rsidRDefault="00337FF4" w:rsidP="00337FF4">
      <w:pPr>
        <w:jc w:val="both"/>
        <w:rPr>
          <w:rFonts w:ascii="Times New Roman" w:hAnsi="Times New Roman"/>
          <w:b/>
          <w:color w:val="0D0D0D" w:themeColor="text1" w:themeTint="F2"/>
        </w:rPr>
      </w:pPr>
    </w:p>
    <w:p w:rsidR="00337FF4"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Mobilization of financial resources for the reactivation of the centers in Foya, Ganta, Bopolu, Harper, among others;</w:t>
      </w:r>
    </w:p>
    <w:p w:rsidR="00724539"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 xml:space="preserve">Reconstruction of the Buchanan Training facility </w:t>
      </w:r>
    </w:p>
    <w:p w:rsidR="00724539"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Completion of the Monrovia Program auditorium project</w:t>
      </w:r>
    </w:p>
    <w:p w:rsidR="00724539"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Re- equipment of the current training centers in Monrovia, Gbarnga and Sinje</w:t>
      </w:r>
    </w:p>
    <w:p w:rsidR="00724539"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Job placements for LOIC Graduates</w:t>
      </w:r>
    </w:p>
    <w:p w:rsidR="00724539" w:rsidRPr="00407F20" w:rsidRDefault="00724539" w:rsidP="00724539">
      <w:pPr>
        <w:pStyle w:val="ListParagraph"/>
        <w:numPr>
          <w:ilvl w:val="0"/>
          <w:numId w:val="13"/>
        </w:numPr>
        <w:jc w:val="both"/>
        <w:rPr>
          <w:rFonts w:ascii="Times New Roman" w:hAnsi="Times New Roman"/>
          <w:color w:val="0D0D0D" w:themeColor="text1" w:themeTint="F2"/>
        </w:rPr>
      </w:pPr>
      <w:r w:rsidRPr="00407F20">
        <w:rPr>
          <w:rFonts w:ascii="Times New Roman" w:hAnsi="Times New Roman"/>
          <w:color w:val="0D0D0D" w:themeColor="text1" w:themeTint="F2"/>
        </w:rPr>
        <w:t>Development of auto mechanics and welding curricula</w:t>
      </w:r>
    </w:p>
    <w:p w:rsidR="00724539" w:rsidRDefault="00724539" w:rsidP="00724539">
      <w:pPr>
        <w:jc w:val="both"/>
        <w:rPr>
          <w:rFonts w:ascii="Times New Roman" w:hAnsi="Times New Roman"/>
          <w:color w:val="0D0D0D" w:themeColor="text1" w:themeTint="F2"/>
        </w:rPr>
      </w:pPr>
    </w:p>
    <w:p w:rsidR="003B64FE" w:rsidRDefault="003B64FE" w:rsidP="00724539">
      <w:pPr>
        <w:jc w:val="both"/>
        <w:rPr>
          <w:rFonts w:ascii="Times New Roman" w:hAnsi="Times New Roman"/>
          <w:color w:val="0D0D0D" w:themeColor="text1" w:themeTint="F2"/>
        </w:rPr>
      </w:pPr>
    </w:p>
    <w:p w:rsidR="003B64FE" w:rsidRDefault="003B64FE" w:rsidP="003B64FE">
      <w:pPr>
        <w:jc w:val="center"/>
        <w:rPr>
          <w:rFonts w:ascii="Times New Roman" w:hAnsi="Times New Roman"/>
          <w:color w:val="0D0D0D" w:themeColor="text1" w:themeTint="F2"/>
        </w:rPr>
      </w:pPr>
      <w:r w:rsidRPr="003B64FE">
        <w:rPr>
          <w:rFonts w:ascii="Times New Roman" w:hAnsi="Times New Roman"/>
          <w:noProof/>
          <w:color w:val="0D0D0D" w:themeColor="text1" w:themeTint="F2"/>
          <w:lang w:bidi="ar-SA"/>
        </w:rPr>
        <w:drawing>
          <wp:inline distT="0" distB="0" distL="0" distR="0">
            <wp:extent cx="4571068" cy="3009900"/>
            <wp:effectExtent l="19050" t="0" r="932" b="0"/>
            <wp:docPr id="24" name="Picture 1" descr="F:\DCIM\808___03\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808___03\IMG_0145.JPG"/>
                    <pic:cNvPicPr>
                      <a:picLocks noChangeAspect="1" noChangeArrowheads="1"/>
                    </pic:cNvPicPr>
                  </pic:nvPicPr>
                  <pic:blipFill>
                    <a:blip r:embed="rId28" cstate="print"/>
                    <a:srcRect/>
                    <a:stretch>
                      <a:fillRect/>
                    </a:stretch>
                  </pic:blipFill>
                  <pic:spPr bwMode="auto">
                    <a:xfrm>
                      <a:off x="0" y="0"/>
                      <a:ext cx="4571785" cy="3010372"/>
                    </a:xfrm>
                    <a:prstGeom prst="rect">
                      <a:avLst/>
                    </a:prstGeom>
                    <a:noFill/>
                    <a:ln w="9525">
                      <a:noFill/>
                      <a:miter lim="800000"/>
                      <a:headEnd/>
                      <a:tailEnd/>
                    </a:ln>
                  </pic:spPr>
                </pic:pic>
              </a:graphicData>
            </a:graphic>
          </wp:inline>
        </w:drawing>
      </w:r>
    </w:p>
    <w:p w:rsidR="003B64FE" w:rsidRDefault="003B64FE" w:rsidP="003B64FE">
      <w:pPr>
        <w:jc w:val="center"/>
        <w:rPr>
          <w:rFonts w:ascii="Times New Roman" w:hAnsi="Times New Roman"/>
          <w:color w:val="0D0D0D" w:themeColor="text1" w:themeTint="F2"/>
        </w:rPr>
      </w:pPr>
      <w:r>
        <w:rPr>
          <w:rFonts w:ascii="Times New Roman" w:hAnsi="Times New Roman"/>
          <w:color w:val="0D0D0D" w:themeColor="text1" w:themeTint="F2"/>
        </w:rPr>
        <w:t>Monrovia Program auditorium project</w:t>
      </w:r>
    </w:p>
    <w:p w:rsidR="001E3E85" w:rsidRDefault="001E3E85" w:rsidP="00FA4507">
      <w:pPr>
        <w:rPr>
          <w:rFonts w:ascii="Times New Roman" w:hAnsi="Times New Roman"/>
          <w:b/>
          <w:color w:val="0D0D0D" w:themeColor="text1" w:themeTint="F2"/>
        </w:rPr>
      </w:pPr>
      <w:r>
        <w:rPr>
          <w:rFonts w:ascii="Times New Roman" w:hAnsi="Times New Roman"/>
          <w:b/>
          <w:noProof/>
          <w:color w:val="0D0D0D" w:themeColor="text1" w:themeTint="F2"/>
          <w:lang w:bidi="ar-SA"/>
        </w:rPr>
        <w:lastRenderedPageBreak/>
        <w:drawing>
          <wp:inline distT="0" distB="0" distL="0" distR="0">
            <wp:extent cx="5942671" cy="3810000"/>
            <wp:effectExtent l="19050" t="0" r="929" b="0"/>
            <wp:docPr id="12" name="Picture 4" descr="F:\DCIM\807___02\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807___02\IMG_0109.JPG"/>
                    <pic:cNvPicPr>
                      <a:picLocks noChangeAspect="1" noChangeArrowheads="1"/>
                    </pic:cNvPicPr>
                  </pic:nvPicPr>
                  <pic:blipFill>
                    <a:blip r:embed="rId29" cstate="print"/>
                    <a:srcRect/>
                    <a:stretch>
                      <a:fillRect/>
                    </a:stretch>
                  </pic:blipFill>
                  <pic:spPr bwMode="auto">
                    <a:xfrm>
                      <a:off x="0" y="0"/>
                      <a:ext cx="5942671" cy="3810000"/>
                    </a:xfrm>
                    <a:prstGeom prst="rect">
                      <a:avLst/>
                    </a:prstGeom>
                    <a:noFill/>
                    <a:ln w="9525">
                      <a:noFill/>
                      <a:miter lim="800000"/>
                      <a:headEnd/>
                      <a:tailEnd/>
                    </a:ln>
                  </pic:spPr>
                </pic:pic>
              </a:graphicData>
            </a:graphic>
          </wp:inline>
        </w:drawing>
      </w:r>
    </w:p>
    <w:p w:rsidR="001E3E85" w:rsidRDefault="001E3E85" w:rsidP="00FA4507">
      <w:pPr>
        <w:rPr>
          <w:rFonts w:ascii="Times New Roman" w:hAnsi="Times New Roman"/>
          <w:b/>
          <w:color w:val="0D0D0D" w:themeColor="text1" w:themeTint="F2"/>
        </w:rPr>
      </w:pPr>
    </w:p>
    <w:p w:rsidR="001E3E85" w:rsidRDefault="001E3E85" w:rsidP="00FA4507">
      <w:pPr>
        <w:rPr>
          <w:rFonts w:ascii="Times New Roman" w:hAnsi="Times New Roman"/>
          <w:b/>
          <w:color w:val="0D0D0D" w:themeColor="text1" w:themeTint="F2"/>
        </w:rPr>
      </w:pPr>
    </w:p>
    <w:p w:rsidR="009E542F" w:rsidRPr="00407F20" w:rsidRDefault="009E542F" w:rsidP="009E542F">
      <w:pPr>
        <w:pStyle w:val="ListParagraph"/>
        <w:jc w:val="both"/>
        <w:rPr>
          <w:rFonts w:ascii="Times New Roman" w:hAnsi="Times New Roman"/>
          <w:color w:val="0D0D0D" w:themeColor="text1" w:themeTint="F2"/>
        </w:rPr>
      </w:pPr>
    </w:p>
    <w:p w:rsidR="009E542F" w:rsidRPr="00407F20" w:rsidRDefault="009E542F" w:rsidP="009E542F">
      <w:pPr>
        <w:pStyle w:val="ListParagraph"/>
        <w:keepNext/>
        <w:framePr w:dropCap="drop" w:lines="3" w:wrap="around" w:vAnchor="text" w:hAnchor="text"/>
        <w:spacing w:line="878" w:lineRule="exact"/>
        <w:contextualSpacing w:val="0"/>
        <w:jc w:val="both"/>
        <w:textAlignment w:val="baseline"/>
        <w:rPr>
          <w:rFonts w:ascii="Times New Roman" w:hAnsi="Times New Roman"/>
          <w:color w:val="0D0D0D" w:themeColor="text1" w:themeTint="F2"/>
          <w:position w:val="-11"/>
          <w:sz w:val="120"/>
        </w:rPr>
      </w:pPr>
      <w:r w:rsidRPr="00407F20">
        <w:rPr>
          <w:rFonts w:ascii="Times New Roman" w:hAnsi="Times New Roman"/>
          <w:color w:val="0D0D0D" w:themeColor="text1" w:themeTint="F2"/>
          <w:position w:val="-11"/>
          <w:sz w:val="120"/>
        </w:rPr>
        <w:t>L</w:t>
      </w:r>
    </w:p>
    <w:p w:rsidR="009E542F" w:rsidRPr="00407F20" w:rsidRDefault="009E542F" w:rsidP="009E542F">
      <w:pPr>
        <w:pStyle w:val="ListParagraph"/>
        <w:jc w:val="both"/>
        <w:rPr>
          <w:rFonts w:ascii="Times New Roman" w:hAnsi="Times New Roman"/>
          <w:color w:val="0D0D0D" w:themeColor="text1" w:themeTint="F2"/>
        </w:rPr>
      </w:pPr>
      <w:r w:rsidRPr="00407F20">
        <w:rPr>
          <w:rFonts w:ascii="Times New Roman" w:hAnsi="Times New Roman"/>
          <w:color w:val="0D0D0D" w:themeColor="text1" w:themeTint="F2"/>
        </w:rPr>
        <w:t>OIC believes that before you can produce a good skilled workman, you must first produce a good man.  The trainee must believe in his own worth and possibilities and must view his or her future with reasonable optimism and social awareness.</w:t>
      </w:r>
    </w:p>
    <w:p w:rsidR="009E542F" w:rsidRPr="00407F20" w:rsidRDefault="009E542F" w:rsidP="009E542F">
      <w:pPr>
        <w:rPr>
          <w:rFonts w:ascii="Times New Roman" w:hAnsi="Times New Roman"/>
          <w:b/>
          <w:color w:val="0D0D0D" w:themeColor="text1" w:themeTint="F2"/>
        </w:rPr>
      </w:pPr>
    </w:p>
    <w:p w:rsidR="009E542F" w:rsidRPr="00407F20" w:rsidRDefault="009E542F" w:rsidP="00BB477F">
      <w:pPr>
        <w:rPr>
          <w:rFonts w:ascii="Times New Roman" w:hAnsi="Times New Roman"/>
          <w:b/>
          <w:color w:val="0D0D0D" w:themeColor="text1" w:themeTint="F2"/>
        </w:rPr>
      </w:pPr>
    </w:p>
    <w:p w:rsidR="007C7276" w:rsidRPr="00407F20" w:rsidRDefault="007C7276" w:rsidP="00BB477F">
      <w:pPr>
        <w:rPr>
          <w:rFonts w:ascii="Times New Roman" w:hAnsi="Times New Roman"/>
          <w:b/>
          <w:color w:val="0D0D0D" w:themeColor="text1" w:themeTint="F2"/>
        </w:rPr>
      </w:pPr>
    </w:p>
    <w:p w:rsidR="007C7276" w:rsidRDefault="00D86366" w:rsidP="00D86366">
      <w:pPr>
        <w:jc w:val="center"/>
        <w:rPr>
          <w:rFonts w:ascii="Times New Roman" w:hAnsi="Times New Roman"/>
          <w:b/>
          <w:color w:val="0D0D0D" w:themeColor="text1" w:themeTint="F2"/>
        </w:rPr>
      </w:pPr>
      <w:r>
        <w:rPr>
          <w:rFonts w:ascii="Times New Roman" w:hAnsi="Times New Roman"/>
          <w:b/>
          <w:noProof/>
          <w:color w:val="0D0D0D" w:themeColor="text1" w:themeTint="F2"/>
          <w:lang w:bidi="ar-SA"/>
        </w:rPr>
        <w:drawing>
          <wp:inline distT="0" distB="0" distL="0" distR="0">
            <wp:extent cx="4885395" cy="2562225"/>
            <wp:effectExtent l="19050" t="0" r="0" b="0"/>
            <wp:docPr id="8" name="Picture 3" descr="F:\DCIM\807___02\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807___02\IMG_0111.JPG"/>
                    <pic:cNvPicPr>
                      <a:picLocks noChangeAspect="1" noChangeArrowheads="1"/>
                    </pic:cNvPicPr>
                  </pic:nvPicPr>
                  <pic:blipFill>
                    <a:blip r:embed="rId30" cstate="print"/>
                    <a:srcRect/>
                    <a:stretch>
                      <a:fillRect/>
                    </a:stretch>
                  </pic:blipFill>
                  <pic:spPr bwMode="auto">
                    <a:xfrm>
                      <a:off x="0" y="0"/>
                      <a:ext cx="4886160" cy="2562626"/>
                    </a:xfrm>
                    <a:prstGeom prst="rect">
                      <a:avLst/>
                    </a:prstGeom>
                    <a:noFill/>
                    <a:ln w="9525">
                      <a:noFill/>
                      <a:miter lim="800000"/>
                      <a:headEnd/>
                      <a:tailEnd/>
                    </a:ln>
                  </pic:spPr>
                </pic:pic>
              </a:graphicData>
            </a:graphic>
          </wp:inline>
        </w:drawing>
      </w:r>
    </w:p>
    <w:p w:rsidR="000054C6" w:rsidRDefault="000054C6" w:rsidP="007C7276">
      <w:pPr>
        <w:pStyle w:val="ListParagraph"/>
        <w:jc w:val="center"/>
        <w:rPr>
          <w:rFonts w:ascii="Times New Roman" w:hAnsi="Times New Roman"/>
          <w:b/>
        </w:rPr>
      </w:pPr>
    </w:p>
    <w:p w:rsidR="007C7276" w:rsidRPr="00407F20" w:rsidRDefault="007C7276" w:rsidP="007C7276">
      <w:pPr>
        <w:pStyle w:val="ListParagraph"/>
        <w:jc w:val="center"/>
        <w:rPr>
          <w:rFonts w:ascii="Times New Roman" w:hAnsi="Times New Roman"/>
          <w:b/>
        </w:rPr>
      </w:pPr>
      <w:r w:rsidRPr="00407F20">
        <w:rPr>
          <w:rFonts w:ascii="Times New Roman" w:hAnsi="Times New Roman"/>
          <w:b/>
        </w:rPr>
        <w:lastRenderedPageBreak/>
        <w:t>CURRENT STATUS OF VARIOUS LOIC CENTERS</w:t>
      </w:r>
    </w:p>
    <w:p w:rsidR="007C7276" w:rsidRPr="00407F20" w:rsidRDefault="007C7276" w:rsidP="007C7276">
      <w:pPr>
        <w:pStyle w:val="ListParagraph"/>
        <w:jc w:val="center"/>
        <w:rPr>
          <w:rFonts w:ascii="Times New Roman" w:hAnsi="Times New Roman"/>
          <w:b/>
        </w:rPr>
      </w:pPr>
    </w:p>
    <w:p w:rsidR="00830581" w:rsidRPr="00407F20" w:rsidRDefault="00830581" w:rsidP="00830581">
      <w:pPr>
        <w:pStyle w:val="ListParagraph"/>
        <w:jc w:val="both"/>
        <w:rPr>
          <w:rFonts w:ascii="Times New Roman" w:hAnsi="Times New Roman"/>
        </w:rPr>
      </w:pPr>
    </w:p>
    <w:p w:rsidR="00830581" w:rsidRPr="00407F20" w:rsidRDefault="00830581" w:rsidP="00830581">
      <w:pPr>
        <w:pStyle w:val="ListParagraph"/>
        <w:numPr>
          <w:ilvl w:val="0"/>
          <w:numId w:val="14"/>
        </w:numPr>
        <w:jc w:val="both"/>
        <w:rPr>
          <w:rFonts w:ascii="Times New Roman" w:hAnsi="Times New Roman"/>
        </w:rPr>
      </w:pPr>
      <w:r w:rsidRPr="00407F20">
        <w:rPr>
          <w:rFonts w:ascii="Times New Roman" w:hAnsi="Times New Roman"/>
          <w:b/>
        </w:rPr>
        <w:t>HARPER TRAINING CENTER</w:t>
      </w:r>
      <w:r w:rsidRPr="00407F20">
        <w:rPr>
          <w:rFonts w:ascii="Times New Roman" w:hAnsi="Times New Roman"/>
        </w:rPr>
        <w:t xml:space="preserve">: </w:t>
      </w:r>
    </w:p>
    <w:p w:rsidR="00830581" w:rsidRPr="00407F20" w:rsidRDefault="00830581" w:rsidP="00830581">
      <w:pPr>
        <w:pStyle w:val="ListParagraph"/>
        <w:jc w:val="both"/>
        <w:rPr>
          <w:rFonts w:ascii="Times New Roman" w:hAnsi="Times New Roman"/>
          <w:b/>
        </w:rPr>
      </w:pPr>
    </w:p>
    <w:p w:rsidR="00830581" w:rsidRPr="00407F20" w:rsidRDefault="00830581" w:rsidP="00830581">
      <w:pPr>
        <w:pStyle w:val="ListParagraph"/>
        <w:jc w:val="both"/>
        <w:rPr>
          <w:rFonts w:ascii="Times New Roman" w:hAnsi="Times New Roman"/>
        </w:rPr>
      </w:pPr>
      <w:r w:rsidRPr="00407F20">
        <w:rPr>
          <w:rFonts w:ascii="Times New Roman" w:hAnsi="Times New Roman"/>
        </w:rPr>
        <w:t>The Harper Center was located in a building donated by the community and has been closed since 2001 due to financial constraints.  The center was previously funded by USAID and can accommodate 200 trainees.</w:t>
      </w:r>
    </w:p>
    <w:p w:rsidR="00830581" w:rsidRPr="00407F20" w:rsidRDefault="00830581" w:rsidP="00830581">
      <w:pPr>
        <w:pStyle w:val="ListParagraph"/>
        <w:jc w:val="both"/>
        <w:rPr>
          <w:rFonts w:ascii="Times New Roman" w:hAnsi="Times New Roman"/>
        </w:rPr>
      </w:pPr>
    </w:p>
    <w:p w:rsidR="00830581" w:rsidRPr="00407F20" w:rsidRDefault="00830581" w:rsidP="00830581">
      <w:pPr>
        <w:pStyle w:val="ListParagraph"/>
        <w:numPr>
          <w:ilvl w:val="0"/>
          <w:numId w:val="14"/>
        </w:numPr>
        <w:jc w:val="both"/>
        <w:rPr>
          <w:rFonts w:ascii="Times New Roman" w:hAnsi="Times New Roman"/>
        </w:rPr>
      </w:pPr>
      <w:r w:rsidRPr="00407F20">
        <w:rPr>
          <w:rFonts w:ascii="Times New Roman" w:hAnsi="Times New Roman"/>
          <w:b/>
        </w:rPr>
        <w:t>TUBMANBURG TRAINING CENTER</w:t>
      </w:r>
      <w:r w:rsidRPr="00407F20">
        <w:rPr>
          <w:rFonts w:ascii="Times New Roman" w:hAnsi="Times New Roman"/>
        </w:rPr>
        <w:t xml:space="preserve">;  </w:t>
      </w:r>
    </w:p>
    <w:p w:rsidR="00830581" w:rsidRPr="00407F20" w:rsidRDefault="00830581" w:rsidP="00830581">
      <w:pPr>
        <w:pStyle w:val="ListParagraph"/>
        <w:jc w:val="both"/>
        <w:rPr>
          <w:rFonts w:ascii="Times New Roman" w:hAnsi="Times New Roman"/>
          <w:b/>
        </w:rPr>
      </w:pPr>
    </w:p>
    <w:p w:rsidR="00830581" w:rsidRPr="00407F20" w:rsidRDefault="00830581" w:rsidP="00830581">
      <w:pPr>
        <w:pStyle w:val="ListParagraph"/>
        <w:jc w:val="both"/>
        <w:rPr>
          <w:rFonts w:ascii="Times New Roman" w:hAnsi="Times New Roman"/>
        </w:rPr>
      </w:pPr>
      <w:r w:rsidRPr="00407F20">
        <w:rPr>
          <w:rFonts w:ascii="Times New Roman" w:hAnsi="Times New Roman"/>
        </w:rPr>
        <w:t>The Tubmanburg</w:t>
      </w:r>
      <w:r>
        <w:rPr>
          <w:rFonts w:ascii="Times New Roman" w:hAnsi="Times New Roman"/>
        </w:rPr>
        <w:t xml:space="preserve"> </w:t>
      </w:r>
      <w:r w:rsidRPr="00407F20">
        <w:rPr>
          <w:rFonts w:ascii="Times New Roman" w:hAnsi="Times New Roman"/>
        </w:rPr>
        <w:t>Center was located in a building donated by the community and the center has been closed since 2008.  The center was previously funded by UNDP and the European Commission for the training and rehabilitation of former combatants of the Liberian civil war.</w:t>
      </w:r>
    </w:p>
    <w:p w:rsidR="00830581" w:rsidRPr="00407F20" w:rsidRDefault="00830581" w:rsidP="00830581">
      <w:pPr>
        <w:pStyle w:val="ListParagraph"/>
        <w:jc w:val="both"/>
        <w:rPr>
          <w:rFonts w:ascii="Times New Roman" w:hAnsi="Times New Roman"/>
        </w:rPr>
      </w:pPr>
    </w:p>
    <w:p w:rsidR="00830581" w:rsidRPr="00407F20" w:rsidRDefault="00830581" w:rsidP="00830581">
      <w:pPr>
        <w:pStyle w:val="ListParagraph"/>
        <w:jc w:val="both"/>
        <w:rPr>
          <w:rFonts w:ascii="Times New Roman" w:hAnsi="Times New Roman"/>
          <w:b/>
        </w:rPr>
      </w:pPr>
      <w:r w:rsidRPr="00407F20">
        <w:rPr>
          <w:rFonts w:ascii="Times New Roman" w:hAnsi="Times New Roman"/>
          <w:b/>
        </w:rPr>
        <w:t>MONROVIA TRAINING CENTER</w:t>
      </w:r>
    </w:p>
    <w:p w:rsidR="00830581" w:rsidRPr="00407F20" w:rsidRDefault="00830581" w:rsidP="00830581">
      <w:pPr>
        <w:pStyle w:val="ListParagraph"/>
        <w:jc w:val="both"/>
        <w:rPr>
          <w:rFonts w:ascii="Times New Roman" w:hAnsi="Times New Roman"/>
          <w:b/>
        </w:rPr>
      </w:pPr>
    </w:p>
    <w:p w:rsidR="00830581" w:rsidRDefault="00830581" w:rsidP="00830581">
      <w:pPr>
        <w:pStyle w:val="ListParagraph"/>
        <w:numPr>
          <w:ilvl w:val="0"/>
          <w:numId w:val="14"/>
        </w:numPr>
        <w:jc w:val="both"/>
        <w:rPr>
          <w:rFonts w:ascii="Times New Roman" w:hAnsi="Times New Roman"/>
        </w:rPr>
      </w:pPr>
      <w:r w:rsidRPr="009965D0">
        <w:rPr>
          <w:rFonts w:ascii="Times New Roman" w:hAnsi="Times New Roman"/>
        </w:rPr>
        <w:t xml:space="preserve">The Monrovia Vocational Training Center located in New Matadi, Monrovia is situated on 3.5 acres of land provided by the Government of Liberia through the National Housing Authority.  The facility was constructed by the United States Agency for International Development (USAID).  The Monrovia Center was established in April 1984 as a model program for the implementation of vocational skills training activities in the Monrovia area by the LOIC Board of Directors and has successfully worked with many local and international partners to provide skills </w:t>
      </w:r>
      <w:r w:rsidR="00BA6F14" w:rsidRPr="009965D0">
        <w:rPr>
          <w:rFonts w:ascii="Times New Roman" w:hAnsi="Times New Roman"/>
        </w:rPr>
        <w:t>training and</w:t>
      </w:r>
      <w:r w:rsidRPr="009965D0">
        <w:rPr>
          <w:rFonts w:ascii="Times New Roman" w:hAnsi="Times New Roman"/>
        </w:rPr>
        <w:t xml:space="preserve"> psycho-social services to disadvantaged youth.  Currently, the center has an enrolment of </w:t>
      </w:r>
      <w:r>
        <w:rPr>
          <w:rFonts w:ascii="Times New Roman" w:hAnsi="Times New Roman"/>
        </w:rPr>
        <w:t>360</w:t>
      </w:r>
      <w:r w:rsidRPr="009965D0">
        <w:rPr>
          <w:rFonts w:ascii="Times New Roman" w:hAnsi="Times New Roman"/>
        </w:rPr>
        <w:t xml:space="preserve"> trainees and is being funded by the Government of Liberia.</w:t>
      </w:r>
    </w:p>
    <w:p w:rsidR="00D86366" w:rsidRPr="00830581" w:rsidRDefault="00D86366" w:rsidP="00830581">
      <w:pPr>
        <w:pStyle w:val="ListParagraph"/>
        <w:jc w:val="both"/>
        <w:rPr>
          <w:rFonts w:ascii="Times New Roman" w:hAnsi="Times New Roman"/>
        </w:rPr>
      </w:pPr>
    </w:p>
    <w:p w:rsidR="007C7276" w:rsidRPr="00407F20" w:rsidRDefault="00407F20" w:rsidP="007C7276">
      <w:pPr>
        <w:pStyle w:val="ListParagraph"/>
        <w:numPr>
          <w:ilvl w:val="0"/>
          <w:numId w:val="14"/>
        </w:numPr>
        <w:jc w:val="both"/>
        <w:rPr>
          <w:rFonts w:ascii="Times New Roman" w:hAnsi="Times New Roman"/>
        </w:rPr>
      </w:pPr>
      <w:r>
        <w:rPr>
          <w:rFonts w:ascii="Times New Roman" w:hAnsi="Times New Roman"/>
          <w:b/>
        </w:rPr>
        <w:t xml:space="preserve">SINJE AND GBARNGA </w:t>
      </w:r>
      <w:r w:rsidR="007C7276" w:rsidRPr="00407F20">
        <w:rPr>
          <w:rFonts w:ascii="Times New Roman" w:hAnsi="Times New Roman"/>
          <w:b/>
        </w:rPr>
        <w:t>TRAINING CENTERS</w:t>
      </w:r>
      <w:r w:rsidR="007C7276" w:rsidRPr="00407F20">
        <w:rPr>
          <w:rFonts w:ascii="Times New Roman" w:hAnsi="Times New Roman"/>
        </w:rPr>
        <w:t>:</w:t>
      </w:r>
    </w:p>
    <w:p w:rsidR="007C7276" w:rsidRPr="00407F20" w:rsidRDefault="007C7276" w:rsidP="007C7276">
      <w:pPr>
        <w:pStyle w:val="ListParagraph"/>
        <w:jc w:val="both"/>
        <w:rPr>
          <w:rFonts w:ascii="Times New Roman" w:hAnsi="Times New Roman"/>
        </w:rPr>
      </w:pPr>
    </w:p>
    <w:p w:rsidR="007C7276" w:rsidRPr="00407F20" w:rsidRDefault="00407F20" w:rsidP="007C7276">
      <w:pPr>
        <w:pStyle w:val="ListParagraph"/>
        <w:jc w:val="both"/>
        <w:rPr>
          <w:rFonts w:ascii="Times New Roman" w:hAnsi="Times New Roman"/>
        </w:rPr>
      </w:pPr>
      <w:r>
        <w:rPr>
          <w:rFonts w:ascii="Times New Roman" w:hAnsi="Times New Roman"/>
        </w:rPr>
        <w:t>A total of 230</w:t>
      </w:r>
      <w:r w:rsidR="007C7276" w:rsidRPr="00407F20">
        <w:rPr>
          <w:rFonts w:ascii="Times New Roman" w:hAnsi="Times New Roman"/>
        </w:rPr>
        <w:t xml:space="preserve"> trainees </w:t>
      </w:r>
      <w:r>
        <w:rPr>
          <w:rFonts w:ascii="Times New Roman" w:hAnsi="Times New Roman"/>
        </w:rPr>
        <w:t>completed studies in 2012 from these two</w:t>
      </w:r>
      <w:r w:rsidR="007C7276" w:rsidRPr="00407F20">
        <w:rPr>
          <w:rFonts w:ascii="Times New Roman" w:hAnsi="Times New Roman"/>
        </w:rPr>
        <w:t xml:space="preserve"> centers in various agro-based vocational</w:t>
      </w:r>
      <w:r>
        <w:rPr>
          <w:rFonts w:ascii="Times New Roman" w:hAnsi="Times New Roman"/>
        </w:rPr>
        <w:t xml:space="preserve"> trade areas.  Additionally, 248</w:t>
      </w:r>
      <w:r w:rsidR="007C7276" w:rsidRPr="00407F20">
        <w:rPr>
          <w:rFonts w:ascii="Times New Roman" w:hAnsi="Times New Roman"/>
        </w:rPr>
        <w:t xml:space="preserve"> trainees are currently enrolled at Sinje and Gbarnga.  The center in Gbarnga was established in 1997 with funds from EED and is being operated at a facility donated by the community.  However, as this is a permanent program, a facility is currently under </w:t>
      </w:r>
      <w:r w:rsidR="00BA6F14" w:rsidRPr="00407F20">
        <w:rPr>
          <w:rFonts w:ascii="Times New Roman" w:hAnsi="Times New Roman"/>
        </w:rPr>
        <w:t>construction at</w:t>
      </w:r>
      <w:r w:rsidR="007C7276" w:rsidRPr="00407F20">
        <w:rPr>
          <w:rFonts w:ascii="Times New Roman" w:hAnsi="Times New Roman"/>
        </w:rPr>
        <w:t xml:space="preserve"> the site donated by the community on the Gbarnga </w:t>
      </w:r>
      <w:r w:rsidR="00BA6F14" w:rsidRPr="00407F20">
        <w:rPr>
          <w:rFonts w:ascii="Times New Roman" w:hAnsi="Times New Roman"/>
        </w:rPr>
        <w:t>- Ganta</w:t>
      </w:r>
      <w:r w:rsidR="007C7276" w:rsidRPr="00407F20">
        <w:rPr>
          <w:rFonts w:ascii="Times New Roman" w:hAnsi="Times New Roman"/>
        </w:rPr>
        <w:t xml:space="preserve"> highway.   Unlike Gbarnga, Sinje Program is operating at its o</w:t>
      </w:r>
      <w:r>
        <w:rPr>
          <w:rFonts w:ascii="Times New Roman" w:hAnsi="Times New Roman"/>
        </w:rPr>
        <w:t>wn permanent facility</w:t>
      </w:r>
      <w:r w:rsidR="007C7276" w:rsidRPr="00407F20">
        <w:rPr>
          <w:rFonts w:ascii="Times New Roman" w:hAnsi="Times New Roman"/>
        </w:rPr>
        <w:t>.  The center was established in 1998.</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numPr>
          <w:ilvl w:val="0"/>
          <w:numId w:val="14"/>
        </w:numPr>
        <w:jc w:val="both"/>
        <w:rPr>
          <w:rFonts w:ascii="Times New Roman" w:hAnsi="Times New Roman"/>
          <w:b/>
        </w:rPr>
      </w:pPr>
      <w:r w:rsidRPr="00407F20">
        <w:rPr>
          <w:rFonts w:ascii="Times New Roman" w:hAnsi="Times New Roman"/>
          <w:b/>
        </w:rPr>
        <w:t xml:space="preserve">GANTA TRAINING CENTER:  </w:t>
      </w:r>
    </w:p>
    <w:p w:rsidR="007C7276" w:rsidRPr="00407F20" w:rsidRDefault="007C7276" w:rsidP="007C7276">
      <w:pPr>
        <w:pStyle w:val="ListParagraph"/>
        <w:jc w:val="both"/>
        <w:rPr>
          <w:rFonts w:ascii="Times New Roman" w:hAnsi="Times New Roman"/>
        </w:rPr>
      </w:pPr>
    </w:p>
    <w:p w:rsidR="004E48FD" w:rsidRDefault="007C7276" w:rsidP="007C7276">
      <w:pPr>
        <w:pStyle w:val="ListParagraph"/>
        <w:jc w:val="both"/>
        <w:rPr>
          <w:rFonts w:ascii="Times New Roman" w:hAnsi="Times New Roman"/>
        </w:rPr>
      </w:pPr>
      <w:r w:rsidRPr="00407F20">
        <w:rPr>
          <w:rFonts w:ascii="Times New Roman" w:hAnsi="Times New Roman"/>
        </w:rPr>
        <w:t xml:space="preserve">A pilot project sponsored by ICCO/Kirkinactie of the Netherlands, is being implemented by LOIC graduates of Ganta Training Center.  </w:t>
      </w:r>
      <w:r w:rsidR="008372D7">
        <w:rPr>
          <w:rFonts w:ascii="Times New Roman" w:hAnsi="Times New Roman"/>
        </w:rPr>
        <w:t xml:space="preserve"> </w:t>
      </w:r>
      <w:r w:rsidR="00BA6F14" w:rsidRPr="00407F20">
        <w:rPr>
          <w:rFonts w:ascii="Times New Roman" w:hAnsi="Times New Roman"/>
        </w:rPr>
        <w:t>The training</w:t>
      </w:r>
      <w:r w:rsidRPr="00407F20">
        <w:rPr>
          <w:rFonts w:ascii="Times New Roman" w:hAnsi="Times New Roman"/>
        </w:rPr>
        <w:t xml:space="preserve"> facility was established in 1997 </w:t>
      </w:r>
      <w:r w:rsidR="00BA6F14" w:rsidRPr="00407F20">
        <w:rPr>
          <w:rFonts w:ascii="Times New Roman" w:hAnsi="Times New Roman"/>
        </w:rPr>
        <w:t>on</w:t>
      </w:r>
      <w:r w:rsidRPr="00407F20">
        <w:rPr>
          <w:rFonts w:ascii="Times New Roman" w:hAnsi="Times New Roman"/>
        </w:rPr>
        <w:t xml:space="preserve"> 10 acres of land with funds provided by USAID.  Following years of operations, the center was severely destroyed in 2007 by a thunderstorm.  </w:t>
      </w:r>
    </w:p>
    <w:p w:rsidR="007C7276" w:rsidRPr="00407F20" w:rsidRDefault="007C7276" w:rsidP="007C7276">
      <w:pPr>
        <w:pStyle w:val="ListParagraph"/>
        <w:jc w:val="both"/>
        <w:rPr>
          <w:rFonts w:ascii="Times New Roman" w:hAnsi="Times New Roman"/>
        </w:rPr>
      </w:pPr>
      <w:r w:rsidRPr="00407F20">
        <w:rPr>
          <w:rFonts w:ascii="Times New Roman" w:hAnsi="Times New Roman"/>
        </w:rPr>
        <w:lastRenderedPageBreak/>
        <w:t>However, some renovation work was done and training activities are being conducted at low capacity due to insufficient funding.  The center can accommodate approximately 250 trainees at full capacity.</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numPr>
          <w:ilvl w:val="0"/>
          <w:numId w:val="14"/>
        </w:numPr>
        <w:jc w:val="both"/>
        <w:rPr>
          <w:rFonts w:ascii="Times New Roman" w:hAnsi="Times New Roman"/>
        </w:rPr>
      </w:pPr>
      <w:r w:rsidRPr="00407F20">
        <w:rPr>
          <w:rFonts w:ascii="Times New Roman" w:hAnsi="Times New Roman"/>
          <w:b/>
        </w:rPr>
        <w:t>ZWEDRU AND RIVER GEE TRAINING CENTERS:</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jc w:val="both"/>
        <w:rPr>
          <w:rFonts w:ascii="Times New Roman" w:hAnsi="Times New Roman"/>
        </w:rPr>
      </w:pPr>
      <w:r w:rsidRPr="00407F20">
        <w:rPr>
          <w:rFonts w:ascii="Times New Roman" w:hAnsi="Times New Roman"/>
        </w:rPr>
        <w:t xml:space="preserve"> In collaboration with OIC International, the Liberia OIC is currently engaged in the implementation of OICI/USAID HANDS Program in Grand Gedeh and River Gee Counties.  The program aims at reducing food insecurity in the two counties is </w:t>
      </w:r>
      <w:r w:rsidR="00BA6F14" w:rsidRPr="00407F20">
        <w:rPr>
          <w:rFonts w:ascii="Times New Roman" w:hAnsi="Times New Roman"/>
        </w:rPr>
        <w:t>being implemented</w:t>
      </w:r>
      <w:r w:rsidRPr="00407F20">
        <w:rPr>
          <w:rFonts w:ascii="Times New Roman" w:hAnsi="Times New Roman"/>
        </w:rPr>
        <w:t xml:space="preserve"> for five (5) years, June 2010 to May 31, 2015, targeting 304,589 beneficiaries.  </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numPr>
          <w:ilvl w:val="0"/>
          <w:numId w:val="14"/>
        </w:numPr>
        <w:jc w:val="both"/>
        <w:rPr>
          <w:rFonts w:ascii="Times New Roman" w:hAnsi="Times New Roman"/>
        </w:rPr>
      </w:pPr>
      <w:r w:rsidRPr="00407F20">
        <w:rPr>
          <w:rFonts w:ascii="Times New Roman" w:hAnsi="Times New Roman"/>
          <w:b/>
        </w:rPr>
        <w:t xml:space="preserve"> FOYA</w:t>
      </w:r>
      <w:r w:rsidR="009965D0">
        <w:rPr>
          <w:rFonts w:ascii="Times New Roman" w:hAnsi="Times New Roman"/>
          <w:b/>
        </w:rPr>
        <w:t xml:space="preserve"> </w:t>
      </w:r>
      <w:r w:rsidRPr="00407F20">
        <w:rPr>
          <w:rFonts w:ascii="Times New Roman" w:hAnsi="Times New Roman"/>
          <w:b/>
        </w:rPr>
        <w:t>CENTER:</w:t>
      </w:r>
    </w:p>
    <w:p w:rsidR="007C7276" w:rsidRPr="00407F20" w:rsidRDefault="007C7276" w:rsidP="007C7276">
      <w:pPr>
        <w:pStyle w:val="ListParagraph"/>
        <w:jc w:val="both"/>
        <w:rPr>
          <w:rFonts w:ascii="Times New Roman" w:hAnsi="Times New Roman"/>
        </w:rPr>
      </w:pPr>
    </w:p>
    <w:p w:rsidR="007C7276" w:rsidRDefault="007C7276" w:rsidP="007C7276">
      <w:pPr>
        <w:pStyle w:val="ListParagraph"/>
        <w:jc w:val="both"/>
        <w:rPr>
          <w:rFonts w:ascii="Times New Roman" w:hAnsi="Times New Roman"/>
        </w:rPr>
      </w:pPr>
      <w:r w:rsidRPr="00407F20">
        <w:rPr>
          <w:rFonts w:ascii="Times New Roman" w:hAnsi="Times New Roman"/>
        </w:rPr>
        <w:t xml:space="preserve">The LOIC Young Farmers Training Center is a permanent facility established in 1983 and has been shut down since 2008 following the termination of a grant from UNHCR to train Liberian returnees from Guinea and Sierra Leone.  The Building located on eight acres of land, was constructed by funds provided by EED of the Federal Republic of Germany.  It was destroyed during the war but was renovated </w:t>
      </w:r>
      <w:r w:rsidR="00BA6F14" w:rsidRPr="00407F20">
        <w:rPr>
          <w:rFonts w:ascii="Times New Roman" w:hAnsi="Times New Roman"/>
        </w:rPr>
        <w:t>twice;</w:t>
      </w:r>
      <w:r w:rsidRPr="00407F20">
        <w:rPr>
          <w:rFonts w:ascii="Times New Roman" w:hAnsi="Times New Roman"/>
        </w:rPr>
        <w:t xml:space="preserve"> the most recent being in 2008 when training was </w:t>
      </w:r>
      <w:r w:rsidR="00BA6F14" w:rsidRPr="00407F20">
        <w:rPr>
          <w:rFonts w:ascii="Times New Roman" w:hAnsi="Times New Roman"/>
        </w:rPr>
        <w:t>conducted for</w:t>
      </w:r>
      <w:r w:rsidRPr="00407F20">
        <w:rPr>
          <w:rFonts w:ascii="Times New Roman" w:hAnsi="Times New Roman"/>
        </w:rPr>
        <w:t xml:space="preserve"> returnees and IDPs.  The people of Foya donated 900 acres of land in 1984 through Chief Tamba Taylor, to be utilized for the support of this center but the lacked of funds to develop the land had been a major handicap. </w:t>
      </w:r>
      <w:r w:rsidR="00973895">
        <w:rPr>
          <w:rFonts w:ascii="Times New Roman" w:hAnsi="Times New Roman"/>
        </w:rPr>
        <w:t xml:space="preserve"> </w:t>
      </w:r>
      <w:r w:rsidRPr="00407F20">
        <w:rPr>
          <w:rFonts w:ascii="Times New Roman" w:hAnsi="Times New Roman"/>
        </w:rPr>
        <w:t>The facilitate can accommodate 300 trainees.</w:t>
      </w:r>
    </w:p>
    <w:p w:rsidR="007C7276" w:rsidRDefault="007C7276" w:rsidP="007C7276">
      <w:pPr>
        <w:pStyle w:val="ListParagraph"/>
        <w:ind w:left="1080"/>
        <w:jc w:val="both"/>
        <w:rPr>
          <w:rFonts w:ascii="Times New Roman" w:hAnsi="Times New Roman"/>
        </w:rPr>
      </w:pPr>
    </w:p>
    <w:p w:rsidR="007C7276" w:rsidRPr="00407F20" w:rsidRDefault="007C7276" w:rsidP="007C7276">
      <w:pPr>
        <w:pStyle w:val="ListParagraph"/>
        <w:numPr>
          <w:ilvl w:val="0"/>
          <w:numId w:val="14"/>
        </w:numPr>
        <w:jc w:val="both"/>
        <w:rPr>
          <w:rFonts w:ascii="Times New Roman" w:hAnsi="Times New Roman"/>
        </w:rPr>
      </w:pPr>
      <w:r w:rsidRPr="00407F20">
        <w:rPr>
          <w:rFonts w:ascii="Times New Roman" w:hAnsi="Times New Roman"/>
          <w:b/>
        </w:rPr>
        <w:t>BOPOLU TRAINING CENTER</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jc w:val="both"/>
        <w:rPr>
          <w:rFonts w:ascii="Times New Roman" w:hAnsi="Times New Roman"/>
        </w:rPr>
      </w:pPr>
      <w:r w:rsidRPr="00407F20">
        <w:rPr>
          <w:rFonts w:ascii="Times New Roman" w:hAnsi="Times New Roman"/>
        </w:rPr>
        <w:t>This center is a permanent facility constructed by LOIC with some funding fr</w:t>
      </w:r>
      <w:r w:rsidR="0087323C">
        <w:rPr>
          <w:rFonts w:ascii="Times New Roman" w:hAnsi="Times New Roman"/>
        </w:rPr>
        <w:t>om UNHCR.  Since 2008, there had been no major activity</w:t>
      </w:r>
      <w:r w:rsidR="009965D0">
        <w:rPr>
          <w:rFonts w:ascii="Times New Roman" w:hAnsi="Times New Roman"/>
        </w:rPr>
        <w:t xml:space="preserve"> </w:t>
      </w:r>
      <w:r w:rsidRPr="00407F20">
        <w:rPr>
          <w:rFonts w:ascii="Times New Roman" w:hAnsi="Times New Roman"/>
        </w:rPr>
        <w:t>taking place at the center</w:t>
      </w:r>
      <w:r w:rsidR="0087323C">
        <w:rPr>
          <w:rFonts w:ascii="Times New Roman" w:hAnsi="Times New Roman"/>
        </w:rPr>
        <w:t xml:space="preserve"> by LOIC</w:t>
      </w:r>
      <w:r w:rsidRPr="00407F20">
        <w:rPr>
          <w:rFonts w:ascii="Times New Roman" w:hAnsi="Times New Roman"/>
        </w:rPr>
        <w:t xml:space="preserve">.  The facility can accommodate 250 trainees.  </w:t>
      </w:r>
    </w:p>
    <w:p w:rsidR="007C7276" w:rsidRPr="00407F20" w:rsidRDefault="007C7276" w:rsidP="007C7276">
      <w:pPr>
        <w:pStyle w:val="ListParagraph"/>
        <w:jc w:val="both"/>
        <w:rPr>
          <w:rFonts w:ascii="Times New Roman" w:hAnsi="Times New Roman"/>
        </w:rPr>
      </w:pPr>
    </w:p>
    <w:p w:rsidR="007C7276" w:rsidRPr="00407F20" w:rsidRDefault="007C7276" w:rsidP="007C7276">
      <w:pPr>
        <w:pStyle w:val="ListParagraph"/>
        <w:numPr>
          <w:ilvl w:val="0"/>
          <w:numId w:val="14"/>
        </w:numPr>
        <w:jc w:val="both"/>
        <w:rPr>
          <w:rFonts w:ascii="Times New Roman" w:hAnsi="Times New Roman"/>
        </w:rPr>
      </w:pPr>
      <w:r w:rsidRPr="00407F20">
        <w:rPr>
          <w:rFonts w:ascii="Times New Roman" w:hAnsi="Times New Roman"/>
          <w:b/>
        </w:rPr>
        <w:t>BUCHANAN TRAINING CENTER</w:t>
      </w:r>
      <w:r w:rsidRPr="00407F20">
        <w:rPr>
          <w:rFonts w:ascii="Times New Roman" w:hAnsi="Times New Roman"/>
        </w:rPr>
        <w:t xml:space="preserve">;  </w:t>
      </w:r>
    </w:p>
    <w:p w:rsidR="007C7276" w:rsidRPr="00407F20" w:rsidRDefault="007C7276" w:rsidP="007C7276">
      <w:pPr>
        <w:pStyle w:val="ListParagraph"/>
        <w:jc w:val="both"/>
        <w:rPr>
          <w:rFonts w:ascii="Times New Roman" w:hAnsi="Times New Roman"/>
          <w:b/>
        </w:rPr>
      </w:pPr>
    </w:p>
    <w:p w:rsidR="007C7276" w:rsidRDefault="007C7276" w:rsidP="00830581">
      <w:pPr>
        <w:pStyle w:val="ListParagraph"/>
        <w:jc w:val="both"/>
        <w:rPr>
          <w:rFonts w:ascii="Times New Roman" w:hAnsi="Times New Roman"/>
        </w:rPr>
      </w:pPr>
      <w:r w:rsidRPr="00407F20">
        <w:rPr>
          <w:rFonts w:ascii="Times New Roman" w:hAnsi="Times New Roman"/>
        </w:rPr>
        <w:t xml:space="preserve">The Buchanan Training center was established in 1995 with funding from EED of the Federal Republic of Germany.  The center is a permanent facility constructed by LOIC on a self-help basis. It is located on </w:t>
      </w:r>
      <w:r w:rsidR="00FD496C">
        <w:rPr>
          <w:rFonts w:ascii="Times New Roman" w:hAnsi="Times New Roman"/>
        </w:rPr>
        <w:t>a parcel of land (</w:t>
      </w:r>
      <w:r w:rsidRPr="00407F20">
        <w:rPr>
          <w:rFonts w:ascii="Times New Roman" w:hAnsi="Times New Roman"/>
        </w:rPr>
        <w:t>8 acres</w:t>
      </w:r>
      <w:r w:rsidR="00FD496C">
        <w:rPr>
          <w:rFonts w:ascii="Times New Roman" w:hAnsi="Times New Roman"/>
        </w:rPr>
        <w:t>)</w:t>
      </w:r>
      <w:r w:rsidRPr="00407F20">
        <w:rPr>
          <w:rFonts w:ascii="Times New Roman" w:hAnsi="Times New Roman"/>
        </w:rPr>
        <w:t xml:space="preserve"> and last conducted training in </w:t>
      </w:r>
      <w:r w:rsidR="00FD496C">
        <w:rPr>
          <w:rFonts w:ascii="Times New Roman" w:hAnsi="Times New Roman"/>
        </w:rPr>
        <w:t xml:space="preserve">early </w:t>
      </w:r>
      <w:r w:rsidRPr="00407F20">
        <w:rPr>
          <w:rFonts w:ascii="Times New Roman" w:hAnsi="Times New Roman"/>
        </w:rPr>
        <w:t>2011 but was shut down following the ex</w:t>
      </w:r>
      <w:r w:rsidR="00FD496C">
        <w:rPr>
          <w:rFonts w:ascii="Times New Roman" w:hAnsi="Times New Roman"/>
        </w:rPr>
        <w:t xml:space="preserve">piration of the grant from EED.  </w:t>
      </w:r>
      <w:r w:rsidRPr="00407F20">
        <w:rPr>
          <w:rFonts w:ascii="Times New Roman" w:hAnsi="Times New Roman"/>
        </w:rPr>
        <w:t xml:space="preserve"> </w:t>
      </w:r>
      <w:r w:rsidR="00583CBC">
        <w:rPr>
          <w:rFonts w:ascii="Times New Roman" w:hAnsi="Times New Roman"/>
        </w:rPr>
        <w:t>Currently, f</w:t>
      </w:r>
      <w:r w:rsidRPr="00407F20">
        <w:rPr>
          <w:rFonts w:ascii="Times New Roman" w:hAnsi="Times New Roman"/>
        </w:rPr>
        <w:t xml:space="preserve">unding is </w:t>
      </w:r>
      <w:r w:rsidR="009965D0">
        <w:rPr>
          <w:rFonts w:ascii="Times New Roman" w:hAnsi="Times New Roman"/>
        </w:rPr>
        <w:t xml:space="preserve">being sought from </w:t>
      </w:r>
      <w:r w:rsidR="00583CBC">
        <w:rPr>
          <w:rFonts w:ascii="Times New Roman" w:hAnsi="Times New Roman"/>
        </w:rPr>
        <w:t xml:space="preserve">the </w:t>
      </w:r>
      <w:r w:rsidR="009965D0">
        <w:rPr>
          <w:rFonts w:ascii="Times New Roman" w:hAnsi="Times New Roman"/>
        </w:rPr>
        <w:t xml:space="preserve">Chevron Oil Company </w:t>
      </w:r>
      <w:r w:rsidR="00583CBC">
        <w:rPr>
          <w:rFonts w:ascii="Times New Roman" w:hAnsi="Times New Roman"/>
        </w:rPr>
        <w:t xml:space="preserve">in order to reactivate the center which activity </w:t>
      </w:r>
      <w:r w:rsidR="00F14DE9">
        <w:rPr>
          <w:rFonts w:ascii="Times New Roman" w:hAnsi="Times New Roman"/>
        </w:rPr>
        <w:t>is to commence early January 2013</w:t>
      </w:r>
      <w:r w:rsidR="009965D0">
        <w:rPr>
          <w:rFonts w:ascii="Times New Roman" w:hAnsi="Times New Roman"/>
        </w:rPr>
        <w:t>.</w:t>
      </w:r>
      <w:r w:rsidRPr="00407F20">
        <w:rPr>
          <w:rFonts w:ascii="Times New Roman" w:hAnsi="Times New Roman"/>
        </w:rPr>
        <w:t xml:space="preserve">  </w:t>
      </w:r>
    </w:p>
    <w:p w:rsidR="00583CBC" w:rsidRDefault="00583CBC" w:rsidP="00830581">
      <w:pPr>
        <w:pStyle w:val="ListParagraph"/>
        <w:jc w:val="both"/>
        <w:rPr>
          <w:rFonts w:ascii="Times New Roman" w:hAnsi="Times New Roman"/>
        </w:rPr>
      </w:pPr>
    </w:p>
    <w:p w:rsidR="00FB0B64" w:rsidRPr="00FB0B64" w:rsidRDefault="00FB0B64" w:rsidP="00FB0B64">
      <w:pPr>
        <w:keepNext/>
        <w:framePr w:dropCap="drop" w:lines="3" w:wrap="around" w:vAnchor="text" w:hAnchor="text"/>
        <w:spacing w:line="827" w:lineRule="exact"/>
        <w:jc w:val="both"/>
        <w:textAlignment w:val="baseline"/>
        <w:rPr>
          <w:rFonts w:ascii="Times New Roman" w:hAnsi="Times New Roman"/>
          <w:position w:val="-11"/>
          <w:sz w:val="112"/>
        </w:rPr>
      </w:pPr>
      <w:r w:rsidRPr="00FB0B64">
        <w:rPr>
          <w:rFonts w:ascii="Times New Roman" w:hAnsi="Times New Roman"/>
          <w:position w:val="-11"/>
          <w:sz w:val="112"/>
        </w:rPr>
        <w:t>F</w:t>
      </w:r>
    </w:p>
    <w:p w:rsidR="000B03CB" w:rsidRPr="00B9184E" w:rsidRDefault="00B9184E" w:rsidP="00B9184E">
      <w:pPr>
        <w:jc w:val="both"/>
        <w:rPr>
          <w:rFonts w:ascii="Times New Roman" w:hAnsi="Times New Roman"/>
        </w:rPr>
      </w:pPr>
      <w:r>
        <w:rPr>
          <w:rFonts w:ascii="Times New Roman" w:hAnsi="Times New Roman"/>
        </w:rPr>
        <w:t xml:space="preserve">inally, as we conclude this report, </w:t>
      </w:r>
      <w:r w:rsidR="00E80290">
        <w:rPr>
          <w:rFonts w:ascii="Times New Roman" w:hAnsi="Times New Roman"/>
        </w:rPr>
        <w:t xml:space="preserve">it is our fervent hope that </w:t>
      </w:r>
      <w:r>
        <w:rPr>
          <w:rFonts w:ascii="Times New Roman" w:hAnsi="Times New Roman"/>
        </w:rPr>
        <w:t>b</w:t>
      </w:r>
      <w:r w:rsidR="00DA777E">
        <w:rPr>
          <w:rFonts w:ascii="Times New Roman" w:hAnsi="Times New Roman"/>
        </w:rPr>
        <w:t xml:space="preserve">y timely sacrifices during FY 2013, LOIC will bring </w:t>
      </w:r>
      <w:r w:rsidR="004E48FD">
        <w:rPr>
          <w:rFonts w:ascii="Times New Roman" w:hAnsi="Times New Roman"/>
        </w:rPr>
        <w:t xml:space="preserve">more </w:t>
      </w:r>
      <w:r w:rsidR="00DA777E">
        <w:rPr>
          <w:rFonts w:ascii="Times New Roman" w:hAnsi="Times New Roman"/>
        </w:rPr>
        <w:t>comfort to the saddened, opportunities to the destitute and under-privilege</w:t>
      </w:r>
      <w:r w:rsidR="00171CF3">
        <w:rPr>
          <w:rFonts w:ascii="Times New Roman" w:hAnsi="Times New Roman"/>
        </w:rPr>
        <w:t>d,</w:t>
      </w:r>
      <w:r w:rsidR="00DA777E">
        <w:rPr>
          <w:rFonts w:ascii="Times New Roman" w:hAnsi="Times New Roman"/>
        </w:rPr>
        <w:t xml:space="preserve"> </w:t>
      </w:r>
      <w:r w:rsidR="004E48FD">
        <w:rPr>
          <w:rFonts w:ascii="Times New Roman" w:hAnsi="Times New Roman"/>
        </w:rPr>
        <w:t xml:space="preserve">in order </w:t>
      </w:r>
      <w:r w:rsidR="00E80290">
        <w:rPr>
          <w:rFonts w:ascii="Times New Roman" w:hAnsi="Times New Roman"/>
        </w:rPr>
        <w:t>to improve their livelihood.</w:t>
      </w:r>
      <w:r w:rsidR="00DA777E">
        <w:rPr>
          <w:rFonts w:ascii="Times New Roman" w:hAnsi="Times New Roman"/>
        </w:rPr>
        <w:t xml:space="preserve">   </w:t>
      </w:r>
    </w:p>
    <w:p w:rsidR="000B03CB" w:rsidRDefault="000B03CB" w:rsidP="00830581">
      <w:pPr>
        <w:pStyle w:val="ListParagraph"/>
        <w:jc w:val="both"/>
        <w:rPr>
          <w:rFonts w:ascii="Times New Roman" w:hAnsi="Times New Roman"/>
        </w:rPr>
      </w:pPr>
    </w:p>
    <w:p w:rsidR="007A43B9" w:rsidRDefault="007A43B9" w:rsidP="00830581">
      <w:pPr>
        <w:pStyle w:val="ListParagraph"/>
        <w:jc w:val="both"/>
        <w:rPr>
          <w:rFonts w:ascii="Times New Roman" w:hAnsi="Times New Roman"/>
        </w:rPr>
      </w:pPr>
    </w:p>
    <w:p w:rsidR="007A43B9" w:rsidRDefault="007A43B9" w:rsidP="00830581">
      <w:pPr>
        <w:pStyle w:val="ListParagraph"/>
        <w:jc w:val="both"/>
        <w:rPr>
          <w:rFonts w:ascii="Times New Roman" w:hAnsi="Times New Roman"/>
        </w:rPr>
      </w:pPr>
    </w:p>
    <w:p w:rsidR="000B03CB" w:rsidRPr="00BF6441" w:rsidRDefault="000B03CB" w:rsidP="00BF6441">
      <w:pPr>
        <w:jc w:val="both"/>
        <w:rPr>
          <w:rFonts w:ascii="Times New Roman" w:hAnsi="Times New Roman"/>
        </w:rPr>
      </w:pPr>
    </w:p>
    <w:sectPr w:rsidR="000B03CB" w:rsidRPr="00BF6441" w:rsidSect="0089518B">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86D" w:rsidRDefault="0033186D" w:rsidP="00046F93">
      <w:r>
        <w:separator/>
      </w:r>
    </w:p>
  </w:endnote>
  <w:endnote w:type="continuationSeparator" w:id="1">
    <w:p w:rsidR="0033186D" w:rsidRDefault="0033186D" w:rsidP="00046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2754"/>
      <w:docPartObj>
        <w:docPartGallery w:val="Page Numbers (Bottom of Page)"/>
        <w:docPartUnique/>
      </w:docPartObj>
    </w:sdtPr>
    <w:sdtContent>
      <w:p w:rsidR="00104678" w:rsidRDefault="00F30F00">
        <w:pPr>
          <w:pStyle w:val="Footer"/>
          <w:jc w:val="center"/>
        </w:pPr>
        <w:fldSimple w:instr=" PAGE   \* MERGEFORMAT ">
          <w:r w:rsidR="00171CF3">
            <w:rPr>
              <w:noProof/>
            </w:rPr>
            <w:t>17</w:t>
          </w:r>
        </w:fldSimple>
      </w:p>
    </w:sdtContent>
  </w:sdt>
  <w:p w:rsidR="00104678" w:rsidRDefault="001046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86D" w:rsidRDefault="0033186D" w:rsidP="00046F93">
      <w:r>
        <w:separator/>
      </w:r>
    </w:p>
  </w:footnote>
  <w:footnote w:type="continuationSeparator" w:id="1">
    <w:p w:rsidR="0033186D" w:rsidRDefault="0033186D" w:rsidP="00046F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2592"/>
    <w:multiLevelType w:val="hybridMultilevel"/>
    <w:tmpl w:val="4D203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60675"/>
    <w:multiLevelType w:val="hybridMultilevel"/>
    <w:tmpl w:val="C1929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D2731"/>
    <w:multiLevelType w:val="hybridMultilevel"/>
    <w:tmpl w:val="59F21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840C2C"/>
    <w:multiLevelType w:val="hybridMultilevel"/>
    <w:tmpl w:val="40A2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66C5F"/>
    <w:multiLevelType w:val="hybridMultilevel"/>
    <w:tmpl w:val="B2FC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875D7"/>
    <w:multiLevelType w:val="hybridMultilevel"/>
    <w:tmpl w:val="836439CE"/>
    <w:lvl w:ilvl="0" w:tplc="D15653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4F489E"/>
    <w:multiLevelType w:val="hybridMultilevel"/>
    <w:tmpl w:val="13341D3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22E13F65"/>
    <w:multiLevelType w:val="hybridMultilevel"/>
    <w:tmpl w:val="6924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4213E9"/>
    <w:multiLevelType w:val="hybridMultilevel"/>
    <w:tmpl w:val="98706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021A21"/>
    <w:multiLevelType w:val="hybridMultilevel"/>
    <w:tmpl w:val="496AC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2033B1"/>
    <w:multiLevelType w:val="hybridMultilevel"/>
    <w:tmpl w:val="3F8C6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7A2995"/>
    <w:multiLevelType w:val="hybridMultilevel"/>
    <w:tmpl w:val="0C74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C5D8A"/>
    <w:multiLevelType w:val="hybridMultilevel"/>
    <w:tmpl w:val="8DE05D5A"/>
    <w:lvl w:ilvl="0" w:tplc="BB380A3C">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7537A9"/>
    <w:multiLevelType w:val="hybridMultilevel"/>
    <w:tmpl w:val="640699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9"/>
  </w:num>
  <w:num w:numId="6">
    <w:abstractNumId w:val="3"/>
  </w:num>
  <w:num w:numId="7">
    <w:abstractNumId w:val="7"/>
  </w:num>
  <w:num w:numId="8">
    <w:abstractNumId w:val="8"/>
  </w:num>
  <w:num w:numId="9">
    <w:abstractNumId w:val="2"/>
  </w:num>
  <w:num w:numId="10">
    <w:abstractNumId w:val="10"/>
  </w:num>
  <w:num w:numId="11">
    <w:abstractNumId w:val="12"/>
  </w:num>
  <w:num w:numId="12">
    <w:abstractNumId w:val="0"/>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9518B"/>
    <w:rsid w:val="000054C6"/>
    <w:rsid w:val="00017C6A"/>
    <w:rsid w:val="000217B4"/>
    <w:rsid w:val="00023460"/>
    <w:rsid w:val="000334C3"/>
    <w:rsid w:val="000469CA"/>
    <w:rsid w:val="00046F93"/>
    <w:rsid w:val="0008289C"/>
    <w:rsid w:val="00093BE6"/>
    <w:rsid w:val="000950A7"/>
    <w:rsid w:val="000957AF"/>
    <w:rsid w:val="000A3A03"/>
    <w:rsid w:val="000B03CB"/>
    <w:rsid w:val="000B1A81"/>
    <w:rsid w:val="000C68CB"/>
    <w:rsid w:val="000E2C1D"/>
    <w:rsid w:val="00104678"/>
    <w:rsid w:val="00130528"/>
    <w:rsid w:val="00143F9F"/>
    <w:rsid w:val="00146636"/>
    <w:rsid w:val="00150B59"/>
    <w:rsid w:val="00156F98"/>
    <w:rsid w:val="001639A3"/>
    <w:rsid w:val="00171CF3"/>
    <w:rsid w:val="0018282F"/>
    <w:rsid w:val="001858A9"/>
    <w:rsid w:val="00185D0A"/>
    <w:rsid w:val="001A10C0"/>
    <w:rsid w:val="001B0EEA"/>
    <w:rsid w:val="001B3639"/>
    <w:rsid w:val="001B4584"/>
    <w:rsid w:val="001C05F7"/>
    <w:rsid w:val="001C78AF"/>
    <w:rsid w:val="001D4FE5"/>
    <w:rsid w:val="001D7C6D"/>
    <w:rsid w:val="001E3E85"/>
    <w:rsid w:val="00202ECB"/>
    <w:rsid w:val="00205AA2"/>
    <w:rsid w:val="002147BD"/>
    <w:rsid w:val="00255E92"/>
    <w:rsid w:val="002727FD"/>
    <w:rsid w:val="002818D7"/>
    <w:rsid w:val="00281B02"/>
    <w:rsid w:val="002B6277"/>
    <w:rsid w:val="002B7CBA"/>
    <w:rsid w:val="002C678D"/>
    <w:rsid w:val="002D04D9"/>
    <w:rsid w:val="002F03E8"/>
    <w:rsid w:val="002F6E13"/>
    <w:rsid w:val="00322A5F"/>
    <w:rsid w:val="00325680"/>
    <w:rsid w:val="00326567"/>
    <w:rsid w:val="0033186D"/>
    <w:rsid w:val="00337FF4"/>
    <w:rsid w:val="00346A4E"/>
    <w:rsid w:val="0035358C"/>
    <w:rsid w:val="00374060"/>
    <w:rsid w:val="003747F2"/>
    <w:rsid w:val="003878F4"/>
    <w:rsid w:val="003A0274"/>
    <w:rsid w:val="003A3CCA"/>
    <w:rsid w:val="003B64FE"/>
    <w:rsid w:val="003C2A89"/>
    <w:rsid w:val="003D1FA4"/>
    <w:rsid w:val="003D344C"/>
    <w:rsid w:val="003D51E4"/>
    <w:rsid w:val="003E2EBD"/>
    <w:rsid w:val="003F027D"/>
    <w:rsid w:val="003F0924"/>
    <w:rsid w:val="003F3CE0"/>
    <w:rsid w:val="00407F20"/>
    <w:rsid w:val="0046355B"/>
    <w:rsid w:val="004A510B"/>
    <w:rsid w:val="004C1247"/>
    <w:rsid w:val="004C6682"/>
    <w:rsid w:val="004E48FD"/>
    <w:rsid w:val="004F428A"/>
    <w:rsid w:val="005005CB"/>
    <w:rsid w:val="00501C9F"/>
    <w:rsid w:val="00523CC5"/>
    <w:rsid w:val="00531882"/>
    <w:rsid w:val="005701CC"/>
    <w:rsid w:val="00572E7B"/>
    <w:rsid w:val="00583CBC"/>
    <w:rsid w:val="00591401"/>
    <w:rsid w:val="005A269D"/>
    <w:rsid w:val="005A324D"/>
    <w:rsid w:val="005A339D"/>
    <w:rsid w:val="005B4343"/>
    <w:rsid w:val="005D07ED"/>
    <w:rsid w:val="005D5106"/>
    <w:rsid w:val="005D746F"/>
    <w:rsid w:val="005E731E"/>
    <w:rsid w:val="005F2051"/>
    <w:rsid w:val="006016E6"/>
    <w:rsid w:val="00601D6B"/>
    <w:rsid w:val="00624283"/>
    <w:rsid w:val="006472C7"/>
    <w:rsid w:val="00656FBF"/>
    <w:rsid w:val="00665F1A"/>
    <w:rsid w:val="006A41EB"/>
    <w:rsid w:val="006A6034"/>
    <w:rsid w:val="006A7E81"/>
    <w:rsid w:val="006B1209"/>
    <w:rsid w:val="006C73E2"/>
    <w:rsid w:val="007022E6"/>
    <w:rsid w:val="007126B1"/>
    <w:rsid w:val="00716912"/>
    <w:rsid w:val="00724539"/>
    <w:rsid w:val="007276BD"/>
    <w:rsid w:val="00730C0F"/>
    <w:rsid w:val="00764D86"/>
    <w:rsid w:val="00775928"/>
    <w:rsid w:val="007818F0"/>
    <w:rsid w:val="007959BF"/>
    <w:rsid w:val="00796EF5"/>
    <w:rsid w:val="007A43B9"/>
    <w:rsid w:val="007A45BF"/>
    <w:rsid w:val="007B435F"/>
    <w:rsid w:val="007C48D0"/>
    <w:rsid w:val="007C7276"/>
    <w:rsid w:val="007E276E"/>
    <w:rsid w:val="007F3A02"/>
    <w:rsid w:val="00804AD2"/>
    <w:rsid w:val="008223FB"/>
    <w:rsid w:val="00825596"/>
    <w:rsid w:val="00830581"/>
    <w:rsid w:val="008372D7"/>
    <w:rsid w:val="0087289B"/>
    <w:rsid w:val="0087323C"/>
    <w:rsid w:val="00887332"/>
    <w:rsid w:val="0089518B"/>
    <w:rsid w:val="008A77F0"/>
    <w:rsid w:val="008B1170"/>
    <w:rsid w:val="008B1D9E"/>
    <w:rsid w:val="008B2FC5"/>
    <w:rsid w:val="008D6357"/>
    <w:rsid w:val="00914CF9"/>
    <w:rsid w:val="009169B8"/>
    <w:rsid w:val="009245B0"/>
    <w:rsid w:val="00943FCC"/>
    <w:rsid w:val="0095198E"/>
    <w:rsid w:val="00963B74"/>
    <w:rsid w:val="009674EC"/>
    <w:rsid w:val="00971F77"/>
    <w:rsid w:val="00973895"/>
    <w:rsid w:val="00977D3B"/>
    <w:rsid w:val="009848A3"/>
    <w:rsid w:val="009965D0"/>
    <w:rsid w:val="00996C70"/>
    <w:rsid w:val="009A4408"/>
    <w:rsid w:val="009A4D5E"/>
    <w:rsid w:val="009D6F1D"/>
    <w:rsid w:val="009E542F"/>
    <w:rsid w:val="009E6FBD"/>
    <w:rsid w:val="009F24FC"/>
    <w:rsid w:val="00A15F6F"/>
    <w:rsid w:val="00A22829"/>
    <w:rsid w:val="00A42FB0"/>
    <w:rsid w:val="00A447F7"/>
    <w:rsid w:val="00A5253C"/>
    <w:rsid w:val="00A710DF"/>
    <w:rsid w:val="00A75DB6"/>
    <w:rsid w:val="00A9153F"/>
    <w:rsid w:val="00A92E19"/>
    <w:rsid w:val="00AA010A"/>
    <w:rsid w:val="00AE142F"/>
    <w:rsid w:val="00AF63E1"/>
    <w:rsid w:val="00AF7D1B"/>
    <w:rsid w:val="00B5116A"/>
    <w:rsid w:val="00B64FFE"/>
    <w:rsid w:val="00B76B4B"/>
    <w:rsid w:val="00B838A4"/>
    <w:rsid w:val="00B84FCD"/>
    <w:rsid w:val="00B9184E"/>
    <w:rsid w:val="00B97C92"/>
    <w:rsid w:val="00BA01D4"/>
    <w:rsid w:val="00BA6F14"/>
    <w:rsid w:val="00BB32B1"/>
    <w:rsid w:val="00BB3E13"/>
    <w:rsid w:val="00BB477F"/>
    <w:rsid w:val="00BC2CDA"/>
    <w:rsid w:val="00BC335A"/>
    <w:rsid w:val="00BC6EDE"/>
    <w:rsid w:val="00BD617C"/>
    <w:rsid w:val="00BF0C07"/>
    <w:rsid w:val="00BF6441"/>
    <w:rsid w:val="00C21D36"/>
    <w:rsid w:val="00C35D0F"/>
    <w:rsid w:val="00C4686E"/>
    <w:rsid w:val="00C51E61"/>
    <w:rsid w:val="00C66B78"/>
    <w:rsid w:val="00C72EA0"/>
    <w:rsid w:val="00C749E1"/>
    <w:rsid w:val="00C758A7"/>
    <w:rsid w:val="00C75B39"/>
    <w:rsid w:val="00CA1D70"/>
    <w:rsid w:val="00CC02A0"/>
    <w:rsid w:val="00CD39DE"/>
    <w:rsid w:val="00CD4EC3"/>
    <w:rsid w:val="00CE291E"/>
    <w:rsid w:val="00CF372C"/>
    <w:rsid w:val="00D11068"/>
    <w:rsid w:val="00D1620F"/>
    <w:rsid w:val="00D1709A"/>
    <w:rsid w:val="00D22302"/>
    <w:rsid w:val="00D31B01"/>
    <w:rsid w:val="00D36D27"/>
    <w:rsid w:val="00D43423"/>
    <w:rsid w:val="00D63B57"/>
    <w:rsid w:val="00D67A3E"/>
    <w:rsid w:val="00D86366"/>
    <w:rsid w:val="00D91F8E"/>
    <w:rsid w:val="00D92D12"/>
    <w:rsid w:val="00DA777E"/>
    <w:rsid w:val="00DB6E13"/>
    <w:rsid w:val="00DD4C43"/>
    <w:rsid w:val="00DD738E"/>
    <w:rsid w:val="00DF25EF"/>
    <w:rsid w:val="00DF499B"/>
    <w:rsid w:val="00DF7265"/>
    <w:rsid w:val="00E13F57"/>
    <w:rsid w:val="00E34E86"/>
    <w:rsid w:val="00E55FF1"/>
    <w:rsid w:val="00E62D26"/>
    <w:rsid w:val="00E80290"/>
    <w:rsid w:val="00E81A27"/>
    <w:rsid w:val="00E85E7A"/>
    <w:rsid w:val="00E92BC8"/>
    <w:rsid w:val="00EB27DD"/>
    <w:rsid w:val="00EB5967"/>
    <w:rsid w:val="00EC0A91"/>
    <w:rsid w:val="00ED6215"/>
    <w:rsid w:val="00EE09E7"/>
    <w:rsid w:val="00EE3A7F"/>
    <w:rsid w:val="00EE3C3A"/>
    <w:rsid w:val="00EF1668"/>
    <w:rsid w:val="00EF4534"/>
    <w:rsid w:val="00F02C14"/>
    <w:rsid w:val="00F03FBA"/>
    <w:rsid w:val="00F14DE9"/>
    <w:rsid w:val="00F30F00"/>
    <w:rsid w:val="00F45D61"/>
    <w:rsid w:val="00F62AB5"/>
    <w:rsid w:val="00F70E53"/>
    <w:rsid w:val="00F82810"/>
    <w:rsid w:val="00F94871"/>
    <w:rsid w:val="00FA0215"/>
    <w:rsid w:val="00FA0DCB"/>
    <w:rsid w:val="00FA27E1"/>
    <w:rsid w:val="00FA3CF3"/>
    <w:rsid w:val="00FA4507"/>
    <w:rsid w:val="00FA4D79"/>
    <w:rsid w:val="00FB0B64"/>
    <w:rsid w:val="00FC63BE"/>
    <w:rsid w:val="00FD49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91"/>
    <w:pPr>
      <w:spacing w:after="0" w:line="240" w:lineRule="auto"/>
    </w:pPr>
    <w:rPr>
      <w:sz w:val="24"/>
      <w:szCs w:val="24"/>
    </w:rPr>
  </w:style>
  <w:style w:type="paragraph" w:styleId="Heading1">
    <w:name w:val="heading 1"/>
    <w:basedOn w:val="Normal"/>
    <w:next w:val="Normal"/>
    <w:link w:val="Heading1Char"/>
    <w:uiPriority w:val="9"/>
    <w:qFormat/>
    <w:rsid w:val="00EC0A9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EC0A9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C0A9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C0A9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C0A9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C0A9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C0A91"/>
    <w:pPr>
      <w:spacing w:before="240" w:after="60"/>
      <w:outlineLvl w:val="6"/>
    </w:pPr>
  </w:style>
  <w:style w:type="paragraph" w:styleId="Heading8">
    <w:name w:val="heading 8"/>
    <w:basedOn w:val="Normal"/>
    <w:next w:val="Normal"/>
    <w:link w:val="Heading8Char"/>
    <w:uiPriority w:val="9"/>
    <w:semiHidden/>
    <w:unhideWhenUsed/>
    <w:qFormat/>
    <w:rsid w:val="00EC0A91"/>
    <w:pPr>
      <w:spacing w:before="240" w:after="60"/>
      <w:outlineLvl w:val="7"/>
    </w:pPr>
    <w:rPr>
      <w:i/>
      <w:iCs/>
    </w:rPr>
  </w:style>
  <w:style w:type="paragraph" w:styleId="Heading9">
    <w:name w:val="heading 9"/>
    <w:basedOn w:val="Normal"/>
    <w:next w:val="Normal"/>
    <w:link w:val="Heading9Char"/>
    <w:uiPriority w:val="9"/>
    <w:semiHidden/>
    <w:unhideWhenUsed/>
    <w:qFormat/>
    <w:rsid w:val="00EC0A9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EC0A91"/>
    <w:rPr>
      <w:szCs w:val="32"/>
    </w:rPr>
  </w:style>
  <w:style w:type="character" w:customStyle="1" w:styleId="NoSpacingChar">
    <w:name w:val="No Spacing Char"/>
    <w:basedOn w:val="DefaultParagraphFont"/>
    <w:link w:val="NoSpacing"/>
    <w:uiPriority w:val="1"/>
    <w:rsid w:val="0089518B"/>
    <w:rPr>
      <w:sz w:val="24"/>
      <w:szCs w:val="32"/>
    </w:rPr>
  </w:style>
  <w:style w:type="paragraph" w:styleId="BalloonText">
    <w:name w:val="Balloon Text"/>
    <w:basedOn w:val="Normal"/>
    <w:link w:val="BalloonTextChar"/>
    <w:uiPriority w:val="99"/>
    <w:semiHidden/>
    <w:unhideWhenUsed/>
    <w:rsid w:val="0089518B"/>
    <w:rPr>
      <w:rFonts w:ascii="Tahoma" w:hAnsi="Tahoma" w:cs="Tahoma"/>
      <w:sz w:val="16"/>
      <w:szCs w:val="16"/>
    </w:rPr>
  </w:style>
  <w:style w:type="character" w:customStyle="1" w:styleId="BalloonTextChar">
    <w:name w:val="Balloon Text Char"/>
    <w:basedOn w:val="DefaultParagraphFont"/>
    <w:link w:val="BalloonText"/>
    <w:uiPriority w:val="99"/>
    <w:semiHidden/>
    <w:rsid w:val="0089518B"/>
    <w:rPr>
      <w:rFonts w:ascii="Tahoma" w:hAnsi="Tahoma" w:cs="Tahoma"/>
      <w:sz w:val="16"/>
      <w:szCs w:val="16"/>
    </w:rPr>
  </w:style>
  <w:style w:type="paragraph" w:styleId="ListParagraph">
    <w:name w:val="List Paragraph"/>
    <w:basedOn w:val="Normal"/>
    <w:uiPriority w:val="34"/>
    <w:qFormat/>
    <w:rsid w:val="00EC0A91"/>
    <w:pPr>
      <w:ind w:left="720"/>
      <w:contextualSpacing/>
    </w:pPr>
  </w:style>
  <w:style w:type="character" w:customStyle="1" w:styleId="Heading1Char">
    <w:name w:val="Heading 1 Char"/>
    <w:basedOn w:val="DefaultParagraphFont"/>
    <w:link w:val="Heading1"/>
    <w:uiPriority w:val="9"/>
    <w:rsid w:val="00EC0A9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EC0A9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C0A9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EC0A91"/>
    <w:rPr>
      <w:b/>
      <w:bCs/>
      <w:sz w:val="28"/>
      <w:szCs w:val="28"/>
    </w:rPr>
  </w:style>
  <w:style w:type="character" w:customStyle="1" w:styleId="Heading5Char">
    <w:name w:val="Heading 5 Char"/>
    <w:basedOn w:val="DefaultParagraphFont"/>
    <w:link w:val="Heading5"/>
    <w:uiPriority w:val="9"/>
    <w:semiHidden/>
    <w:rsid w:val="00EC0A91"/>
    <w:rPr>
      <w:b/>
      <w:bCs/>
      <w:i/>
      <w:iCs/>
      <w:sz w:val="26"/>
      <w:szCs w:val="26"/>
    </w:rPr>
  </w:style>
  <w:style w:type="character" w:customStyle="1" w:styleId="Heading6Char">
    <w:name w:val="Heading 6 Char"/>
    <w:basedOn w:val="DefaultParagraphFont"/>
    <w:link w:val="Heading6"/>
    <w:uiPriority w:val="9"/>
    <w:semiHidden/>
    <w:rsid w:val="00EC0A91"/>
    <w:rPr>
      <w:b/>
      <w:bCs/>
    </w:rPr>
  </w:style>
  <w:style w:type="character" w:customStyle="1" w:styleId="Heading7Char">
    <w:name w:val="Heading 7 Char"/>
    <w:basedOn w:val="DefaultParagraphFont"/>
    <w:link w:val="Heading7"/>
    <w:uiPriority w:val="9"/>
    <w:semiHidden/>
    <w:rsid w:val="00EC0A91"/>
    <w:rPr>
      <w:sz w:val="24"/>
      <w:szCs w:val="24"/>
    </w:rPr>
  </w:style>
  <w:style w:type="character" w:customStyle="1" w:styleId="Heading8Char">
    <w:name w:val="Heading 8 Char"/>
    <w:basedOn w:val="DefaultParagraphFont"/>
    <w:link w:val="Heading8"/>
    <w:uiPriority w:val="9"/>
    <w:semiHidden/>
    <w:rsid w:val="00EC0A91"/>
    <w:rPr>
      <w:i/>
      <w:iCs/>
      <w:sz w:val="24"/>
      <w:szCs w:val="24"/>
    </w:rPr>
  </w:style>
  <w:style w:type="character" w:customStyle="1" w:styleId="Heading9Char">
    <w:name w:val="Heading 9 Char"/>
    <w:basedOn w:val="DefaultParagraphFont"/>
    <w:link w:val="Heading9"/>
    <w:uiPriority w:val="9"/>
    <w:semiHidden/>
    <w:rsid w:val="00EC0A91"/>
    <w:rPr>
      <w:rFonts w:asciiTheme="majorHAnsi" w:eastAsiaTheme="majorEastAsia" w:hAnsiTheme="majorHAnsi"/>
    </w:rPr>
  </w:style>
  <w:style w:type="paragraph" w:styleId="Title">
    <w:name w:val="Title"/>
    <w:basedOn w:val="Normal"/>
    <w:next w:val="Normal"/>
    <w:link w:val="TitleChar"/>
    <w:uiPriority w:val="10"/>
    <w:qFormat/>
    <w:rsid w:val="00EC0A9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C0A9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C0A9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C0A91"/>
    <w:rPr>
      <w:rFonts w:asciiTheme="majorHAnsi" w:eastAsiaTheme="majorEastAsia" w:hAnsiTheme="majorHAnsi"/>
      <w:sz w:val="24"/>
      <w:szCs w:val="24"/>
    </w:rPr>
  </w:style>
  <w:style w:type="character" w:styleId="Strong">
    <w:name w:val="Strong"/>
    <w:basedOn w:val="DefaultParagraphFont"/>
    <w:uiPriority w:val="22"/>
    <w:qFormat/>
    <w:rsid w:val="00EC0A91"/>
    <w:rPr>
      <w:b/>
      <w:bCs/>
    </w:rPr>
  </w:style>
  <w:style w:type="character" w:styleId="Emphasis">
    <w:name w:val="Emphasis"/>
    <w:basedOn w:val="DefaultParagraphFont"/>
    <w:uiPriority w:val="20"/>
    <w:qFormat/>
    <w:rsid w:val="00EC0A91"/>
    <w:rPr>
      <w:rFonts w:asciiTheme="minorHAnsi" w:hAnsiTheme="minorHAnsi"/>
      <w:b/>
      <w:i/>
      <w:iCs/>
    </w:rPr>
  </w:style>
  <w:style w:type="paragraph" w:styleId="Quote">
    <w:name w:val="Quote"/>
    <w:basedOn w:val="Normal"/>
    <w:next w:val="Normal"/>
    <w:link w:val="QuoteChar"/>
    <w:uiPriority w:val="29"/>
    <w:qFormat/>
    <w:rsid w:val="00EC0A91"/>
    <w:rPr>
      <w:i/>
    </w:rPr>
  </w:style>
  <w:style w:type="character" w:customStyle="1" w:styleId="QuoteChar">
    <w:name w:val="Quote Char"/>
    <w:basedOn w:val="DefaultParagraphFont"/>
    <w:link w:val="Quote"/>
    <w:uiPriority w:val="29"/>
    <w:rsid w:val="00EC0A91"/>
    <w:rPr>
      <w:i/>
      <w:sz w:val="24"/>
      <w:szCs w:val="24"/>
    </w:rPr>
  </w:style>
  <w:style w:type="paragraph" w:styleId="IntenseQuote">
    <w:name w:val="Intense Quote"/>
    <w:basedOn w:val="Normal"/>
    <w:next w:val="Normal"/>
    <w:link w:val="IntenseQuoteChar"/>
    <w:uiPriority w:val="30"/>
    <w:qFormat/>
    <w:rsid w:val="00EC0A91"/>
    <w:pPr>
      <w:ind w:left="720" w:right="720"/>
    </w:pPr>
    <w:rPr>
      <w:b/>
      <w:i/>
      <w:szCs w:val="22"/>
    </w:rPr>
  </w:style>
  <w:style w:type="character" w:customStyle="1" w:styleId="IntenseQuoteChar">
    <w:name w:val="Intense Quote Char"/>
    <w:basedOn w:val="DefaultParagraphFont"/>
    <w:link w:val="IntenseQuote"/>
    <w:uiPriority w:val="30"/>
    <w:rsid w:val="00EC0A91"/>
    <w:rPr>
      <w:b/>
      <w:i/>
      <w:sz w:val="24"/>
    </w:rPr>
  </w:style>
  <w:style w:type="character" w:styleId="SubtleEmphasis">
    <w:name w:val="Subtle Emphasis"/>
    <w:uiPriority w:val="19"/>
    <w:qFormat/>
    <w:rsid w:val="00EC0A91"/>
    <w:rPr>
      <w:i/>
      <w:color w:val="5A5A5A" w:themeColor="text1" w:themeTint="A5"/>
    </w:rPr>
  </w:style>
  <w:style w:type="character" w:styleId="IntenseEmphasis">
    <w:name w:val="Intense Emphasis"/>
    <w:basedOn w:val="DefaultParagraphFont"/>
    <w:uiPriority w:val="21"/>
    <w:qFormat/>
    <w:rsid w:val="00EC0A91"/>
    <w:rPr>
      <w:b/>
      <w:i/>
      <w:sz w:val="24"/>
      <w:szCs w:val="24"/>
      <w:u w:val="single"/>
    </w:rPr>
  </w:style>
  <w:style w:type="character" w:styleId="SubtleReference">
    <w:name w:val="Subtle Reference"/>
    <w:basedOn w:val="DefaultParagraphFont"/>
    <w:uiPriority w:val="31"/>
    <w:qFormat/>
    <w:rsid w:val="00EC0A91"/>
    <w:rPr>
      <w:sz w:val="24"/>
      <w:szCs w:val="24"/>
      <w:u w:val="single"/>
    </w:rPr>
  </w:style>
  <w:style w:type="character" w:styleId="IntenseReference">
    <w:name w:val="Intense Reference"/>
    <w:basedOn w:val="DefaultParagraphFont"/>
    <w:uiPriority w:val="32"/>
    <w:qFormat/>
    <w:rsid w:val="00EC0A91"/>
    <w:rPr>
      <w:b/>
      <w:sz w:val="24"/>
      <w:u w:val="single"/>
    </w:rPr>
  </w:style>
  <w:style w:type="character" w:styleId="BookTitle">
    <w:name w:val="Book Title"/>
    <w:basedOn w:val="DefaultParagraphFont"/>
    <w:uiPriority w:val="33"/>
    <w:qFormat/>
    <w:rsid w:val="00EC0A9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C0A91"/>
    <w:pPr>
      <w:outlineLvl w:val="9"/>
    </w:pPr>
  </w:style>
  <w:style w:type="paragraph" w:styleId="Header">
    <w:name w:val="header"/>
    <w:basedOn w:val="Normal"/>
    <w:link w:val="HeaderChar"/>
    <w:uiPriority w:val="99"/>
    <w:semiHidden/>
    <w:unhideWhenUsed/>
    <w:rsid w:val="00046F93"/>
    <w:pPr>
      <w:tabs>
        <w:tab w:val="center" w:pos="4680"/>
        <w:tab w:val="right" w:pos="9360"/>
      </w:tabs>
    </w:pPr>
  </w:style>
  <w:style w:type="character" w:customStyle="1" w:styleId="HeaderChar">
    <w:name w:val="Header Char"/>
    <w:basedOn w:val="DefaultParagraphFont"/>
    <w:link w:val="Header"/>
    <w:uiPriority w:val="99"/>
    <w:semiHidden/>
    <w:rsid w:val="00046F93"/>
    <w:rPr>
      <w:sz w:val="24"/>
      <w:szCs w:val="24"/>
    </w:rPr>
  </w:style>
  <w:style w:type="paragraph" w:styleId="Footer">
    <w:name w:val="footer"/>
    <w:basedOn w:val="Normal"/>
    <w:link w:val="FooterChar"/>
    <w:uiPriority w:val="99"/>
    <w:unhideWhenUsed/>
    <w:rsid w:val="00046F93"/>
    <w:pPr>
      <w:tabs>
        <w:tab w:val="center" w:pos="4680"/>
        <w:tab w:val="right" w:pos="9360"/>
      </w:tabs>
    </w:pPr>
  </w:style>
  <w:style w:type="character" w:customStyle="1" w:styleId="FooterChar">
    <w:name w:val="Footer Char"/>
    <w:basedOn w:val="DefaultParagraphFont"/>
    <w:link w:val="Footer"/>
    <w:uiPriority w:val="99"/>
    <w:rsid w:val="00046F93"/>
    <w:rPr>
      <w:sz w:val="24"/>
      <w:szCs w:val="24"/>
    </w:rPr>
  </w:style>
  <w:style w:type="table" w:styleId="TableGrid">
    <w:name w:val="Table Grid"/>
    <w:basedOn w:val="TableNormal"/>
    <w:uiPriority w:val="59"/>
    <w:rsid w:val="009A4D5E"/>
    <w:pPr>
      <w:spacing w:after="0" w:line="240" w:lineRule="auto"/>
    </w:pPr>
    <w:rPr>
      <w:rFonts w:eastAsiaTheme="minorHAnsi" w:cstheme="minorBidi"/>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A3CC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wmf"/><Relationship Id="rId12" Type="http://schemas.openxmlformats.org/officeDocument/2006/relationships/hyperlink" Target="mailto:liberiao@yahoo.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n.wikipedia.org/wiki/Liberi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17</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LOIC</dc:creator>
  <cp:lastModifiedBy>LOIC</cp:lastModifiedBy>
  <cp:revision>29</cp:revision>
  <cp:lastPrinted>2013-06-13T16:26:00Z</cp:lastPrinted>
  <dcterms:created xsi:type="dcterms:W3CDTF">2013-06-15T09:50:00Z</dcterms:created>
  <dcterms:modified xsi:type="dcterms:W3CDTF">2013-06-18T10:48:00Z</dcterms:modified>
</cp:coreProperties>
</file>