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AC2" w:rsidRDefault="00BD27AB" w:rsidP="00F92AC2">
      <w:pPr>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anchor distT="0" distB="0" distL="114300" distR="114300" simplePos="0" relativeHeight="251695104" behindDoc="0" locked="0" layoutInCell="1" allowOverlap="1">
            <wp:simplePos x="0" y="0"/>
            <wp:positionH relativeFrom="column">
              <wp:posOffset>161925</wp:posOffset>
            </wp:positionH>
            <wp:positionV relativeFrom="paragraph">
              <wp:posOffset>190500</wp:posOffset>
            </wp:positionV>
            <wp:extent cx="752475" cy="647700"/>
            <wp:effectExtent l="19050" t="0" r="9525" b="0"/>
            <wp:wrapNone/>
            <wp:docPr id="34" name="Picture 3" descr="H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MALL"/>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52475" cy="647700"/>
                    </a:xfrm>
                    <a:prstGeom prst="rect">
                      <a:avLst/>
                    </a:prstGeom>
                    <a:noFill/>
                    <a:ln>
                      <a:noFill/>
                    </a:ln>
                  </pic:spPr>
                </pic:pic>
              </a:graphicData>
            </a:graphic>
          </wp:anchor>
        </w:drawing>
      </w:r>
      <w:r w:rsidR="00621CB8">
        <w:rPr>
          <w:rFonts w:ascii="Times New Roman" w:eastAsia="Times New Roman" w:hAnsi="Times New Roman" w:cs="Times New Roman"/>
          <w:b/>
          <w:noProof/>
          <w:sz w:val="36"/>
          <w:szCs w:val="36"/>
        </w:rPr>
        <w:pict>
          <v:rect id="_x0000_s1030" style="position:absolute;left:0;text-align:left;margin-left:-7.5pt;margin-top:-9pt;width:531pt;height:37.5pt;z-index:251693056;mso-position-horizontal-relative:text;mso-position-vertical-relative:text" strokecolor="white">
            <v:textbox style="mso-next-textbox:#_x0000_s1030">
              <w:txbxContent>
                <w:p w:rsidR="00A30E65" w:rsidRPr="000E57AB" w:rsidRDefault="00A30E65" w:rsidP="00F92AC2">
                  <w:pPr>
                    <w:pStyle w:val="NoSpacing"/>
                    <w:jc w:val="center"/>
                    <w:rPr>
                      <w:rFonts w:ascii="Times New Roman" w:hAnsi="Times New Roman" w:cs="Times New Roman"/>
                      <w:b/>
                      <w:sz w:val="24"/>
                      <w:szCs w:val="24"/>
                    </w:rPr>
                  </w:pPr>
                  <w:r w:rsidRPr="000E57AB">
                    <w:rPr>
                      <w:rFonts w:ascii="Times New Roman" w:hAnsi="Times New Roman" w:cs="Times New Roman"/>
                      <w:b/>
                      <w:sz w:val="24"/>
                      <w:szCs w:val="24"/>
                    </w:rPr>
                    <w:t>HEDECS</w:t>
                  </w:r>
                </w:p>
                <w:p w:rsidR="00A30E65" w:rsidRPr="000E57AB" w:rsidRDefault="00A30E65" w:rsidP="00F92AC2">
                  <w:pPr>
                    <w:pStyle w:val="NoSpacing"/>
                    <w:jc w:val="center"/>
                    <w:rPr>
                      <w:rFonts w:ascii="Times New Roman" w:hAnsi="Times New Roman" w:cs="Times New Roman"/>
                      <w:b/>
                      <w:sz w:val="24"/>
                      <w:szCs w:val="24"/>
                    </w:rPr>
                  </w:pPr>
                  <w:r w:rsidRPr="000E57AB">
                    <w:rPr>
                      <w:rFonts w:ascii="Times New Roman" w:hAnsi="Times New Roman" w:cs="Times New Roman"/>
                      <w:b/>
                      <w:sz w:val="24"/>
                      <w:szCs w:val="24"/>
                    </w:rPr>
                    <w:t>HEALTH DEVELOPMENT CONSULTANCY SERVICES</w:t>
                  </w:r>
                </w:p>
                <w:p w:rsidR="00A30E65" w:rsidRPr="006F4C51" w:rsidRDefault="00A30E65" w:rsidP="00F92AC2">
                  <w:pPr>
                    <w:ind w:left="2880" w:firstLine="720"/>
                    <w:jc w:val="center"/>
                    <w:rPr>
                      <w:b/>
                      <w:bCs/>
                    </w:rPr>
                  </w:pPr>
                </w:p>
                <w:p w:rsidR="00A30E65" w:rsidRPr="006F4C51" w:rsidRDefault="00A30E65" w:rsidP="00F92AC2">
                  <w:pPr>
                    <w:ind w:left="2880" w:firstLine="720"/>
                    <w:rPr>
                      <w:b/>
                      <w:bCs/>
                    </w:rPr>
                  </w:pPr>
                </w:p>
                <w:p w:rsidR="00A30E65" w:rsidRPr="005609DC" w:rsidRDefault="00A30E65" w:rsidP="00F92AC2">
                  <w:pPr>
                    <w:ind w:left="2880" w:firstLine="720"/>
                    <w:rPr>
                      <w:b/>
                      <w:bCs/>
                      <w:sz w:val="36"/>
                      <w:szCs w:val="36"/>
                    </w:rPr>
                  </w:pPr>
                </w:p>
              </w:txbxContent>
            </v:textbox>
          </v:rect>
        </w:pict>
      </w:r>
    </w:p>
    <w:p w:rsidR="00F92AC2" w:rsidRDefault="00F92AC2" w:rsidP="00F92AC2">
      <w:pPr>
        <w:spacing w:after="0" w:line="240" w:lineRule="auto"/>
        <w:jc w:val="both"/>
        <w:rPr>
          <w:rFonts w:ascii="Times New Roman" w:eastAsia="Times New Roman" w:hAnsi="Times New Roman" w:cs="Times New Roman"/>
          <w:b/>
          <w:sz w:val="28"/>
          <w:szCs w:val="28"/>
        </w:rPr>
      </w:pPr>
      <w:bookmarkStart w:id="0" w:name="_GoBack"/>
      <w:bookmarkEnd w:id="0"/>
    </w:p>
    <w:p w:rsidR="00F92AC2" w:rsidRPr="00A81EB8" w:rsidRDefault="00621CB8" w:rsidP="00F92AC2">
      <w:pPr>
        <w:spacing w:after="0" w:line="240" w:lineRule="auto"/>
        <w:jc w:val="both"/>
        <w:rPr>
          <w:rFonts w:eastAsia="Times New Roman" w:cstheme="minorHAnsi"/>
          <w:b/>
          <w:sz w:val="24"/>
          <w:szCs w:val="24"/>
        </w:rPr>
      </w:pPr>
      <w:r w:rsidRPr="00621CB8">
        <w:rPr>
          <w:rFonts w:ascii="Times New Roman" w:eastAsia="Times New Roman" w:hAnsi="Times New Roman" w:cs="Times New Roman"/>
          <w:b/>
          <w:noProof/>
          <w:sz w:val="36"/>
          <w:szCs w:val="36"/>
        </w:rPr>
        <w:pict>
          <v:rect id="_x0000_s1031" style="position:absolute;left:0;text-align:left;margin-left:38.25pt;margin-top:2.2pt;width:399.75pt;height:63.75pt;z-index:251694080" strokecolor="white">
            <v:textbox style="mso-next-textbox:#_x0000_s1031">
              <w:txbxContent>
                <w:p w:rsidR="00A30E65" w:rsidRPr="00BD214C" w:rsidRDefault="00A30E65" w:rsidP="00F92AC2">
                  <w:pPr>
                    <w:pStyle w:val="NoSpacing"/>
                    <w:jc w:val="center"/>
                    <w:rPr>
                      <w:rFonts w:ascii="Times New Roman" w:hAnsi="Times New Roman" w:cs="Times New Roman"/>
                      <w:b/>
                      <w:i/>
                      <w:sz w:val="24"/>
                      <w:szCs w:val="24"/>
                    </w:rPr>
                  </w:pPr>
                  <w:r w:rsidRPr="00BD214C">
                    <w:rPr>
                      <w:rFonts w:ascii="Times New Roman" w:hAnsi="Times New Roman" w:cs="Times New Roman"/>
                      <w:b/>
                      <w:i/>
                      <w:sz w:val="24"/>
                      <w:szCs w:val="24"/>
                    </w:rPr>
                    <w:t>(Improving Health, Empowering Communities)</w:t>
                  </w:r>
                </w:p>
                <w:p w:rsidR="00A30E65" w:rsidRPr="000E57AB" w:rsidRDefault="00A30E65" w:rsidP="00F92AC2">
                  <w:pPr>
                    <w:pStyle w:val="NoSpacing"/>
                    <w:jc w:val="center"/>
                    <w:rPr>
                      <w:rFonts w:ascii="Times New Roman" w:hAnsi="Times New Roman" w:cs="Times New Roman"/>
                      <w:b/>
                      <w:bCs/>
                      <w:sz w:val="24"/>
                      <w:szCs w:val="24"/>
                    </w:rPr>
                  </w:pPr>
                  <w:r w:rsidRPr="000E57AB">
                    <w:rPr>
                      <w:rFonts w:ascii="Times New Roman" w:hAnsi="Times New Roman" w:cs="Times New Roman"/>
                      <w:b/>
                      <w:bCs/>
                      <w:sz w:val="24"/>
                      <w:szCs w:val="24"/>
                    </w:rPr>
                    <w:t>P.O BOX 798, BAMENDA</w:t>
                  </w:r>
                </w:p>
                <w:p w:rsidR="00A30E65" w:rsidRPr="000E57AB" w:rsidRDefault="00A30E65" w:rsidP="00F92AC2">
                  <w:pPr>
                    <w:pStyle w:val="NoSpacing"/>
                    <w:jc w:val="center"/>
                    <w:rPr>
                      <w:rFonts w:ascii="Times New Roman" w:hAnsi="Times New Roman" w:cs="Times New Roman"/>
                      <w:b/>
                      <w:bCs/>
                      <w:sz w:val="24"/>
                      <w:szCs w:val="24"/>
                    </w:rPr>
                  </w:pPr>
                  <w:r w:rsidRPr="000E57AB">
                    <w:rPr>
                      <w:rFonts w:ascii="Times New Roman" w:hAnsi="Times New Roman" w:cs="Times New Roman"/>
                      <w:b/>
                      <w:bCs/>
                      <w:sz w:val="24"/>
                      <w:szCs w:val="24"/>
                    </w:rPr>
                    <w:t>NORTH WEST REGION, CAMEROON</w:t>
                  </w:r>
                </w:p>
                <w:p w:rsidR="00A30E65" w:rsidRPr="000E57AB" w:rsidRDefault="00A30E65" w:rsidP="00F92AC2">
                  <w:pPr>
                    <w:pStyle w:val="NoSpacing"/>
                    <w:jc w:val="center"/>
                    <w:rPr>
                      <w:rFonts w:ascii="Times New Roman" w:hAnsi="Times New Roman" w:cs="Times New Roman"/>
                      <w:b/>
                      <w:bCs/>
                      <w:sz w:val="24"/>
                      <w:szCs w:val="24"/>
                    </w:rPr>
                  </w:pPr>
                  <w:r w:rsidRPr="000E57AB">
                    <w:rPr>
                      <w:rFonts w:ascii="Times New Roman" w:hAnsi="Times New Roman" w:cs="Times New Roman"/>
                      <w:b/>
                      <w:bCs/>
                      <w:sz w:val="24"/>
                      <w:szCs w:val="24"/>
                    </w:rPr>
                    <w:t>TEL: (237) 677673878 / 243051103 / 233362042</w:t>
                  </w:r>
                </w:p>
                <w:p w:rsidR="00A30E65" w:rsidRPr="000E57AB" w:rsidRDefault="00A30E65" w:rsidP="00F92AC2">
                  <w:pPr>
                    <w:jc w:val="center"/>
                    <w:rPr>
                      <w:b/>
                      <w:bCs/>
                      <w:sz w:val="28"/>
                      <w:szCs w:val="28"/>
                    </w:rPr>
                  </w:pPr>
                </w:p>
              </w:txbxContent>
            </v:textbox>
          </v:rect>
        </w:pict>
      </w:r>
    </w:p>
    <w:p w:rsidR="00F92AC2" w:rsidRDefault="00F92AC2" w:rsidP="00F92AC2">
      <w:pPr>
        <w:spacing w:after="0" w:line="240" w:lineRule="auto"/>
        <w:jc w:val="center"/>
        <w:rPr>
          <w:rFonts w:eastAsia="Times New Roman" w:cstheme="minorHAnsi"/>
          <w:b/>
          <w:sz w:val="24"/>
          <w:szCs w:val="24"/>
        </w:rPr>
      </w:pPr>
    </w:p>
    <w:p w:rsidR="00F92AC2" w:rsidRDefault="00F92AC2" w:rsidP="00F92AC2">
      <w:pPr>
        <w:spacing w:after="0" w:line="240" w:lineRule="auto"/>
        <w:jc w:val="center"/>
        <w:rPr>
          <w:rFonts w:eastAsia="Times New Roman" w:cstheme="minorHAnsi"/>
          <w:b/>
          <w:sz w:val="24"/>
          <w:szCs w:val="24"/>
        </w:rPr>
      </w:pPr>
    </w:p>
    <w:p w:rsidR="00F92AC2" w:rsidRDefault="00F92AC2" w:rsidP="00F92AC2">
      <w:pPr>
        <w:spacing w:after="0" w:line="240" w:lineRule="auto"/>
        <w:jc w:val="center"/>
        <w:rPr>
          <w:rFonts w:eastAsia="Times New Roman" w:cstheme="minorHAnsi"/>
          <w:b/>
          <w:sz w:val="24"/>
          <w:szCs w:val="24"/>
        </w:rPr>
      </w:pPr>
    </w:p>
    <w:p w:rsidR="00BD27AB" w:rsidRDefault="00BD27AB" w:rsidP="00F92AC2">
      <w:pPr>
        <w:spacing w:after="0" w:line="240" w:lineRule="auto"/>
        <w:jc w:val="center"/>
        <w:rPr>
          <w:rFonts w:eastAsia="Times New Roman" w:cstheme="minorHAnsi"/>
          <w:b/>
          <w:sz w:val="32"/>
          <w:szCs w:val="32"/>
        </w:rPr>
      </w:pPr>
    </w:p>
    <w:p w:rsidR="00A96099" w:rsidRDefault="00A96099" w:rsidP="00F92AC2">
      <w:pPr>
        <w:spacing w:after="0" w:line="240" w:lineRule="auto"/>
        <w:jc w:val="center"/>
        <w:rPr>
          <w:rFonts w:eastAsia="Times New Roman" w:cstheme="minorHAnsi"/>
          <w:b/>
          <w:sz w:val="32"/>
          <w:szCs w:val="32"/>
        </w:rPr>
      </w:pPr>
    </w:p>
    <w:p w:rsidR="00F92AC2" w:rsidRPr="00BD27AB" w:rsidRDefault="00A96099" w:rsidP="00F92AC2">
      <w:pPr>
        <w:spacing w:after="0" w:line="240" w:lineRule="auto"/>
        <w:jc w:val="center"/>
        <w:rPr>
          <w:rFonts w:eastAsia="Times New Roman" w:cstheme="minorHAnsi"/>
          <w:b/>
          <w:sz w:val="32"/>
          <w:szCs w:val="32"/>
        </w:rPr>
      </w:pPr>
      <w:r w:rsidRPr="00BD27AB">
        <w:rPr>
          <w:rFonts w:eastAsia="Times New Roman" w:cstheme="minorHAnsi"/>
          <w:b/>
          <w:sz w:val="32"/>
          <w:szCs w:val="32"/>
        </w:rPr>
        <w:t>ANNUAL REPORT OF HEDECS</w:t>
      </w:r>
    </w:p>
    <w:p w:rsidR="00F92AC2" w:rsidRPr="00A81EB8" w:rsidRDefault="00F92AC2" w:rsidP="00F92AC2">
      <w:pPr>
        <w:spacing w:after="0" w:line="240" w:lineRule="auto"/>
        <w:rPr>
          <w:rFonts w:eastAsia="Times New Roman" w:cstheme="minorHAnsi"/>
          <w:b/>
          <w:sz w:val="24"/>
          <w:szCs w:val="24"/>
        </w:rPr>
      </w:pPr>
    </w:p>
    <w:p w:rsidR="003456D5" w:rsidRDefault="00BD27AB" w:rsidP="00F92AC2">
      <w:pPr>
        <w:spacing w:after="0" w:line="240" w:lineRule="auto"/>
        <w:jc w:val="both"/>
        <w:rPr>
          <w:rFonts w:eastAsia="Times New Roman" w:cstheme="minorHAnsi"/>
          <w:b/>
          <w:sz w:val="24"/>
          <w:szCs w:val="24"/>
          <w:highlight w:val="yellow"/>
        </w:rPr>
      </w:pPr>
      <w:r>
        <w:rPr>
          <w:rFonts w:eastAsia="Times New Roman" w:cstheme="minorHAnsi"/>
          <w:b/>
          <w:noProof/>
          <w:sz w:val="24"/>
          <w:szCs w:val="24"/>
        </w:rPr>
        <w:drawing>
          <wp:anchor distT="0" distB="0" distL="114300" distR="114300" simplePos="0" relativeHeight="251696128" behindDoc="0" locked="0" layoutInCell="1" allowOverlap="1">
            <wp:simplePos x="0" y="0"/>
            <wp:positionH relativeFrom="column">
              <wp:posOffset>542925</wp:posOffset>
            </wp:positionH>
            <wp:positionV relativeFrom="paragraph">
              <wp:posOffset>97155</wp:posOffset>
            </wp:positionV>
            <wp:extent cx="5210175" cy="3914775"/>
            <wp:effectExtent l="19050" t="0" r="9525" b="0"/>
            <wp:wrapThrough wrapText="bothSides">
              <wp:wrapPolygon edited="0">
                <wp:start x="-79" y="0"/>
                <wp:lineTo x="-79" y="21547"/>
                <wp:lineTo x="21639" y="21547"/>
                <wp:lineTo x="21639" y="0"/>
                <wp:lineTo x="-79" y="0"/>
              </wp:wrapPolygon>
            </wp:wrapThrough>
            <wp:docPr id="2" name="Picture 1" descr="20150409_11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9_115545.jpg"/>
                    <pic:cNvPicPr/>
                  </pic:nvPicPr>
                  <pic:blipFill>
                    <a:blip r:embed="rId9" cstate="print"/>
                    <a:stretch>
                      <a:fillRect/>
                    </a:stretch>
                  </pic:blipFill>
                  <pic:spPr>
                    <a:xfrm>
                      <a:off x="0" y="0"/>
                      <a:ext cx="5210175" cy="3914775"/>
                    </a:xfrm>
                    <a:prstGeom prst="rect">
                      <a:avLst/>
                    </a:prstGeom>
                  </pic:spPr>
                </pic:pic>
              </a:graphicData>
            </a:graphic>
          </wp:anchor>
        </w:drawing>
      </w:r>
    </w:p>
    <w:p w:rsidR="003456D5" w:rsidRDefault="00BD27AB" w:rsidP="00F92AC2">
      <w:pPr>
        <w:spacing w:after="0" w:line="240" w:lineRule="auto"/>
        <w:jc w:val="both"/>
        <w:rPr>
          <w:rFonts w:eastAsia="Times New Roman" w:cstheme="minorHAnsi"/>
          <w:b/>
          <w:sz w:val="24"/>
          <w:szCs w:val="24"/>
        </w:rPr>
      </w:pPr>
      <w:r>
        <w:rPr>
          <w:rFonts w:eastAsia="Times New Roman" w:cstheme="minorHAnsi"/>
          <w:b/>
          <w:sz w:val="24"/>
          <w:szCs w:val="24"/>
        </w:rPr>
        <w:t xml:space="preserve"> </w:t>
      </w:r>
    </w:p>
    <w:p w:rsidR="00CE674F" w:rsidRDefault="00CE674F"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Pr="00BD27AB" w:rsidRDefault="00A96099" w:rsidP="00BD27AB">
      <w:pPr>
        <w:spacing w:after="0" w:line="240" w:lineRule="auto"/>
        <w:jc w:val="center"/>
        <w:rPr>
          <w:rFonts w:eastAsia="Times New Roman" w:cstheme="minorHAnsi"/>
          <w:b/>
          <w:sz w:val="32"/>
          <w:szCs w:val="32"/>
        </w:rPr>
      </w:pPr>
      <w:r w:rsidRPr="00BD27AB">
        <w:rPr>
          <w:rFonts w:eastAsia="Times New Roman" w:cstheme="minorHAnsi"/>
          <w:b/>
          <w:sz w:val="32"/>
          <w:szCs w:val="32"/>
        </w:rPr>
        <w:t>REPORTING PERIOD: JANUARY 2015- DECEMBER 2015</w:t>
      </w: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Default="00BD27AB" w:rsidP="00F92AC2">
      <w:pPr>
        <w:spacing w:after="0" w:line="240" w:lineRule="auto"/>
        <w:jc w:val="both"/>
        <w:rPr>
          <w:rFonts w:eastAsia="Times New Roman" w:cstheme="minorHAnsi"/>
          <w:b/>
          <w:sz w:val="24"/>
          <w:szCs w:val="24"/>
        </w:rPr>
      </w:pPr>
    </w:p>
    <w:p w:rsidR="00BD27AB" w:rsidRPr="00BD27AB" w:rsidRDefault="00BD27AB" w:rsidP="00BD27AB">
      <w:pPr>
        <w:spacing w:after="0" w:line="240" w:lineRule="auto"/>
        <w:ind w:left="6480" w:firstLine="720"/>
        <w:jc w:val="both"/>
        <w:rPr>
          <w:rFonts w:eastAsia="Times New Roman" w:cstheme="minorHAnsi"/>
          <w:b/>
          <w:sz w:val="32"/>
          <w:szCs w:val="32"/>
        </w:rPr>
      </w:pPr>
      <w:r w:rsidRPr="00BD27AB">
        <w:rPr>
          <w:rFonts w:eastAsia="Times New Roman" w:cstheme="minorHAnsi"/>
          <w:b/>
          <w:sz w:val="32"/>
          <w:szCs w:val="32"/>
        </w:rPr>
        <w:t>January 2016</w:t>
      </w:r>
    </w:p>
    <w:p w:rsidR="00BD27AB" w:rsidRDefault="00BD27AB" w:rsidP="00F92AC2">
      <w:pPr>
        <w:spacing w:after="0" w:line="240" w:lineRule="auto"/>
        <w:jc w:val="both"/>
        <w:rPr>
          <w:rFonts w:eastAsia="Times New Roman" w:cstheme="minorHAnsi"/>
          <w:b/>
          <w:sz w:val="24"/>
          <w:szCs w:val="24"/>
        </w:rPr>
      </w:pPr>
    </w:p>
    <w:p w:rsidR="00A96099" w:rsidRDefault="00A96099" w:rsidP="00F92AC2">
      <w:pPr>
        <w:spacing w:after="0" w:line="240" w:lineRule="auto"/>
        <w:jc w:val="both"/>
        <w:rPr>
          <w:rFonts w:eastAsia="Times New Roman" w:cstheme="minorHAnsi"/>
          <w:b/>
          <w:sz w:val="24"/>
          <w:szCs w:val="24"/>
          <w:u w:val="single"/>
        </w:rPr>
      </w:pPr>
    </w:p>
    <w:p w:rsidR="00A96099" w:rsidRDefault="00A96099" w:rsidP="00F92AC2">
      <w:pPr>
        <w:spacing w:after="0" w:line="240" w:lineRule="auto"/>
        <w:jc w:val="both"/>
        <w:rPr>
          <w:rFonts w:eastAsia="Times New Roman" w:cstheme="minorHAnsi"/>
          <w:b/>
          <w:sz w:val="24"/>
          <w:szCs w:val="24"/>
          <w:u w:val="single"/>
        </w:rPr>
      </w:pPr>
    </w:p>
    <w:p w:rsidR="00A96099" w:rsidRDefault="00A96099" w:rsidP="00F92AC2">
      <w:pPr>
        <w:spacing w:after="0" w:line="240" w:lineRule="auto"/>
        <w:jc w:val="both"/>
        <w:rPr>
          <w:rFonts w:eastAsia="Times New Roman" w:cstheme="minorHAnsi"/>
          <w:b/>
          <w:sz w:val="24"/>
          <w:szCs w:val="24"/>
          <w:u w:val="single"/>
        </w:rPr>
      </w:pPr>
    </w:p>
    <w:sdt>
      <w:sdtPr>
        <w:rPr>
          <w:rFonts w:asciiTheme="minorHAnsi" w:eastAsiaTheme="minorHAnsi" w:hAnsiTheme="minorHAnsi" w:cstheme="minorBidi"/>
          <w:b w:val="0"/>
          <w:bCs w:val="0"/>
          <w:color w:val="auto"/>
          <w:sz w:val="22"/>
          <w:szCs w:val="22"/>
        </w:rPr>
        <w:id w:val="2310454"/>
        <w:docPartObj>
          <w:docPartGallery w:val="Table of Contents"/>
          <w:docPartUnique/>
        </w:docPartObj>
      </w:sdtPr>
      <w:sdtContent>
        <w:p w:rsidR="005B336B" w:rsidRDefault="005B336B">
          <w:pPr>
            <w:pStyle w:val="TOCHeading"/>
          </w:pPr>
          <w:r>
            <w:t>Contents</w:t>
          </w:r>
        </w:p>
        <w:p w:rsidR="00FD4939" w:rsidRDefault="00621CB8">
          <w:pPr>
            <w:pStyle w:val="TOC1"/>
            <w:tabs>
              <w:tab w:val="right" w:leader="dot" w:pos="9620"/>
            </w:tabs>
            <w:rPr>
              <w:rFonts w:eastAsiaTheme="minorEastAsia"/>
              <w:noProof/>
            </w:rPr>
          </w:pPr>
          <w:r>
            <w:fldChar w:fldCharType="begin"/>
          </w:r>
          <w:r w:rsidR="005B336B">
            <w:instrText xml:space="preserve"> TOC \o "1-3" \h \z \u </w:instrText>
          </w:r>
          <w:r>
            <w:fldChar w:fldCharType="separate"/>
          </w:r>
          <w:hyperlink w:anchor="_Toc123839844" w:history="1">
            <w:r w:rsidR="00FD4939" w:rsidRPr="00E01694">
              <w:rPr>
                <w:rStyle w:val="Hyperlink"/>
                <w:rFonts w:eastAsia="Times New Roman"/>
                <w:noProof/>
              </w:rPr>
              <w:t>INTRODUCTION</w:t>
            </w:r>
            <w:r w:rsidR="00FD4939">
              <w:rPr>
                <w:noProof/>
                <w:webHidden/>
              </w:rPr>
              <w:tab/>
            </w:r>
            <w:r>
              <w:rPr>
                <w:noProof/>
                <w:webHidden/>
              </w:rPr>
              <w:fldChar w:fldCharType="begin"/>
            </w:r>
            <w:r w:rsidR="00FD4939">
              <w:rPr>
                <w:noProof/>
                <w:webHidden/>
              </w:rPr>
              <w:instrText xml:space="preserve"> PAGEREF _Toc123839844 \h </w:instrText>
            </w:r>
            <w:r>
              <w:rPr>
                <w:noProof/>
                <w:webHidden/>
              </w:rPr>
            </w:r>
            <w:r>
              <w:rPr>
                <w:noProof/>
                <w:webHidden/>
              </w:rPr>
              <w:fldChar w:fldCharType="separate"/>
            </w:r>
            <w:r w:rsidR="00942A1E">
              <w:rPr>
                <w:noProof/>
                <w:webHidden/>
              </w:rPr>
              <w:t>3</w:t>
            </w:r>
            <w:r>
              <w:rPr>
                <w:noProof/>
                <w:webHidden/>
              </w:rPr>
              <w:fldChar w:fldCharType="end"/>
            </w:r>
          </w:hyperlink>
        </w:p>
        <w:p w:rsidR="00FD4939" w:rsidRDefault="00621CB8">
          <w:pPr>
            <w:pStyle w:val="TOC2"/>
            <w:tabs>
              <w:tab w:val="right" w:leader="dot" w:pos="9620"/>
            </w:tabs>
            <w:rPr>
              <w:rFonts w:eastAsiaTheme="minorEastAsia"/>
              <w:noProof/>
            </w:rPr>
          </w:pPr>
          <w:hyperlink w:anchor="_Toc123839845" w:history="1">
            <w:r w:rsidR="00FD4939" w:rsidRPr="00E01694">
              <w:rPr>
                <w:rStyle w:val="Hyperlink"/>
                <w:noProof/>
              </w:rPr>
              <w:t>VISION</w:t>
            </w:r>
            <w:r w:rsidR="00FD4939">
              <w:rPr>
                <w:noProof/>
                <w:webHidden/>
              </w:rPr>
              <w:tab/>
            </w:r>
            <w:r>
              <w:rPr>
                <w:noProof/>
                <w:webHidden/>
              </w:rPr>
              <w:fldChar w:fldCharType="begin"/>
            </w:r>
            <w:r w:rsidR="00FD4939">
              <w:rPr>
                <w:noProof/>
                <w:webHidden/>
              </w:rPr>
              <w:instrText xml:space="preserve"> PAGEREF _Toc123839845 \h </w:instrText>
            </w:r>
            <w:r>
              <w:rPr>
                <w:noProof/>
                <w:webHidden/>
              </w:rPr>
            </w:r>
            <w:r>
              <w:rPr>
                <w:noProof/>
                <w:webHidden/>
              </w:rPr>
              <w:fldChar w:fldCharType="separate"/>
            </w:r>
            <w:r w:rsidR="00942A1E">
              <w:rPr>
                <w:noProof/>
                <w:webHidden/>
              </w:rPr>
              <w:t>3</w:t>
            </w:r>
            <w:r>
              <w:rPr>
                <w:noProof/>
                <w:webHidden/>
              </w:rPr>
              <w:fldChar w:fldCharType="end"/>
            </w:r>
          </w:hyperlink>
        </w:p>
        <w:p w:rsidR="00FD4939" w:rsidRDefault="00621CB8">
          <w:pPr>
            <w:pStyle w:val="TOC2"/>
            <w:tabs>
              <w:tab w:val="right" w:leader="dot" w:pos="9620"/>
            </w:tabs>
            <w:rPr>
              <w:rFonts w:eastAsiaTheme="minorEastAsia"/>
              <w:noProof/>
            </w:rPr>
          </w:pPr>
          <w:hyperlink w:anchor="_Toc123839846" w:history="1">
            <w:r w:rsidR="00FD4939" w:rsidRPr="00E01694">
              <w:rPr>
                <w:rStyle w:val="Hyperlink"/>
                <w:noProof/>
              </w:rPr>
              <w:t>MISSION</w:t>
            </w:r>
            <w:r w:rsidR="00FD4939">
              <w:rPr>
                <w:noProof/>
                <w:webHidden/>
              </w:rPr>
              <w:tab/>
            </w:r>
            <w:r>
              <w:rPr>
                <w:noProof/>
                <w:webHidden/>
              </w:rPr>
              <w:fldChar w:fldCharType="begin"/>
            </w:r>
            <w:r w:rsidR="00FD4939">
              <w:rPr>
                <w:noProof/>
                <w:webHidden/>
              </w:rPr>
              <w:instrText xml:space="preserve"> PAGEREF _Toc123839846 \h </w:instrText>
            </w:r>
            <w:r>
              <w:rPr>
                <w:noProof/>
                <w:webHidden/>
              </w:rPr>
            </w:r>
            <w:r>
              <w:rPr>
                <w:noProof/>
                <w:webHidden/>
              </w:rPr>
              <w:fldChar w:fldCharType="separate"/>
            </w:r>
            <w:r w:rsidR="00942A1E">
              <w:rPr>
                <w:noProof/>
                <w:webHidden/>
              </w:rPr>
              <w:t>3</w:t>
            </w:r>
            <w:r>
              <w:rPr>
                <w:noProof/>
                <w:webHidden/>
              </w:rPr>
              <w:fldChar w:fldCharType="end"/>
            </w:r>
          </w:hyperlink>
        </w:p>
        <w:p w:rsidR="00FD4939" w:rsidRDefault="00621CB8">
          <w:pPr>
            <w:pStyle w:val="TOC2"/>
            <w:tabs>
              <w:tab w:val="right" w:leader="dot" w:pos="9620"/>
            </w:tabs>
            <w:rPr>
              <w:rFonts w:eastAsiaTheme="minorEastAsia"/>
              <w:noProof/>
            </w:rPr>
          </w:pPr>
          <w:hyperlink w:anchor="_Toc123839847" w:history="1">
            <w:r w:rsidR="00FD4939" w:rsidRPr="00E01694">
              <w:rPr>
                <w:rStyle w:val="Hyperlink"/>
                <w:noProof/>
              </w:rPr>
              <w:t>GOAL</w:t>
            </w:r>
            <w:r w:rsidR="00FD4939">
              <w:rPr>
                <w:noProof/>
                <w:webHidden/>
              </w:rPr>
              <w:tab/>
            </w:r>
            <w:r>
              <w:rPr>
                <w:noProof/>
                <w:webHidden/>
              </w:rPr>
              <w:fldChar w:fldCharType="begin"/>
            </w:r>
            <w:r w:rsidR="00FD4939">
              <w:rPr>
                <w:noProof/>
                <w:webHidden/>
              </w:rPr>
              <w:instrText xml:space="preserve"> PAGEREF _Toc123839847 \h </w:instrText>
            </w:r>
            <w:r>
              <w:rPr>
                <w:noProof/>
                <w:webHidden/>
              </w:rPr>
            </w:r>
            <w:r>
              <w:rPr>
                <w:noProof/>
                <w:webHidden/>
              </w:rPr>
              <w:fldChar w:fldCharType="separate"/>
            </w:r>
            <w:r w:rsidR="00942A1E">
              <w:rPr>
                <w:noProof/>
                <w:webHidden/>
              </w:rPr>
              <w:t>3</w:t>
            </w:r>
            <w:r>
              <w:rPr>
                <w:noProof/>
                <w:webHidden/>
              </w:rPr>
              <w:fldChar w:fldCharType="end"/>
            </w:r>
          </w:hyperlink>
        </w:p>
        <w:p w:rsidR="00FD4939" w:rsidRDefault="00621CB8">
          <w:pPr>
            <w:pStyle w:val="TOC2"/>
            <w:tabs>
              <w:tab w:val="right" w:leader="dot" w:pos="9620"/>
            </w:tabs>
            <w:rPr>
              <w:rFonts w:eastAsiaTheme="minorEastAsia"/>
              <w:noProof/>
            </w:rPr>
          </w:pPr>
          <w:hyperlink w:anchor="_Toc123839848" w:history="1">
            <w:r w:rsidR="00FD4939" w:rsidRPr="00E01694">
              <w:rPr>
                <w:rStyle w:val="Hyperlink"/>
                <w:noProof/>
              </w:rPr>
              <w:t>CORE VALUES</w:t>
            </w:r>
            <w:r w:rsidR="00FD4939">
              <w:rPr>
                <w:noProof/>
                <w:webHidden/>
              </w:rPr>
              <w:tab/>
            </w:r>
            <w:r>
              <w:rPr>
                <w:noProof/>
                <w:webHidden/>
              </w:rPr>
              <w:fldChar w:fldCharType="begin"/>
            </w:r>
            <w:r w:rsidR="00FD4939">
              <w:rPr>
                <w:noProof/>
                <w:webHidden/>
              </w:rPr>
              <w:instrText xml:space="preserve"> PAGEREF _Toc123839848 \h </w:instrText>
            </w:r>
            <w:r>
              <w:rPr>
                <w:noProof/>
                <w:webHidden/>
              </w:rPr>
            </w:r>
            <w:r>
              <w:rPr>
                <w:noProof/>
                <w:webHidden/>
              </w:rPr>
              <w:fldChar w:fldCharType="separate"/>
            </w:r>
            <w:r w:rsidR="00942A1E">
              <w:rPr>
                <w:noProof/>
                <w:webHidden/>
              </w:rPr>
              <w:t>4</w:t>
            </w:r>
            <w:r>
              <w:rPr>
                <w:noProof/>
                <w:webHidden/>
              </w:rPr>
              <w:fldChar w:fldCharType="end"/>
            </w:r>
          </w:hyperlink>
        </w:p>
        <w:p w:rsidR="00FD4939" w:rsidRDefault="00621CB8">
          <w:pPr>
            <w:pStyle w:val="TOC2"/>
            <w:tabs>
              <w:tab w:val="right" w:leader="dot" w:pos="9620"/>
            </w:tabs>
            <w:rPr>
              <w:rFonts w:eastAsiaTheme="minorEastAsia"/>
              <w:noProof/>
            </w:rPr>
          </w:pPr>
          <w:hyperlink w:anchor="_Toc123839849" w:history="1">
            <w:r w:rsidR="00FD4939" w:rsidRPr="00E01694">
              <w:rPr>
                <w:rStyle w:val="Hyperlink"/>
                <w:noProof/>
              </w:rPr>
              <w:t>CORE STRATEGIC OBJECTIVES</w:t>
            </w:r>
            <w:r w:rsidR="00FD4939">
              <w:rPr>
                <w:noProof/>
                <w:webHidden/>
              </w:rPr>
              <w:tab/>
            </w:r>
            <w:r>
              <w:rPr>
                <w:noProof/>
                <w:webHidden/>
              </w:rPr>
              <w:fldChar w:fldCharType="begin"/>
            </w:r>
            <w:r w:rsidR="00FD4939">
              <w:rPr>
                <w:noProof/>
                <w:webHidden/>
              </w:rPr>
              <w:instrText xml:space="preserve"> PAGEREF _Toc123839849 \h </w:instrText>
            </w:r>
            <w:r>
              <w:rPr>
                <w:noProof/>
                <w:webHidden/>
              </w:rPr>
            </w:r>
            <w:r>
              <w:rPr>
                <w:noProof/>
                <w:webHidden/>
              </w:rPr>
              <w:fldChar w:fldCharType="separate"/>
            </w:r>
            <w:r w:rsidR="00942A1E">
              <w:rPr>
                <w:noProof/>
                <w:webHidden/>
              </w:rPr>
              <w:t>4</w:t>
            </w:r>
            <w:r>
              <w:rPr>
                <w:noProof/>
                <w:webHidden/>
              </w:rPr>
              <w:fldChar w:fldCharType="end"/>
            </w:r>
          </w:hyperlink>
        </w:p>
        <w:p w:rsidR="00FD4939" w:rsidRDefault="00621CB8">
          <w:pPr>
            <w:pStyle w:val="TOC1"/>
            <w:tabs>
              <w:tab w:val="right" w:leader="dot" w:pos="9620"/>
            </w:tabs>
            <w:rPr>
              <w:rFonts w:eastAsiaTheme="minorEastAsia"/>
              <w:noProof/>
            </w:rPr>
          </w:pPr>
          <w:hyperlink w:anchor="_Toc123839850" w:history="1">
            <w:r w:rsidR="00FD4939" w:rsidRPr="00E01694">
              <w:rPr>
                <w:rStyle w:val="Hyperlink"/>
                <w:noProof/>
              </w:rPr>
              <w:t>PLANNING</w:t>
            </w:r>
            <w:r w:rsidR="00FD4939">
              <w:rPr>
                <w:noProof/>
                <w:webHidden/>
              </w:rPr>
              <w:tab/>
            </w:r>
            <w:r>
              <w:rPr>
                <w:noProof/>
                <w:webHidden/>
              </w:rPr>
              <w:fldChar w:fldCharType="begin"/>
            </w:r>
            <w:r w:rsidR="00FD4939">
              <w:rPr>
                <w:noProof/>
                <w:webHidden/>
              </w:rPr>
              <w:instrText xml:space="preserve"> PAGEREF _Toc123839850 \h </w:instrText>
            </w:r>
            <w:r>
              <w:rPr>
                <w:noProof/>
                <w:webHidden/>
              </w:rPr>
            </w:r>
            <w:r>
              <w:rPr>
                <w:noProof/>
                <w:webHidden/>
              </w:rPr>
              <w:fldChar w:fldCharType="separate"/>
            </w:r>
            <w:r w:rsidR="00942A1E">
              <w:rPr>
                <w:noProof/>
                <w:webHidden/>
              </w:rPr>
              <w:t>4</w:t>
            </w:r>
            <w:r>
              <w:rPr>
                <w:noProof/>
                <w:webHidden/>
              </w:rPr>
              <w:fldChar w:fldCharType="end"/>
            </w:r>
          </w:hyperlink>
        </w:p>
        <w:p w:rsidR="00FD4939" w:rsidRDefault="00621CB8">
          <w:pPr>
            <w:pStyle w:val="TOC1"/>
            <w:tabs>
              <w:tab w:val="right" w:leader="dot" w:pos="9620"/>
            </w:tabs>
            <w:rPr>
              <w:rFonts w:eastAsiaTheme="minorEastAsia"/>
              <w:noProof/>
            </w:rPr>
          </w:pPr>
          <w:hyperlink w:anchor="_Toc123839851" w:history="1">
            <w:r w:rsidR="00FD4939" w:rsidRPr="00E01694">
              <w:rPr>
                <w:rStyle w:val="Hyperlink"/>
                <w:noProof/>
              </w:rPr>
              <w:t>INTERNAL MANAGEMENT ISSUES</w:t>
            </w:r>
            <w:r w:rsidR="00FD4939">
              <w:rPr>
                <w:noProof/>
                <w:webHidden/>
              </w:rPr>
              <w:tab/>
            </w:r>
            <w:r>
              <w:rPr>
                <w:noProof/>
                <w:webHidden/>
              </w:rPr>
              <w:fldChar w:fldCharType="begin"/>
            </w:r>
            <w:r w:rsidR="00FD4939">
              <w:rPr>
                <w:noProof/>
                <w:webHidden/>
              </w:rPr>
              <w:instrText xml:space="preserve"> PAGEREF _Toc123839851 \h </w:instrText>
            </w:r>
            <w:r>
              <w:rPr>
                <w:noProof/>
                <w:webHidden/>
              </w:rPr>
            </w:r>
            <w:r>
              <w:rPr>
                <w:noProof/>
                <w:webHidden/>
              </w:rPr>
              <w:fldChar w:fldCharType="separate"/>
            </w:r>
            <w:r w:rsidR="00942A1E">
              <w:rPr>
                <w:noProof/>
                <w:webHidden/>
              </w:rPr>
              <w:t>5</w:t>
            </w:r>
            <w:r>
              <w:rPr>
                <w:noProof/>
                <w:webHidden/>
              </w:rPr>
              <w:fldChar w:fldCharType="end"/>
            </w:r>
          </w:hyperlink>
        </w:p>
        <w:p w:rsidR="00FD4939" w:rsidRDefault="00621CB8">
          <w:pPr>
            <w:pStyle w:val="TOC1"/>
            <w:tabs>
              <w:tab w:val="right" w:leader="dot" w:pos="9620"/>
            </w:tabs>
            <w:rPr>
              <w:rFonts w:eastAsiaTheme="minorEastAsia"/>
              <w:noProof/>
            </w:rPr>
          </w:pPr>
          <w:hyperlink w:anchor="_Toc123839852" w:history="1">
            <w:r w:rsidR="00FD4939" w:rsidRPr="00E01694">
              <w:rPr>
                <w:rStyle w:val="Hyperlink"/>
                <w:noProof/>
              </w:rPr>
              <w:t>FUNDRAISING INITIATIVES</w:t>
            </w:r>
            <w:r w:rsidR="00FD4939">
              <w:rPr>
                <w:noProof/>
                <w:webHidden/>
              </w:rPr>
              <w:tab/>
            </w:r>
            <w:r>
              <w:rPr>
                <w:noProof/>
                <w:webHidden/>
              </w:rPr>
              <w:fldChar w:fldCharType="begin"/>
            </w:r>
            <w:r w:rsidR="00FD4939">
              <w:rPr>
                <w:noProof/>
                <w:webHidden/>
              </w:rPr>
              <w:instrText xml:space="preserve"> PAGEREF _Toc123839852 \h </w:instrText>
            </w:r>
            <w:r>
              <w:rPr>
                <w:noProof/>
                <w:webHidden/>
              </w:rPr>
            </w:r>
            <w:r>
              <w:rPr>
                <w:noProof/>
                <w:webHidden/>
              </w:rPr>
              <w:fldChar w:fldCharType="separate"/>
            </w:r>
            <w:r w:rsidR="00942A1E">
              <w:rPr>
                <w:noProof/>
                <w:webHidden/>
              </w:rPr>
              <w:t>5</w:t>
            </w:r>
            <w:r>
              <w:rPr>
                <w:noProof/>
                <w:webHidden/>
              </w:rPr>
              <w:fldChar w:fldCharType="end"/>
            </w:r>
          </w:hyperlink>
        </w:p>
        <w:p w:rsidR="00FD4939" w:rsidRDefault="00621CB8">
          <w:pPr>
            <w:pStyle w:val="TOC1"/>
            <w:tabs>
              <w:tab w:val="right" w:leader="dot" w:pos="9620"/>
            </w:tabs>
            <w:rPr>
              <w:rFonts w:eastAsiaTheme="minorEastAsia"/>
              <w:noProof/>
            </w:rPr>
          </w:pPr>
          <w:hyperlink w:anchor="_Toc123839853" w:history="1">
            <w:r w:rsidR="00FD4939" w:rsidRPr="00E01694">
              <w:rPr>
                <w:rStyle w:val="Hyperlink"/>
                <w:rFonts w:eastAsia="Times New Roman"/>
                <w:noProof/>
              </w:rPr>
              <w:t>NETWORKING</w:t>
            </w:r>
            <w:r w:rsidR="00FD4939">
              <w:rPr>
                <w:noProof/>
                <w:webHidden/>
              </w:rPr>
              <w:tab/>
            </w:r>
            <w:r>
              <w:rPr>
                <w:noProof/>
                <w:webHidden/>
              </w:rPr>
              <w:fldChar w:fldCharType="begin"/>
            </w:r>
            <w:r w:rsidR="00FD4939">
              <w:rPr>
                <w:noProof/>
                <w:webHidden/>
              </w:rPr>
              <w:instrText xml:space="preserve"> PAGEREF _Toc123839853 \h </w:instrText>
            </w:r>
            <w:r>
              <w:rPr>
                <w:noProof/>
                <w:webHidden/>
              </w:rPr>
            </w:r>
            <w:r>
              <w:rPr>
                <w:noProof/>
                <w:webHidden/>
              </w:rPr>
              <w:fldChar w:fldCharType="separate"/>
            </w:r>
            <w:r w:rsidR="00942A1E">
              <w:rPr>
                <w:noProof/>
                <w:webHidden/>
              </w:rPr>
              <w:t>6</w:t>
            </w:r>
            <w:r>
              <w:rPr>
                <w:noProof/>
                <w:webHidden/>
              </w:rPr>
              <w:fldChar w:fldCharType="end"/>
            </w:r>
          </w:hyperlink>
        </w:p>
        <w:p w:rsidR="00FD4939" w:rsidRDefault="00621CB8">
          <w:pPr>
            <w:pStyle w:val="TOC2"/>
            <w:tabs>
              <w:tab w:val="right" w:leader="dot" w:pos="9620"/>
            </w:tabs>
            <w:rPr>
              <w:rFonts w:eastAsiaTheme="minorEastAsia"/>
              <w:noProof/>
            </w:rPr>
          </w:pPr>
          <w:hyperlink w:anchor="_Toc123839854" w:history="1">
            <w:r w:rsidR="00FD4939" w:rsidRPr="00E01694">
              <w:rPr>
                <w:rStyle w:val="Hyperlink"/>
                <w:rFonts w:eastAsia="Times New Roman"/>
                <w:noProof/>
              </w:rPr>
              <w:t>NWADO</w:t>
            </w:r>
            <w:r w:rsidR="00FD4939">
              <w:rPr>
                <w:noProof/>
                <w:webHidden/>
              </w:rPr>
              <w:tab/>
            </w:r>
            <w:r>
              <w:rPr>
                <w:noProof/>
                <w:webHidden/>
              </w:rPr>
              <w:fldChar w:fldCharType="begin"/>
            </w:r>
            <w:r w:rsidR="00FD4939">
              <w:rPr>
                <w:noProof/>
                <w:webHidden/>
              </w:rPr>
              <w:instrText xml:space="preserve"> PAGEREF _Toc123839854 \h </w:instrText>
            </w:r>
            <w:r>
              <w:rPr>
                <w:noProof/>
                <w:webHidden/>
              </w:rPr>
            </w:r>
            <w:r>
              <w:rPr>
                <w:noProof/>
                <w:webHidden/>
              </w:rPr>
              <w:fldChar w:fldCharType="separate"/>
            </w:r>
            <w:r w:rsidR="00942A1E">
              <w:rPr>
                <w:noProof/>
                <w:webHidden/>
              </w:rPr>
              <w:t>6</w:t>
            </w:r>
            <w:r>
              <w:rPr>
                <w:noProof/>
                <w:webHidden/>
              </w:rPr>
              <w:fldChar w:fldCharType="end"/>
            </w:r>
          </w:hyperlink>
        </w:p>
        <w:p w:rsidR="00FD4939" w:rsidRDefault="00621CB8">
          <w:pPr>
            <w:pStyle w:val="TOC2"/>
            <w:tabs>
              <w:tab w:val="right" w:leader="dot" w:pos="9620"/>
            </w:tabs>
            <w:rPr>
              <w:rFonts w:eastAsiaTheme="minorEastAsia"/>
              <w:noProof/>
            </w:rPr>
          </w:pPr>
          <w:hyperlink w:anchor="_Toc123839855" w:history="1">
            <w:r w:rsidR="00FD4939" w:rsidRPr="00E01694">
              <w:rPr>
                <w:rStyle w:val="Hyperlink"/>
                <w:rFonts w:eastAsia="Times New Roman"/>
                <w:noProof/>
              </w:rPr>
              <w:t>PROVARESSC</w:t>
            </w:r>
            <w:r w:rsidR="00FD4939">
              <w:rPr>
                <w:noProof/>
                <w:webHidden/>
              </w:rPr>
              <w:tab/>
            </w:r>
            <w:r>
              <w:rPr>
                <w:noProof/>
                <w:webHidden/>
              </w:rPr>
              <w:fldChar w:fldCharType="begin"/>
            </w:r>
            <w:r w:rsidR="00FD4939">
              <w:rPr>
                <w:noProof/>
                <w:webHidden/>
              </w:rPr>
              <w:instrText xml:space="preserve"> PAGEREF _Toc123839855 \h </w:instrText>
            </w:r>
            <w:r>
              <w:rPr>
                <w:noProof/>
                <w:webHidden/>
              </w:rPr>
            </w:r>
            <w:r>
              <w:rPr>
                <w:noProof/>
                <w:webHidden/>
              </w:rPr>
              <w:fldChar w:fldCharType="separate"/>
            </w:r>
            <w:r w:rsidR="00942A1E">
              <w:rPr>
                <w:noProof/>
                <w:webHidden/>
              </w:rPr>
              <w:t>6</w:t>
            </w:r>
            <w:r>
              <w:rPr>
                <w:noProof/>
                <w:webHidden/>
              </w:rPr>
              <w:fldChar w:fldCharType="end"/>
            </w:r>
          </w:hyperlink>
        </w:p>
        <w:p w:rsidR="00FD4939" w:rsidRDefault="00621CB8">
          <w:pPr>
            <w:pStyle w:val="TOC1"/>
            <w:tabs>
              <w:tab w:val="right" w:leader="dot" w:pos="9620"/>
            </w:tabs>
            <w:rPr>
              <w:rFonts w:eastAsiaTheme="minorEastAsia"/>
              <w:noProof/>
            </w:rPr>
          </w:pPr>
          <w:hyperlink w:anchor="_Toc123839856" w:history="1">
            <w:r w:rsidR="00FD4939" w:rsidRPr="00E01694">
              <w:rPr>
                <w:rStyle w:val="Hyperlink"/>
                <w:rFonts w:eastAsia="Times New Roman"/>
                <w:noProof/>
              </w:rPr>
              <w:t>PROJECTS</w:t>
            </w:r>
            <w:r w:rsidR="00FD4939">
              <w:rPr>
                <w:noProof/>
                <w:webHidden/>
              </w:rPr>
              <w:tab/>
            </w:r>
            <w:r>
              <w:rPr>
                <w:noProof/>
                <w:webHidden/>
              </w:rPr>
              <w:fldChar w:fldCharType="begin"/>
            </w:r>
            <w:r w:rsidR="00FD4939">
              <w:rPr>
                <w:noProof/>
                <w:webHidden/>
              </w:rPr>
              <w:instrText xml:space="preserve"> PAGEREF _Toc123839856 \h </w:instrText>
            </w:r>
            <w:r>
              <w:rPr>
                <w:noProof/>
                <w:webHidden/>
              </w:rPr>
            </w:r>
            <w:r>
              <w:rPr>
                <w:noProof/>
                <w:webHidden/>
              </w:rPr>
              <w:fldChar w:fldCharType="separate"/>
            </w:r>
            <w:r w:rsidR="00942A1E">
              <w:rPr>
                <w:noProof/>
                <w:webHidden/>
              </w:rPr>
              <w:t>6</w:t>
            </w:r>
            <w:r>
              <w:rPr>
                <w:noProof/>
                <w:webHidden/>
              </w:rPr>
              <w:fldChar w:fldCharType="end"/>
            </w:r>
          </w:hyperlink>
        </w:p>
        <w:p w:rsidR="00FD4939" w:rsidRDefault="00621CB8">
          <w:pPr>
            <w:pStyle w:val="TOC1"/>
            <w:tabs>
              <w:tab w:val="right" w:leader="dot" w:pos="9620"/>
            </w:tabs>
            <w:rPr>
              <w:rFonts w:eastAsiaTheme="minorEastAsia"/>
              <w:noProof/>
            </w:rPr>
          </w:pPr>
          <w:hyperlink w:anchor="_Toc123839857" w:history="1">
            <w:r w:rsidR="00FD4939" w:rsidRPr="00E01694">
              <w:rPr>
                <w:rStyle w:val="Hyperlink"/>
                <w:noProof/>
              </w:rPr>
              <w:t>OTHER EVENTS</w:t>
            </w:r>
            <w:r w:rsidR="00FD4939">
              <w:rPr>
                <w:noProof/>
                <w:webHidden/>
              </w:rPr>
              <w:tab/>
            </w:r>
            <w:r>
              <w:rPr>
                <w:noProof/>
                <w:webHidden/>
              </w:rPr>
              <w:fldChar w:fldCharType="begin"/>
            </w:r>
            <w:r w:rsidR="00FD4939">
              <w:rPr>
                <w:noProof/>
                <w:webHidden/>
              </w:rPr>
              <w:instrText xml:space="preserve"> PAGEREF _Toc123839857 \h </w:instrText>
            </w:r>
            <w:r>
              <w:rPr>
                <w:noProof/>
                <w:webHidden/>
              </w:rPr>
            </w:r>
            <w:r>
              <w:rPr>
                <w:noProof/>
                <w:webHidden/>
              </w:rPr>
              <w:fldChar w:fldCharType="separate"/>
            </w:r>
            <w:r w:rsidR="00942A1E">
              <w:rPr>
                <w:noProof/>
                <w:webHidden/>
              </w:rPr>
              <w:t>10</w:t>
            </w:r>
            <w:r>
              <w:rPr>
                <w:noProof/>
                <w:webHidden/>
              </w:rPr>
              <w:fldChar w:fldCharType="end"/>
            </w:r>
          </w:hyperlink>
        </w:p>
        <w:p w:rsidR="00FD4939" w:rsidRDefault="00621CB8">
          <w:pPr>
            <w:pStyle w:val="TOC1"/>
            <w:tabs>
              <w:tab w:val="right" w:leader="dot" w:pos="9620"/>
            </w:tabs>
            <w:rPr>
              <w:rFonts w:eastAsiaTheme="minorEastAsia"/>
              <w:noProof/>
            </w:rPr>
          </w:pPr>
          <w:hyperlink w:anchor="_Toc123839858" w:history="1">
            <w:r w:rsidR="00FD4939" w:rsidRPr="00E01694">
              <w:rPr>
                <w:rStyle w:val="Hyperlink"/>
                <w:noProof/>
              </w:rPr>
              <w:t>COLLABORTAION WITH MINISTRY OF HEALTH</w:t>
            </w:r>
            <w:r w:rsidR="00FD4939">
              <w:rPr>
                <w:noProof/>
                <w:webHidden/>
              </w:rPr>
              <w:tab/>
            </w:r>
            <w:r>
              <w:rPr>
                <w:noProof/>
                <w:webHidden/>
              </w:rPr>
              <w:fldChar w:fldCharType="begin"/>
            </w:r>
            <w:r w:rsidR="00FD4939">
              <w:rPr>
                <w:noProof/>
                <w:webHidden/>
              </w:rPr>
              <w:instrText xml:space="preserve"> PAGEREF _Toc123839858 \h </w:instrText>
            </w:r>
            <w:r>
              <w:rPr>
                <w:noProof/>
                <w:webHidden/>
              </w:rPr>
            </w:r>
            <w:r>
              <w:rPr>
                <w:noProof/>
                <w:webHidden/>
              </w:rPr>
              <w:fldChar w:fldCharType="separate"/>
            </w:r>
            <w:r w:rsidR="00942A1E">
              <w:rPr>
                <w:noProof/>
                <w:webHidden/>
              </w:rPr>
              <w:t>11</w:t>
            </w:r>
            <w:r>
              <w:rPr>
                <w:noProof/>
                <w:webHidden/>
              </w:rPr>
              <w:fldChar w:fldCharType="end"/>
            </w:r>
          </w:hyperlink>
        </w:p>
        <w:p w:rsidR="00FD4939" w:rsidRDefault="00621CB8">
          <w:pPr>
            <w:pStyle w:val="TOC1"/>
            <w:tabs>
              <w:tab w:val="right" w:leader="dot" w:pos="9620"/>
            </w:tabs>
            <w:rPr>
              <w:rFonts w:eastAsiaTheme="minorEastAsia"/>
              <w:noProof/>
            </w:rPr>
          </w:pPr>
          <w:hyperlink w:anchor="_Toc123839859" w:history="1">
            <w:r w:rsidR="00FD4939" w:rsidRPr="00E01694">
              <w:rPr>
                <w:rStyle w:val="Hyperlink"/>
                <w:noProof/>
              </w:rPr>
              <w:t>OTHER COLLABORATIONS</w:t>
            </w:r>
            <w:r w:rsidR="00FD4939">
              <w:rPr>
                <w:noProof/>
                <w:webHidden/>
              </w:rPr>
              <w:tab/>
            </w:r>
            <w:r>
              <w:rPr>
                <w:noProof/>
                <w:webHidden/>
              </w:rPr>
              <w:fldChar w:fldCharType="begin"/>
            </w:r>
            <w:r w:rsidR="00FD4939">
              <w:rPr>
                <w:noProof/>
                <w:webHidden/>
              </w:rPr>
              <w:instrText xml:space="preserve"> PAGEREF _Toc123839859 \h </w:instrText>
            </w:r>
            <w:r>
              <w:rPr>
                <w:noProof/>
                <w:webHidden/>
              </w:rPr>
            </w:r>
            <w:r>
              <w:rPr>
                <w:noProof/>
                <w:webHidden/>
              </w:rPr>
              <w:fldChar w:fldCharType="separate"/>
            </w:r>
            <w:r w:rsidR="00942A1E">
              <w:rPr>
                <w:noProof/>
                <w:webHidden/>
              </w:rPr>
              <w:t>11</w:t>
            </w:r>
            <w:r>
              <w:rPr>
                <w:noProof/>
                <w:webHidden/>
              </w:rPr>
              <w:fldChar w:fldCharType="end"/>
            </w:r>
          </w:hyperlink>
        </w:p>
        <w:p w:rsidR="00FD4939" w:rsidRDefault="00621CB8">
          <w:pPr>
            <w:pStyle w:val="TOC1"/>
            <w:tabs>
              <w:tab w:val="right" w:leader="dot" w:pos="9620"/>
            </w:tabs>
            <w:rPr>
              <w:rFonts w:eastAsiaTheme="minorEastAsia"/>
              <w:noProof/>
            </w:rPr>
          </w:pPr>
          <w:hyperlink w:anchor="_Toc123839860" w:history="1">
            <w:r w:rsidR="00FD4939" w:rsidRPr="00E01694">
              <w:rPr>
                <w:rStyle w:val="Hyperlink"/>
                <w:noProof/>
              </w:rPr>
              <w:t>CHRISTMAS CELEBRATION WITH JUVENILES INMATES</w:t>
            </w:r>
            <w:r w:rsidR="00FD4939">
              <w:rPr>
                <w:noProof/>
                <w:webHidden/>
              </w:rPr>
              <w:tab/>
            </w:r>
            <w:r>
              <w:rPr>
                <w:noProof/>
                <w:webHidden/>
              </w:rPr>
              <w:fldChar w:fldCharType="begin"/>
            </w:r>
            <w:r w:rsidR="00FD4939">
              <w:rPr>
                <w:noProof/>
                <w:webHidden/>
              </w:rPr>
              <w:instrText xml:space="preserve"> PAGEREF _Toc123839860 \h </w:instrText>
            </w:r>
            <w:r>
              <w:rPr>
                <w:noProof/>
                <w:webHidden/>
              </w:rPr>
            </w:r>
            <w:r>
              <w:rPr>
                <w:noProof/>
                <w:webHidden/>
              </w:rPr>
              <w:fldChar w:fldCharType="separate"/>
            </w:r>
            <w:r w:rsidR="00942A1E">
              <w:rPr>
                <w:noProof/>
                <w:webHidden/>
              </w:rPr>
              <w:t>11</w:t>
            </w:r>
            <w:r>
              <w:rPr>
                <w:noProof/>
                <w:webHidden/>
              </w:rPr>
              <w:fldChar w:fldCharType="end"/>
            </w:r>
          </w:hyperlink>
        </w:p>
        <w:p w:rsidR="00FD4939" w:rsidRDefault="00621CB8">
          <w:pPr>
            <w:pStyle w:val="TOC1"/>
            <w:tabs>
              <w:tab w:val="right" w:leader="dot" w:pos="9620"/>
            </w:tabs>
            <w:rPr>
              <w:rFonts w:eastAsiaTheme="minorEastAsia"/>
              <w:noProof/>
            </w:rPr>
          </w:pPr>
          <w:hyperlink w:anchor="_Toc123839861" w:history="1">
            <w:r w:rsidR="00FD4939" w:rsidRPr="00E01694">
              <w:rPr>
                <w:rStyle w:val="Hyperlink"/>
                <w:noProof/>
              </w:rPr>
              <w:t>YOUTH EMPOWERMENT ACTIVITIES</w:t>
            </w:r>
            <w:r w:rsidR="00FD4939">
              <w:rPr>
                <w:noProof/>
                <w:webHidden/>
              </w:rPr>
              <w:tab/>
            </w:r>
            <w:r>
              <w:rPr>
                <w:noProof/>
                <w:webHidden/>
              </w:rPr>
              <w:fldChar w:fldCharType="begin"/>
            </w:r>
            <w:r w:rsidR="00FD4939">
              <w:rPr>
                <w:noProof/>
                <w:webHidden/>
              </w:rPr>
              <w:instrText xml:space="preserve"> PAGEREF _Toc123839861 \h </w:instrText>
            </w:r>
            <w:r>
              <w:rPr>
                <w:noProof/>
                <w:webHidden/>
              </w:rPr>
            </w:r>
            <w:r>
              <w:rPr>
                <w:noProof/>
                <w:webHidden/>
              </w:rPr>
              <w:fldChar w:fldCharType="separate"/>
            </w:r>
            <w:r w:rsidR="00942A1E">
              <w:rPr>
                <w:noProof/>
                <w:webHidden/>
              </w:rPr>
              <w:t>12</w:t>
            </w:r>
            <w:r>
              <w:rPr>
                <w:noProof/>
                <w:webHidden/>
              </w:rPr>
              <w:fldChar w:fldCharType="end"/>
            </w:r>
          </w:hyperlink>
        </w:p>
        <w:p w:rsidR="00FD4939" w:rsidRDefault="00621CB8">
          <w:pPr>
            <w:pStyle w:val="TOC2"/>
            <w:tabs>
              <w:tab w:val="right" w:leader="dot" w:pos="9620"/>
            </w:tabs>
            <w:rPr>
              <w:rFonts w:eastAsiaTheme="minorEastAsia"/>
              <w:noProof/>
            </w:rPr>
          </w:pPr>
          <w:hyperlink w:anchor="_Toc123839862" w:history="1">
            <w:r w:rsidR="00FD4939" w:rsidRPr="00E01694">
              <w:rPr>
                <w:rStyle w:val="Hyperlink"/>
                <w:noProof/>
              </w:rPr>
              <w:t>Using football to enhance HIV/AIDS prevention amongst youths</w:t>
            </w:r>
            <w:r w:rsidR="00FD4939">
              <w:rPr>
                <w:noProof/>
                <w:webHidden/>
              </w:rPr>
              <w:tab/>
            </w:r>
            <w:r>
              <w:rPr>
                <w:noProof/>
                <w:webHidden/>
              </w:rPr>
              <w:fldChar w:fldCharType="begin"/>
            </w:r>
            <w:r w:rsidR="00FD4939">
              <w:rPr>
                <w:noProof/>
                <w:webHidden/>
              </w:rPr>
              <w:instrText xml:space="preserve"> PAGEREF _Toc123839862 \h </w:instrText>
            </w:r>
            <w:r>
              <w:rPr>
                <w:noProof/>
                <w:webHidden/>
              </w:rPr>
            </w:r>
            <w:r>
              <w:rPr>
                <w:noProof/>
                <w:webHidden/>
              </w:rPr>
              <w:fldChar w:fldCharType="separate"/>
            </w:r>
            <w:r w:rsidR="00942A1E">
              <w:rPr>
                <w:noProof/>
                <w:webHidden/>
              </w:rPr>
              <w:t>12</w:t>
            </w:r>
            <w:r>
              <w:rPr>
                <w:noProof/>
                <w:webHidden/>
              </w:rPr>
              <w:fldChar w:fldCharType="end"/>
            </w:r>
          </w:hyperlink>
        </w:p>
        <w:p w:rsidR="00FD4939" w:rsidRDefault="00621CB8">
          <w:pPr>
            <w:pStyle w:val="TOC2"/>
            <w:tabs>
              <w:tab w:val="right" w:leader="dot" w:pos="9620"/>
            </w:tabs>
            <w:rPr>
              <w:rFonts w:eastAsiaTheme="minorEastAsia"/>
              <w:noProof/>
            </w:rPr>
          </w:pPr>
          <w:hyperlink w:anchor="_Toc123839863" w:history="1">
            <w:r w:rsidR="00FD4939" w:rsidRPr="00E01694">
              <w:rPr>
                <w:rStyle w:val="Hyperlink"/>
                <w:noProof/>
              </w:rPr>
              <w:t>Youth Empowerment through Agriculture</w:t>
            </w:r>
            <w:r w:rsidR="00FD4939">
              <w:rPr>
                <w:noProof/>
                <w:webHidden/>
              </w:rPr>
              <w:tab/>
            </w:r>
            <w:r>
              <w:rPr>
                <w:noProof/>
                <w:webHidden/>
              </w:rPr>
              <w:fldChar w:fldCharType="begin"/>
            </w:r>
            <w:r w:rsidR="00FD4939">
              <w:rPr>
                <w:noProof/>
                <w:webHidden/>
              </w:rPr>
              <w:instrText xml:space="preserve"> PAGEREF _Toc123839863 \h </w:instrText>
            </w:r>
            <w:r>
              <w:rPr>
                <w:noProof/>
                <w:webHidden/>
              </w:rPr>
            </w:r>
            <w:r>
              <w:rPr>
                <w:noProof/>
                <w:webHidden/>
              </w:rPr>
              <w:fldChar w:fldCharType="separate"/>
            </w:r>
            <w:r w:rsidR="00942A1E">
              <w:rPr>
                <w:noProof/>
                <w:webHidden/>
              </w:rPr>
              <w:t>13</w:t>
            </w:r>
            <w:r>
              <w:rPr>
                <w:noProof/>
                <w:webHidden/>
              </w:rPr>
              <w:fldChar w:fldCharType="end"/>
            </w:r>
          </w:hyperlink>
        </w:p>
        <w:p w:rsidR="00FD4939" w:rsidRDefault="00621CB8">
          <w:pPr>
            <w:pStyle w:val="TOC1"/>
            <w:tabs>
              <w:tab w:val="right" w:leader="dot" w:pos="9620"/>
            </w:tabs>
            <w:rPr>
              <w:rFonts w:eastAsiaTheme="minorEastAsia"/>
              <w:noProof/>
            </w:rPr>
          </w:pPr>
          <w:hyperlink w:anchor="_Toc123839864" w:history="1">
            <w:r w:rsidR="00FD4939" w:rsidRPr="00E01694">
              <w:rPr>
                <w:rStyle w:val="Hyperlink"/>
                <w:noProof/>
              </w:rPr>
              <w:t>COUNTRY COORDINATING MECHANISM FOR GLOBAL FUND PROJECTS</w:t>
            </w:r>
            <w:r w:rsidR="00FD4939">
              <w:rPr>
                <w:noProof/>
                <w:webHidden/>
              </w:rPr>
              <w:tab/>
            </w:r>
            <w:r>
              <w:rPr>
                <w:noProof/>
                <w:webHidden/>
              </w:rPr>
              <w:fldChar w:fldCharType="begin"/>
            </w:r>
            <w:r w:rsidR="00FD4939">
              <w:rPr>
                <w:noProof/>
                <w:webHidden/>
              </w:rPr>
              <w:instrText xml:space="preserve"> PAGEREF _Toc123839864 \h </w:instrText>
            </w:r>
            <w:r>
              <w:rPr>
                <w:noProof/>
                <w:webHidden/>
              </w:rPr>
            </w:r>
            <w:r>
              <w:rPr>
                <w:noProof/>
                <w:webHidden/>
              </w:rPr>
              <w:fldChar w:fldCharType="separate"/>
            </w:r>
            <w:r w:rsidR="00942A1E">
              <w:rPr>
                <w:noProof/>
                <w:webHidden/>
              </w:rPr>
              <w:t>13</w:t>
            </w:r>
            <w:r>
              <w:rPr>
                <w:noProof/>
                <w:webHidden/>
              </w:rPr>
              <w:fldChar w:fldCharType="end"/>
            </w:r>
          </w:hyperlink>
        </w:p>
        <w:p w:rsidR="00FD4939" w:rsidRDefault="00621CB8">
          <w:pPr>
            <w:pStyle w:val="TOC1"/>
            <w:tabs>
              <w:tab w:val="right" w:leader="dot" w:pos="9620"/>
            </w:tabs>
            <w:rPr>
              <w:rFonts w:eastAsiaTheme="minorEastAsia"/>
              <w:noProof/>
            </w:rPr>
          </w:pPr>
          <w:hyperlink w:anchor="_Toc123839865" w:history="1">
            <w:r w:rsidR="00FD4939" w:rsidRPr="00E01694">
              <w:rPr>
                <w:rStyle w:val="Hyperlink"/>
                <w:noProof/>
              </w:rPr>
              <w:t>VISIBILITY AND ADVOCACY</w:t>
            </w:r>
            <w:r w:rsidR="00FD4939">
              <w:rPr>
                <w:noProof/>
                <w:webHidden/>
              </w:rPr>
              <w:tab/>
            </w:r>
            <w:r>
              <w:rPr>
                <w:noProof/>
                <w:webHidden/>
              </w:rPr>
              <w:fldChar w:fldCharType="begin"/>
            </w:r>
            <w:r w:rsidR="00FD4939">
              <w:rPr>
                <w:noProof/>
                <w:webHidden/>
              </w:rPr>
              <w:instrText xml:space="preserve"> PAGEREF _Toc123839865 \h </w:instrText>
            </w:r>
            <w:r>
              <w:rPr>
                <w:noProof/>
                <w:webHidden/>
              </w:rPr>
            </w:r>
            <w:r>
              <w:rPr>
                <w:noProof/>
                <w:webHidden/>
              </w:rPr>
              <w:fldChar w:fldCharType="separate"/>
            </w:r>
            <w:r w:rsidR="00942A1E">
              <w:rPr>
                <w:noProof/>
                <w:webHidden/>
              </w:rPr>
              <w:t>13</w:t>
            </w:r>
            <w:r>
              <w:rPr>
                <w:noProof/>
                <w:webHidden/>
              </w:rPr>
              <w:fldChar w:fldCharType="end"/>
            </w:r>
          </w:hyperlink>
        </w:p>
        <w:p w:rsidR="00FD4939" w:rsidRDefault="00621CB8">
          <w:pPr>
            <w:pStyle w:val="TOC1"/>
            <w:tabs>
              <w:tab w:val="right" w:leader="dot" w:pos="9620"/>
            </w:tabs>
            <w:rPr>
              <w:rFonts w:eastAsiaTheme="minorEastAsia"/>
              <w:noProof/>
            </w:rPr>
          </w:pPr>
          <w:hyperlink w:anchor="_Toc123839866" w:history="1">
            <w:r w:rsidR="00FD4939" w:rsidRPr="00E01694">
              <w:rPr>
                <w:rStyle w:val="Hyperlink"/>
                <w:noProof/>
              </w:rPr>
              <w:t>MAIN VISITORS</w:t>
            </w:r>
            <w:r w:rsidR="00FD4939">
              <w:rPr>
                <w:noProof/>
                <w:webHidden/>
              </w:rPr>
              <w:tab/>
            </w:r>
            <w:r>
              <w:rPr>
                <w:noProof/>
                <w:webHidden/>
              </w:rPr>
              <w:fldChar w:fldCharType="begin"/>
            </w:r>
            <w:r w:rsidR="00FD4939">
              <w:rPr>
                <w:noProof/>
                <w:webHidden/>
              </w:rPr>
              <w:instrText xml:space="preserve"> PAGEREF _Toc123839866 \h </w:instrText>
            </w:r>
            <w:r>
              <w:rPr>
                <w:noProof/>
                <w:webHidden/>
              </w:rPr>
            </w:r>
            <w:r>
              <w:rPr>
                <w:noProof/>
                <w:webHidden/>
              </w:rPr>
              <w:fldChar w:fldCharType="separate"/>
            </w:r>
            <w:r w:rsidR="00942A1E">
              <w:rPr>
                <w:noProof/>
                <w:webHidden/>
              </w:rPr>
              <w:t>14</w:t>
            </w:r>
            <w:r>
              <w:rPr>
                <w:noProof/>
                <w:webHidden/>
              </w:rPr>
              <w:fldChar w:fldCharType="end"/>
            </w:r>
          </w:hyperlink>
        </w:p>
        <w:p w:rsidR="00FD4939" w:rsidRDefault="00621CB8">
          <w:pPr>
            <w:pStyle w:val="TOC1"/>
            <w:tabs>
              <w:tab w:val="right" w:leader="dot" w:pos="9620"/>
            </w:tabs>
            <w:rPr>
              <w:rFonts w:eastAsiaTheme="minorEastAsia"/>
              <w:noProof/>
            </w:rPr>
          </w:pPr>
          <w:hyperlink w:anchor="_Toc123839867" w:history="1">
            <w:r w:rsidR="00FD4939" w:rsidRPr="00E01694">
              <w:rPr>
                <w:rStyle w:val="Hyperlink"/>
                <w:noProof/>
              </w:rPr>
              <w:t>WORKSHOPS FACILITATED</w:t>
            </w:r>
            <w:r w:rsidR="00FD4939">
              <w:rPr>
                <w:noProof/>
                <w:webHidden/>
              </w:rPr>
              <w:tab/>
            </w:r>
            <w:r>
              <w:rPr>
                <w:noProof/>
                <w:webHidden/>
              </w:rPr>
              <w:fldChar w:fldCharType="begin"/>
            </w:r>
            <w:r w:rsidR="00FD4939">
              <w:rPr>
                <w:noProof/>
                <w:webHidden/>
              </w:rPr>
              <w:instrText xml:space="preserve"> PAGEREF _Toc123839867 \h </w:instrText>
            </w:r>
            <w:r>
              <w:rPr>
                <w:noProof/>
                <w:webHidden/>
              </w:rPr>
            </w:r>
            <w:r>
              <w:rPr>
                <w:noProof/>
                <w:webHidden/>
              </w:rPr>
              <w:fldChar w:fldCharType="separate"/>
            </w:r>
            <w:r w:rsidR="00942A1E">
              <w:rPr>
                <w:noProof/>
                <w:webHidden/>
              </w:rPr>
              <w:t>15</w:t>
            </w:r>
            <w:r>
              <w:rPr>
                <w:noProof/>
                <w:webHidden/>
              </w:rPr>
              <w:fldChar w:fldCharType="end"/>
            </w:r>
          </w:hyperlink>
        </w:p>
        <w:p w:rsidR="00FD4939" w:rsidRDefault="00621CB8">
          <w:pPr>
            <w:pStyle w:val="TOC1"/>
            <w:tabs>
              <w:tab w:val="right" w:leader="dot" w:pos="9620"/>
            </w:tabs>
            <w:rPr>
              <w:rFonts w:eastAsiaTheme="minorEastAsia"/>
              <w:noProof/>
            </w:rPr>
          </w:pPr>
          <w:hyperlink w:anchor="_Toc123839868" w:history="1">
            <w:r w:rsidR="00FD4939" w:rsidRPr="00E01694">
              <w:rPr>
                <w:rStyle w:val="Hyperlink"/>
                <w:noProof/>
              </w:rPr>
              <w:t>SWOT ANALYSIS</w:t>
            </w:r>
            <w:r w:rsidR="00FD4939">
              <w:rPr>
                <w:noProof/>
                <w:webHidden/>
              </w:rPr>
              <w:tab/>
            </w:r>
            <w:r>
              <w:rPr>
                <w:noProof/>
                <w:webHidden/>
              </w:rPr>
              <w:fldChar w:fldCharType="begin"/>
            </w:r>
            <w:r w:rsidR="00FD4939">
              <w:rPr>
                <w:noProof/>
                <w:webHidden/>
              </w:rPr>
              <w:instrText xml:space="preserve"> PAGEREF _Toc123839868 \h </w:instrText>
            </w:r>
            <w:r>
              <w:rPr>
                <w:noProof/>
                <w:webHidden/>
              </w:rPr>
            </w:r>
            <w:r>
              <w:rPr>
                <w:noProof/>
                <w:webHidden/>
              </w:rPr>
              <w:fldChar w:fldCharType="separate"/>
            </w:r>
            <w:r w:rsidR="00942A1E">
              <w:rPr>
                <w:noProof/>
                <w:webHidden/>
              </w:rPr>
              <w:t>16</w:t>
            </w:r>
            <w:r>
              <w:rPr>
                <w:noProof/>
                <w:webHidden/>
              </w:rPr>
              <w:fldChar w:fldCharType="end"/>
            </w:r>
          </w:hyperlink>
        </w:p>
        <w:p w:rsidR="00FD4939" w:rsidRDefault="00621CB8">
          <w:pPr>
            <w:pStyle w:val="TOC1"/>
            <w:tabs>
              <w:tab w:val="right" w:leader="dot" w:pos="9620"/>
            </w:tabs>
            <w:rPr>
              <w:rFonts w:eastAsiaTheme="minorEastAsia"/>
              <w:noProof/>
            </w:rPr>
          </w:pPr>
          <w:hyperlink w:anchor="_Toc123839869" w:history="1">
            <w:r w:rsidR="00FD4939" w:rsidRPr="00E01694">
              <w:rPr>
                <w:rStyle w:val="Hyperlink"/>
                <w:noProof/>
              </w:rPr>
              <w:t>CONCLUSION</w:t>
            </w:r>
            <w:r w:rsidR="00FD4939">
              <w:rPr>
                <w:noProof/>
                <w:webHidden/>
              </w:rPr>
              <w:tab/>
            </w:r>
            <w:r>
              <w:rPr>
                <w:noProof/>
                <w:webHidden/>
              </w:rPr>
              <w:fldChar w:fldCharType="begin"/>
            </w:r>
            <w:r w:rsidR="00FD4939">
              <w:rPr>
                <w:noProof/>
                <w:webHidden/>
              </w:rPr>
              <w:instrText xml:space="preserve"> PAGEREF _Toc123839869 \h </w:instrText>
            </w:r>
            <w:r>
              <w:rPr>
                <w:noProof/>
                <w:webHidden/>
              </w:rPr>
            </w:r>
            <w:r>
              <w:rPr>
                <w:noProof/>
                <w:webHidden/>
              </w:rPr>
              <w:fldChar w:fldCharType="separate"/>
            </w:r>
            <w:r w:rsidR="00942A1E">
              <w:rPr>
                <w:noProof/>
                <w:webHidden/>
              </w:rPr>
              <w:t>16</w:t>
            </w:r>
            <w:r>
              <w:rPr>
                <w:noProof/>
                <w:webHidden/>
              </w:rPr>
              <w:fldChar w:fldCharType="end"/>
            </w:r>
          </w:hyperlink>
        </w:p>
        <w:p w:rsidR="00FD4939" w:rsidRDefault="00621CB8">
          <w:pPr>
            <w:pStyle w:val="TOC1"/>
            <w:tabs>
              <w:tab w:val="right" w:leader="dot" w:pos="9620"/>
            </w:tabs>
            <w:rPr>
              <w:rFonts w:eastAsiaTheme="minorEastAsia"/>
              <w:noProof/>
            </w:rPr>
          </w:pPr>
          <w:hyperlink w:anchor="_Toc123839870" w:history="1">
            <w:r w:rsidR="00FD4939" w:rsidRPr="00E01694">
              <w:rPr>
                <w:rStyle w:val="Hyperlink"/>
                <w:noProof/>
              </w:rPr>
              <w:t>SOME FIELD PICTURES</w:t>
            </w:r>
            <w:r w:rsidR="00FD4939">
              <w:rPr>
                <w:noProof/>
                <w:webHidden/>
              </w:rPr>
              <w:tab/>
            </w:r>
            <w:r>
              <w:rPr>
                <w:noProof/>
                <w:webHidden/>
              </w:rPr>
              <w:fldChar w:fldCharType="begin"/>
            </w:r>
            <w:r w:rsidR="00FD4939">
              <w:rPr>
                <w:noProof/>
                <w:webHidden/>
              </w:rPr>
              <w:instrText xml:space="preserve"> PAGEREF _Toc123839870 \h </w:instrText>
            </w:r>
            <w:r>
              <w:rPr>
                <w:noProof/>
                <w:webHidden/>
              </w:rPr>
            </w:r>
            <w:r>
              <w:rPr>
                <w:noProof/>
                <w:webHidden/>
              </w:rPr>
              <w:fldChar w:fldCharType="separate"/>
            </w:r>
            <w:r w:rsidR="00942A1E">
              <w:rPr>
                <w:noProof/>
                <w:webHidden/>
              </w:rPr>
              <w:t>17</w:t>
            </w:r>
            <w:r>
              <w:rPr>
                <w:noProof/>
                <w:webHidden/>
              </w:rPr>
              <w:fldChar w:fldCharType="end"/>
            </w:r>
          </w:hyperlink>
        </w:p>
        <w:p w:rsidR="005B336B" w:rsidRDefault="00621CB8">
          <w:r>
            <w:fldChar w:fldCharType="end"/>
          </w:r>
        </w:p>
      </w:sdtContent>
    </w:sdt>
    <w:p w:rsidR="00A96099" w:rsidRDefault="00A96099" w:rsidP="00F92AC2">
      <w:pPr>
        <w:spacing w:after="0" w:line="240" w:lineRule="auto"/>
        <w:jc w:val="both"/>
        <w:rPr>
          <w:rFonts w:eastAsia="Times New Roman" w:cstheme="minorHAnsi"/>
          <w:b/>
          <w:sz w:val="24"/>
          <w:szCs w:val="24"/>
          <w:u w:val="single"/>
        </w:rPr>
      </w:pPr>
    </w:p>
    <w:p w:rsidR="00F92AC2" w:rsidRPr="001329F8" w:rsidRDefault="003456D5" w:rsidP="005B336B">
      <w:pPr>
        <w:pStyle w:val="Heading1"/>
        <w:rPr>
          <w:rFonts w:eastAsia="Times New Roman"/>
          <w:color w:val="000000" w:themeColor="text1"/>
          <w:u w:val="single"/>
        </w:rPr>
      </w:pPr>
      <w:bookmarkStart w:id="1" w:name="_Toc123839844"/>
      <w:r w:rsidRPr="001329F8">
        <w:rPr>
          <w:rFonts w:eastAsia="Times New Roman"/>
          <w:color w:val="000000" w:themeColor="text1"/>
          <w:u w:val="single"/>
        </w:rPr>
        <w:lastRenderedPageBreak/>
        <w:t>INTRODUCTION</w:t>
      </w:r>
      <w:bookmarkEnd w:id="1"/>
      <w:r w:rsidRPr="001329F8">
        <w:rPr>
          <w:rFonts w:eastAsia="Times New Roman"/>
          <w:color w:val="000000" w:themeColor="text1"/>
          <w:u w:val="single"/>
        </w:rPr>
        <w:t xml:space="preserve"> </w:t>
      </w:r>
    </w:p>
    <w:p w:rsidR="00F92AC2" w:rsidRPr="00A81EB8" w:rsidRDefault="00F92AC2" w:rsidP="00F92AC2">
      <w:pPr>
        <w:spacing w:after="0" w:line="240" w:lineRule="auto"/>
        <w:jc w:val="both"/>
        <w:rPr>
          <w:rFonts w:eastAsia="Times New Roman" w:cstheme="minorHAnsi"/>
          <w:b/>
          <w:sz w:val="24"/>
          <w:szCs w:val="24"/>
        </w:rPr>
      </w:pPr>
    </w:p>
    <w:p w:rsidR="00090A6D" w:rsidRDefault="00F92AC2" w:rsidP="00F92AC2">
      <w:pPr>
        <w:spacing w:after="0" w:line="240" w:lineRule="auto"/>
        <w:jc w:val="both"/>
        <w:rPr>
          <w:rFonts w:eastAsia="Times New Roman" w:cstheme="minorHAnsi"/>
          <w:b/>
          <w:sz w:val="24"/>
          <w:szCs w:val="24"/>
        </w:rPr>
      </w:pPr>
      <w:r w:rsidRPr="00FE4883">
        <w:rPr>
          <w:rFonts w:eastAsia="Times New Roman" w:cstheme="minorHAnsi"/>
          <w:sz w:val="24"/>
          <w:szCs w:val="24"/>
        </w:rPr>
        <w:t xml:space="preserve">The year 2015 had come and gone and HEDECS had remained committed to improving the health and livelihoods of her target groups and the population of the communities in Cameroon as a whole. </w:t>
      </w:r>
      <w:r w:rsidR="00FE4883">
        <w:rPr>
          <w:rFonts w:eastAsia="Times New Roman" w:cstheme="minorHAnsi"/>
          <w:sz w:val="24"/>
          <w:szCs w:val="24"/>
        </w:rPr>
        <w:t xml:space="preserve"> For the past years, </w:t>
      </w:r>
      <w:r w:rsidRPr="00FE4883">
        <w:rPr>
          <w:rFonts w:eastAsia="Times New Roman" w:cstheme="minorHAnsi"/>
          <w:sz w:val="24"/>
          <w:szCs w:val="24"/>
        </w:rPr>
        <w:t>HEDECS</w:t>
      </w:r>
      <w:r w:rsidR="00FE4883">
        <w:rPr>
          <w:rFonts w:eastAsia="Times New Roman" w:cstheme="minorHAnsi"/>
          <w:sz w:val="24"/>
          <w:szCs w:val="24"/>
        </w:rPr>
        <w:t xml:space="preserve"> had</w:t>
      </w:r>
      <w:r w:rsidRPr="00FE4883">
        <w:rPr>
          <w:rFonts w:eastAsia="Times New Roman" w:cstheme="minorHAnsi"/>
          <w:sz w:val="24"/>
          <w:szCs w:val="24"/>
        </w:rPr>
        <w:t xml:space="preserve"> reviewed her vision and mission </w:t>
      </w:r>
      <w:r w:rsidR="00FE4883">
        <w:rPr>
          <w:rFonts w:eastAsia="Times New Roman" w:cstheme="minorHAnsi"/>
          <w:sz w:val="24"/>
          <w:szCs w:val="24"/>
        </w:rPr>
        <w:t xml:space="preserve">to </w:t>
      </w:r>
      <w:r w:rsidR="00B648FE" w:rsidRPr="00FE4883">
        <w:rPr>
          <w:rFonts w:eastAsia="Times New Roman" w:cstheme="minorHAnsi"/>
          <w:sz w:val="24"/>
          <w:szCs w:val="24"/>
        </w:rPr>
        <w:t>align</w:t>
      </w:r>
      <w:r w:rsidRPr="00FE4883">
        <w:rPr>
          <w:rFonts w:eastAsia="Times New Roman" w:cstheme="minorHAnsi"/>
          <w:sz w:val="24"/>
          <w:szCs w:val="24"/>
        </w:rPr>
        <w:t xml:space="preserve"> with the Millennium Development Goals (MDGs) that ended in 2015</w:t>
      </w:r>
      <w:r w:rsidR="00FE4883">
        <w:rPr>
          <w:rFonts w:eastAsia="Times New Roman" w:cstheme="minorHAnsi"/>
          <w:sz w:val="24"/>
          <w:szCs w:val="24"/>
        </w:rPr>
        <w:t xml:space="preserve">. With the introduction of the   </w:t>
      </w:r>
      <w:r w:rsidRPr="00FE4883">
        <w:rPr>
          <w:rFonts w:eastAsia="Times New Roman" w:cstheme="minorHAnsi"/>
          <w:sz w:val="24"/>
          <w:szCs w:val="24"/>
        </w:rPr>
        <w:t xml:space="preserve"> </w:t>
      </w:r>
      <w:r w:rsidR="00FE4883" w:rsidRPr="00FE4883">
        <w:rPr>
          <w:rFonts w:eastAsia="Times New Roman" w:cstheme="minorHAnsi"/>
          <w:sz w:val="24"/>
          <w:szCs w:val="24"/>
        </w:rPr>
        <w:t>Sustainable Development Goals (SDGs),</w:t>
      </w:r>
      <w:r w:rsidR="00FE4883">
        <w:rPr>
          <w:rFonts w:eastAsia="Times New Roman" w:cstheme="minorHAnsi"/>
          <w:sz w:val="24"/>
          <w:szCs w:val="24"/>
        </w:rPr>
        <w:t xml:space="preserve"> HEDECS had</w:t>
      </w:r>
      <w:r w:rsidRPr="00FE4883">
        <w:rPr>
          <w:rFonts w:eastAsia="Times New Roman" w:cstheme="minorHAnsi"/>
          <w:sz w:val="24"/>
          <w:szCs w:val="24"/>
        </w:rPr>
        <w:t xml:space="preserve"> thus updated its mission statement to be more innov</w:t>
      </w:r>
      <w:r w:rsidR="00FE4883">
        <w:rPr>
          <w:rFonts w:eastAsia="Times New Roman" w:cstheme="minorHAnsi"/>
          <w:sz w:val="24"/>
          <w:szCs w:val="24"/>
        </w:rPr>
        <w:t>ative integrating major componen</w:t>
      </w:r>
      <w:r w:rsidRPr="00FE4883">
        <w:rPr>
          <w:rFonts w:eastAsia="Times New Roman" w:cstheme="minorHAnsi"/>
          <w:sz w:val="24"/>
          <w:szCs w:val="24"/>
        </w:rPr>
        <w:t>ts of health a</w:t>
      </w:r>
      <w:r w:rsidR="00FE4883">
        <w:rPr>
          <w:rFonts w:eastAsia="Times New Roman" w:cstheme="minorHAnsi"/>
          <w:sz w:val="24"/>
          <w:szCs w:val="24"/>
        </w:rPr>
        <w:t>nd development aligning with this</w:t>
      </w:r>
      <w:r w:rsidRPr="00FE4883">
        <w:rPr>
          <w:rFonts w:eastAsia="Times New Roman" w:cstheme="minorHAnsi"/>
          <w:sz w:val="24"/>
          <w:szCs w:val="24"/>
        </w:rPr>
        <w:t xml:space="preserve"> global vision</w:t>
      </w:r>
      <w:r w:rsidR="00FE4883">
        <w:rPr>
          <w:rFonts w:eastAsia="Times New Roman" w:cstheme="minorHAnsi"/>
          <w:sz w:val="24"/>
          <w:szCs w:val="24"/>
        </w:rPr>
        <w:t xml:space="preserve"> of development and</w:t>
      </w:r>
      <w:r w:rsidRPr="00FE4883">
        <w:rPr>
          <w:rFonts w:eastAsia="Times New Roman" w:cstheme="minorHAnsi"/>
          <w:sz w:val="24"/>
          <w:szCs w:val="24"/>
        </w:rPr>
        <w:t xml:space="preserve"> the Cameroon’s Growth and Employment Strategy program (GESP) and Vision 2035. This process will continue in 2016 with the development of its new strategic plan that will contextualize HEDECS’ new mission, goal and strategic objectives into the present global and national dispensation</w:t>
      </w:r>
      <w:r w:rsidR="00CE674F" w:rsidRPr="00C8629F">
        <w:rPr>
          <w:rFonts w:eastAsia="Times New Roman" w:cstheme="minorHAnsi"/>
          <w:b/>
          <w:sz w:val="24"/>
          <w:szCs w:val="24"/>
        </w:rPr>
        <w:t xml:space="preserve">. </w:t>
      </w:r>
    </w:p>
    <w:p w:rsidR="00A30E65" w:rsidRDefault="00CE674F" w:rsidP="00F92AC2">
      <w:pPr>
        <w:spacing w:after="0" w:line="240" w:lineRule="auto"/>
        <w:jc w:val="both"/>
        <w:rPr>
          <w:rFonts w:eastAsia="Times New Roman" w:cstheme="minorHAnsi"/>
          <w:sz w:val="24"/>
          <w:szCs w:val="24"/>
        </w:rPr>
      </w:pPr>
      <w:r w:rsidRPr="00C8629F">
        <w:rPr>
          <w:rFonts w:eastAsia="Times New Roman" w:cstheme="minorHAnsi"/>
          <w:sz w:val="24"/>
          <w:szCs w:val="24"/>
        </w:rPr>
        <w:t xml:space="preserve">HEDECS activities of 2015 involved internal planning, review </w:t>
      </w:r>
      <w:r w:rsidR="00A96099">
        <w:rPr>
          <w:rFonts w:eastAsia="Times New Roman" w:cstheme="minorHAnsi"/>
          <w:sz w:val="24"/>
          <w:szCs w:val="24"/>
        </w:rPr>
        <w:t xml:space="preserve">of </w:t>
      </w:r>
      <w:r w:rsidRPr="00C8629F">
        <w:rPr>
          <w:rFonts w:eastAsia="Times New Roman" w:cstheme="minorHAnsi"/>
          <w:sz w:val="24"/>
          <w:szCs w:val="24"/>
        </w:rPr>
        <w:t>the management to make it more performing, fundraising, networking and partnerships, project implementation, internal and external meetings, workshops amongst others</w:t>
      </w:r>
      <w:r w:rsidR="00C8629F">
        <w:rPr>
          <w:rFonts w:eastAsia="Times New Roman" w:cstheme="minorHAnsi"/>
          <w:sz w:val="24"/>
          <w:szCs w:val="24"/>
        </w:rPr>
        <w:t>.</w:t>
      </w:r>
      <w:r w:rsidR="00BC63B9">
        <w:rPr>
          <w:rFonts w:eastAsia="Times New Roman" w:cstheme="minorHAnsi"/>
          <w:sz w:val="24"/>
          <w:szCs w:val="24"/>
        </w:rPr>
        <w:t xml:space="preserve"> Emphasis this year was also placed on the youth</w:t>
      </w:r>
      <w:r w:rsidR="00840B15">
        <w:rPr>
          <w:rFonts w:eastAsia="Times New Roman" w:cstheme="minorHAnsi"/>
          <w:sz w:val="24"/>
          <w:szCs w:val="24"/>
        </w:rPr>
        <w:t xml:space="preserve"> </w:t>
      </w:r>
      <w:r w:rsidR="00F36C97">
        <w:rPr>
          <w:rFonts w:eastAsia="Times New Roman" w:cstheme="minorHAnsi"/>
          <w:sz w:val="24"/>
          <w:szCs w:val="24"/>
        </w:rPr>
        <w:t xml:space="preserve">as </w:t>
      </w:r>
      <w:r w:rsidR="00BC63B9">
        <w:rPr>
          <w:rFonts w:eastAsia="Times New Roman" w:cstheme="minorHAnsi"/>
          <w:sz w:val="24"/>
          <w:szCs w:val="24"/>
        </w:rPr>
        <w:t xml:space="preserve">football was used as a medium to </w:t>
      </w:r>
      <w:r w:rsidR="00F36C97">
        <w:rPr>
          <w:rFonts w:eastAsia="Times New Roman" w:cstheme="minorHAnsi"/>
          <w:sz w:val="24"/>
          <w:szCs w:val="24"/>
        </w:rPr>
        <w:t>build capacities and enhance knowledge on HIV/AIDS</w:t>
      </w:r>
      <w:r w:rsidR="00BC63B9">
        <w:rPr>
          <w:rFonts w:eastAsia="Times New Roman" w:cstheme="minorHAnsi"/>
          <w:sz w:val="24"/>
          <w:szCs w:val="24"/>
        </w:rPr>
        <w:t xml:space="preserve"> to</w:t>
      </w:r>
      <w:r w:rsidR="00D21887">
        <w:rPr>
          <w:rFonts w:eastAsia="Times New Roman" w:cstheme="minorHAnsi"/>
          <w:sz w:val="24"/>
          <w:szCs w:val="24"/>
        </w:rPr>
        <w:t xml:space="preserve"> young </w:t>
      </w:r>
      <w:r w:rsidR="00F36C97" w:rsidRPr="00F36C97">
        <w:rPr>
          <w:rFonts w:eastAsia="Times New Roman" w:cstheme="minorHAnsi"/>
          <w:sz w:val="24"/>
          <w:szCs w:val="24"/>
        </w:rPr>
        <w:t>people</w:t>
      </w:r>
      <w:r w:rsidR="00F36C97">
        <w:rPr>
          <w:rFonts w:eastAsia="Times New Roman" w:cstheme="minorHAnsi"/>
          <w:sz w:val="24"/>
          <w:szCs w:val="24"/>
        </w:rPr>
        <w:t xml:space="preserve"> in schools and other community members both in rural and urban settings. Other </w:t>
      </w:r>
      <w:r w:rsidR="00090A6D">
        <w:rPr>
          <w:rFonts w:eastAsia="Times New Roman" w:cstheme="minorHAnsi"/>
          <w:sz w:val="24"/>
          <w:szCs w:val="24"/>
        </w:rPr>
        <w:t>activities impacting on youths were</w:t>
      </w:r>
      <w:r w:rsidR="00F36C97">
        <w:rPr>
          <w:rFonts w:eastAsia="Times New Roman" w:cstheme="minorHAnsi"/>
          <w:sz w:val="24"/>
          <w:szCs w:val="24"/>
        </w:rPr>
        <w:t xml:space="preserve"> farming where they engaged in cocoa nursery production to generate income and alleviate poverty. </w:t>
      </w:r>
      <w:r w:rsidR="00090A6D">
        <w:rPr>
          <w:rFonts w:eastAsia="Times New Roman" w:cstheme="minorHAnsi"/>
          <w:sz w:val="24"/>
          <w:szCs w:val="24"/>
        </w:rPr>
        <w:t>Regarding WaSH activities, we worked in project implementation in one community in Ndu while developing a WaSH project in another community in Ngie. We also engage in health system strengthening through capacity building workshops for dialogue structures in some health districts in the North West Region and community based organizations, engaged in the promotion of immunization activities and on quality assurance of laboratory practices on HIV/AIDS. We equally worked a lot in the pace setting project of diversion in the juvenile justice reform: Diversion project in developing tools, rehabilitating and reinserting juveniles who have been in conflict with the law while addressing the needs of the victims of crime</w:t>
      </w:r>
      <w:r w:rsidR="00A30E65">
        <w:rPr>
          <w:rFonts w:eastAsia="Times New Roman" w:cstheme="minorHAnsi"/>
          <w:sz w:val="24"/>
          <w:szCs w:val="24"/>
        </w:rPr>
        <w:t xml:space="preserve"> amongst others</w:t>
      </w:r>
      <w:r w:rsidR="00090A6D">
        <w:rPr>
          <w:rFonts w:eastAsia="Times New Roman" w:cstheme="minorHAnsi"/>
          <w:sz w:val="24"/>
          <w:szCs w:val="24"/>
        </w:rPr>
        <w:t xml:space="preserve">. </w:t>
      </w:r>
    </w:p>
    <w:p w:rsidR="00F92AC2" w:rsidRPr="00C8629F" w:rsidRDefault="00A30E65" w:rsidP="00F92AC2">
      <w:pPr>
        <w:spacing w:after="0" w:line="240" w:lineRule="auto"/>
        <w:jc w:val="both"/>
        <w:rPr>
          <w:rFonts w:eastAsia="Times New Roman" w:cstheme="minorHAnsi"/>
          <w:sz w:val="24"/>
          <w:szCs w:val="24"/>
        </w:rPr>
      </w:pPr>
      <w:r>
        <w:rPr>
          <w:rFonts w:eastAsia="Times New Roman" w:cstheme="minorHAnsi"/>
          <w:sz w:val="24"/>
          <w:szCs w:val="24"/>
        </w:rPr>
        <w:t xml:space="preserve">However, some things were started and will roll over into 2016 such as focus was </w:t>
      </w:r>
      <w:r w:rsidR="00090A6D">
        <w:rPr>
          <w:rFonts w:eastAsia="Times New Roman" w:cstheme="minorHAnsi"/>
          <w:sz w:val="24"/>
          <w:szCs w:val="24"/>
        </w:rPr>
        <w:t>laid on the development of our research protocol and obtaining ethical clearance</w:t>
      </w:r>
      <w:r>
        <w:rPr>
          <w:rFonts w:eastAsia="Times New Roman" w:cstheme="minorHAnsi"/>
          <w:sz w:val="24"/>
          <w:szCs w:val="24"/>
        </w:rPr>
        <w:t>, geographical and thematic expansion of HEDECS, clearing from the ports a 40ft container of donated materials destined for the Bafut District Hospital in the North West Region.</w:t>
      </w:r>
    </w:p>
    <w:p w:rsidR="00F92AC2" w:rsidRPr="00C8629F" w:rsidRDefault="00F92AC2" w:rsidP="00F92AC2">
      <w:pPr>
        <w:spacing w:after="0" w:line="240" w:lineRule="auto"/>
        <w:jc w:val="both"/>
        <w:rPr>
          <w:rFonts w:eastAsia="Times New Roman" w:cstheme="minorHAnsi"/>
          <w:sz w:val="24"/>
          <w:szCs w:val="24"/>
        </w:rPr>
      </w:pPr>
    </w:p>
    <w:p w:rsidR="00F92AC2" w:rsidRPr="005B336B" w:rsidRDefault="00F92AC2" w:rsidP="005B336B">
      <w:pPr>
        <w:pStyle w:val="Heading2"/>
        <w:rPr>
          <w:color w:val="000000" w:themeColor="text1"/>
        </w:rPr>
      </w:pPr>
      <w:bookmarkStart w:id="2" w:name="_Toc123839845"/>
      <w:r w:rsidRPr="005B336B">
        <w:rPr>
          <w:color w:val="000000" w:themeColor="text1"/>
        </w:rPr>
        <w:t>VISION</w:t>
      </w:r>
      <w:bookmarkEnd w:id="2"/>
      <w:r w:rsidRPr="005B336B">
        <w:rPr>
          <w:color w:val="000000" w:themeColor="text1"/>
        </w:rPr>
        <w:t xml:space="preserve"> </w:t>
      </w:r>
    </w:p>
    <w:p w:rsidR="00F92AC2" w:rsidRPr="00A81EB8" w:rsidRDefault="00F92AC2" w:rsidP="00F92AC2">
      <w:pPr>
        <w:jc w:val="both"/>
        <w:rPr>
          <w:rFonts w:cstheme="minorHAnsi"/>
          <w:sz w:val="24"/>
          <w:szCs w:val="24"/>
        </w:rPr>
      </w:pPr>
      <w:r w:rsidRPr="00A81EB8">
        <w:rPr>
          <w:rFonts w:cstheme="minorHAnsi"/>
          <w:sz w:val="24"/>
          <w:szCs w:val="24"/>
        </w:rPr>
        <w:t xml:space="preserve">A society where people have a better quality of life. </w:t>
      </w:r>
    </w:p>
    <w:p w:rsidR="00F92AC2" w:rsidRPr="005B336B" w:rsidRDefault="00F92AC2" w:rsidP="005B336B">
      <w:pPr>
        <w:pStyle w:val="Heading2"/>
        <w:rPr>
          <w:color w:val="000000" w:themeColor="text1"/>
        </w:rPr>
      </w:pPr>
      <w:bookmarkStart w:id="3" w:name="_Toc123839846"/>
      <w:r w:rsidRPr="005B336B">
        <w:rPr>
          <w:color w:val="000000" w:themeColor="text1"/>
        </w:rPr>
        <w:t>MISSION</w:t>
      </w:r>
      <w:bookmarkEnd w:id="3"/>
    </w:p>
    <w:p w:rsidR="00F92AC2" w:rsidRPr="00A81EB8" w:rsidRDefault="00F92AC2" w:rsidP="00F92AC2">
      <w:pPr>
        <w:spacing w:line="240" w:lineRule="auto"/>
        <w:jc w:val="both"/>
        <w:rPr>
          <w:rFonts w:cstheme="minorHAnsi"/>
          <w:sz w:val="24"/>
          <w:szCs w:val="24"/>
        </w:rPr>
      </w:pPr>
      <w:r w:rsidRPr="00A81EB8">
        <w:rPr>
          <w:rFonts w:cstheme="minorHAnsi"/>
          <w:sz w:val="24"/>
          <w:szCs w:val="24"/>
        </w:rPr>
        <w:t xml:space="preserve">To improve the health and livelihood of communities through sustainable interventions. </w:t>
      </w:r>
    </w:p>
    <w:p w:rsidR="00F92AC2" w:rsidRPr="005B336B" w:rsidRDefault="00F92AC2" w:rsidP="005B336B">
      <w:pPr>
        <w:pStyle w:val="Heading2"/>
        <w:rPr>
          <w:color w:val="000000" w:themeColor="text1"/>
        </w:rPr>
      </w:pPr>
      <w:bookmarkStart w:id="4" w:name="_Toc123839847"/>
      <w:r w:rsidRPr="005B336B">
        <w:rPr>
          <w:color w:val="000000" w:themeColor="text1"/>
        </w:rPr>
        <w:t>GOAL</w:t>
      </w:r>
      <w:bookmarkEnd w:id="4"/>
    </w:p>
    <w:p w:rsidR="00F92AC2" w:rsidRDefault="00F92AC2" w:rsidP="00F92AC2">
      <w:pPr>
        <w:spacing w:line="240" w:lineRule="auto"/>
        <w:jc w:val="both"/>
        <w:rPr>
          <w:rFonts w:cstheme="minorHAnsi"/>
          <w:sz w:val="24"/>
          <w:szCs w:val="24"/>
        </w:rPr>
      </w:pPr>
      <w:r w:rsidRPr="00A81EB8">
        <w:rPr>
          <w:rFonts w:cstheme="minorHAnsi"/>
          <w:sz w:val="24"/>
          <w:szCs w:val="24"/>
        </w:rPr>
        <w:t>To contribute to improved quality of life by enhancing knowledge, sustainable practices and services in the areas of health, governance, agriculture, climate change and environment.</w:t>
      </w:r>
    </w:p>
    <w:p w:rsidR="00A30E65" w:rsidRPr="00A81EB8" w:rsidRDefault="00A30E65" w:rsidP="00F92AC2">
      <w:pPr>
        <w:spacing w:line="240" w:lineRule="auto"/>
        <w:jc w:val="both"/>
        <w:rPr>
          <w:rFonts w:cstheme="minorHAnsi"/>
          <w:sz w:val="24"/>
          <w:szCs w:val="24"/>
        </w:rPr>
      </w:pPr>
    </w:p>
    <w:p w:rsidR="00F92AC2" w:rsidRPr="001329F8" w:rsidRDefault="00F92AC2" w:rsidP="005B336B">
      <w:pPr>
        <w:pStyle w:val="Heading2"/>
        <w:rPr>
          <w:color w:val="000000" w:themeColor="text1"/>
        </w:rPr>
      </w:pPr>
      <w:bookmarkStart w:id="5" w:name="_Toc123839848"/>
      <w:r w:rsidRPr="001329F8">
        <w:rPr>
          <w:color w:val="000000" w:themeColor="text1"/>
        </w:rPr>
        <w:lastRenderedPageBreak/>
        <w:t>CORE VALUES</w:t>
      </w:r>
      <w:bookmarkEnd w:id="5"/>
    </w:p>
    <w:p w:rsidR="00F92AC2" w:rsidRPr="00A81EB8" w:rsidRDefault="00F92AC2" w:rsidP="00F92AC2">
      <w:pPr>
        <w:numPr>
          <w:ilvl w:val="0"/>
          <w:numId w:val="3"/>
        </w:numPr>
        <w:spacing w:after="0" w:line="240" w:lineRule="auto"/>
        <w:jc w:val="both"/>
        <w:rPr>
          <w:rFonts w:cstheme="minorHAnsi"/>
          <w:sz w:val="24"/>
          <w:szCs w:val="24"/>
        </w:rPr>
      </w:pPr>
      <w:r w:rsidRPr="00A81EB8">
        <w:rPr>
          <w:rFonts w:cstheme="minorHAnsi"/>
          <w:sz w:val="24"/>
          <w:szCs w:val="24"/>
        </w:rPr>
        <w:t>Commitment to Beneficiaries, Partners and Stakeholders</w:t>
      </w:r>
    </w:p>
    <w:p w:rsidR="00F92AC2" w:rsidRPr="00A81EB8" w:rsidRDefault="00F92AC2" w:rsidP="00F92AC2">
      <w:pPr>
        <w:numPr>
          <w:ilvl w:val="0"/>
          <w:numId w:val="3"/>
        </w:numPr>
        <w:spacing w:after="0" w:line="240" w:lineRule="auto"/>
        <w:jc w:val="both"/>
        <w:rPr>
          <w:rFonts w:cstheme="minorHAnsi"/>
          <w:sz w:val="24"/>
          <w:szCs w:val="24"/>
        </w:rPr>
      </w:pPr>
      <w:r w:rsidRPr="00A81EB8">
        <w:rPr>
          <w:rFonts w:cstheme="minorHAnsi"/>
          <w:sz w:val="24"/>
          <w:szCs w:val="24"/>
        </w:rPr>
        <w:t>Partnerships for Change</w:t>
      </w:r>
    </w:p>
    <w:p w:rsidR="00F92AC2" w:rsidRPr="00A81EB8" w:rsidRDefault="00F92AC2" w:rsidP="00F92AC2">
      <w:pPr>
        <w:numPr>
          <w:ilvl w:val="0"/>
          <w:numId w:val="3"/>
        </w:numPr>
        <w:spacing w:after="0" w:line="240" w:lineRule="auto"/>
        <w:jc w:val="both"/>
        <w:rPr>
          <w:rFonts w:cstheme="minorHAnsi"/>
          <w:sz w:val="24"/>
          <w:szCs w:val="24"/>
        </w:rPr>
      </w:pPr>
      <w:r w:rsidRPr="00A81EB8">
        <w:rPr>
          <w:rFonts w:cstheme="minorHAnsi"/>
          <w:sz w:val="24"/>
          <w:szCs w:val="24"/>
        </w:rPr>
        <w:t xml:space="preserve">Dynamic, Passionate and Visionary Staff </w:t>
      </w:r>
    </w:p>
    <w:p w:rsidR="00F92AC2" w:rsidRDefault="00F92AC2" w:rsidP="00F92AC2">
      <w:pPr>
        <w:jc w:val="both"/>
        <w:rPr>
          <w:rFonts w:cstheme="minorHAnsi"/>
          <w:b/>
          <w:sz w:val="24"/>
          <w:szCs w:val="24"/>
        </w:rPr>
      </w:pPr>
    </w:p>
    <w:p w:rsidR="00F92AC2" w:rsidRPr="001329F8" w:rsidRDefault="003456D5" w:rsidP="005B336B">
      <w:pPr>
        <w:pStyle w:val="Heading2"/>
        <w:rPr>
          <w:color w:val="000000" w:themeColor="text1"/>
        </w:rPr>
      </w:pPr>
      <w:bookmarkStart w:id="6" w:name="_Toc123839849"/>
      <w:r w:rsidRPr="001329F8">
        <w:rPr>
          <w:color w:val="000000" w:themeColor="text1"/>
        </w:rPr>
        <w:t>CORE STRATEGIC OBJECTIVES</w:t>
      </w:r>
      <w:bookmarkEnd w:id="6"/>
      <w:r w:rsidRPr="001329F8">
        <w:rPr>
          <w:color w:val="000000" w:themeColor="text1"/>
        </w:rPr>
        <w:t xml:space="preserve"> </w:t>
      </w:r>
    </w:p>
    <w:p w:rsidR="00F92AC2" w:rsidRPr="00A81EB8" w:rsidRDefault="00F92AC2" w:rsidP="00F92AC2">
      <w:pPr>
        <w:numPr>
          <w:ilvl w:val="0"/>
          <w:numId w:val="4"/>
        </w:numPr>
        <w:spacing w:after="0" w:line="240" w:lineRule="auto"/>
        <w:jc w:val="both"/>
        <w:rPr>
          <w:rFonts w:cstheme="minorHAnsi"/>
          <w:sz w:val="24"/>
          <w:szCs w:val="24"/>
        </w:rPr>
      </w:pPr>
      <w:r w:rsidRPr="00A81EB8">
        <w:rPr>
          <w:rFonts w:cstheme="minorHAnsi"/>
          <w:sz w:val="24"/>
          <w:szCs w:val="24"/>
        </w:rPr>
        <w:t>Promote disease prevention, reduce morbidity and mortality through our interventions</w:t>
      </w:r>
    </w:p>
    <w:p w:rsidR="00F92AC2" w:rsidRPr="00A81EB8" w:rsidRDefault="00F92AC2" w:rsidP="00F92AC2">
      <w:pPr>
        <w:numPr>
          <w:ilvl w:val="0"/>
          <w:numId w:val="4"/>
        </w:numPr>
        <w:spacing w:after="0" w:line="240" w:lineRule="auto"/>
        <w:jc w:val="both"/>
        <w:rPr>
          <w:rFonts w:cstheme="minorHAnsi"/>
          <w:sz w:val="24"/>
          <w:szCs w:val="24"/>
        </w:rPr>
      </w:pPr>
      <w:r w:rsidRPr="00A81EB8">
        <w:rPr>
          <w:rFonts w:cstheme="minorHAnsi"/>
          <w:sz w:val="24"/>
          <w:szCs w:val="24"/>
        </w:rPr>
        <w:t xml:space="preserve">Promote and defend the Rights and Freedom of disadvantaged and marginalized groups at the grassroots level </w:t>
      </w:r>
    </w:p>
    <w:p w:rsidR="00F92AC2" w:rsidRPr="00A81EB8" w:rsidRDefault="00F92AC2" w:rsidP="00F92AC2">
      <w:pPr>
        <w:numPr>
          <w:ilvl w:val="0"/>
          <w:numId w:val="4"/>
        </w:numPr>
        <w:spacing w:after="0" w:line="240" w:lineRule="auto"/>
        <w:jc w:val="both"/>
        <w:rPr>
          <w:rFonts w:cstheme="minorHAnsi"/>
          <w:sz w:val="24"/>
          <w:szCs w:val="24"/>
        </w:rPr>
      </w:pPr>
      <w:r w:rsidRPr="00A81EB8">
        <w:rPr>
          <w:rFonts w:cstheme="minorHAnsi"/>
          <w:sz w:val="24"/>
          <w:szCs w:val="24"/>
        </w:rPr>
        <w:t xml:space="preserve">Empower the disadvantaged communities for poverty mitigation, with knowledge, skills  and resources for sustainable and viable secure livelihood </w:t>
      </w:r>
    </w:p>
    <w:p w:rsidR="00F92AC2" w:rsidRPr="00A81EB8" w:rsidRDefault="00F92AC2" w:rsidP="00F92AC2">
      <w:pPr>
        <w:numPr>
          <w:ilvl w:val="0"/>
          <w:numId w:val="4"/>
        </w:numPr>
        <w:spacing w:after="0" w:line="240" w:lineRule="auto"/>
        <w:jc w:val="both"/>
        <w:rPr>
          <w:rFonts w:cstheme="minorHAnsi"/>
          <w:sz w:val="24"/>
          <w:szCs w:val="24"/>
        </w:rPr>
      </w:pPr>
      <w:r w:rsidRPr="00A81EB8">
        <w:rPr>
          <w:rFonts w:cstheme="minorHAnsi"/>
          <w:sz w:val="24"/>
          <w:szCs w:val="24"/>
        </w:rPr>
        <w:t>Ensure greater involvement and visibility of the youths and  rural woman in decision making</w:t>
      </w:r>
    </w:p>
    <w:p w:rsidR="00F92AC2" w:rsidRPr="00A81EB8" w:rsidRDefault="00F92AC2" w:rsidP="00F92AC2">
      <w:pPr>
        <w:numPr>
          <w:ilvl w:val="0"/>
          <w:numId w:val="4"/>
        </w:numPr>
        <w:spacing w:after="0" w:line="240" w:lineRule="auto"/>
        <w:jc w:val="both"/>
        <w:rPr>
          <w:rFonts w:cstheme="minorHAnsi"/>
          <w:sz w:val="24"/>
          <w:szCs w:val="24"/>
        </w:rPr>
      </w:pPr>
      <w:r w:rsidRPr="00A81EB8">
        <w:rPr>
          <w:rFonts w:cstheme="minorHAnsi"/>
          <w:sz w:val="24"/>
          <w:szCs w:val="24"/>
        </w:rPr>
        <w:t>Advocate for a change in policies through research and evidence based practices</w:t>
      </w:r>
    </w:p>
    <w:p w:rsidR="00F92AC2" w:rsidRDefault="00F92AC2" w:rsidP="00F92AC2">
      <w:pPr>
        <w:spacing w:after="0" w:line="240" w:lineRule="auto"/>
        <w:jc w:val="both"/>
        <w:rPr>
          <w:rFonts w:eastAsia="Times New Roman" w:cstheme="minorHAnsi"/>
          <w:sz w:val="24"/>
          <w:szCs w:val="24"/>
        </w:rPr>
      </w:pPr>
    </w:p>
    <w:p w:rsidR="00BA1163" w:rsidRDefault="00BA1163" w:rsidP="00F92AC2">
      <w:pPr>
        <w:spacing w:after="0" w:line="240" w:lineRule="auto"/>
        <w:jc w:val="both"/>
        <w:rPr>
          <w:rFonts w:eastAsia="Times New Roman" w:cstheme="minorHAnsi"/>
          <w:sz w:val="24"/>
          <w:szCs w:val="24"/>
        </w:rPr>
      </w:pPr>
    </w:p>
    <w:p w:rsidR="00F92AC2" w:rsidRPr="001329F8" w:rsidRDefault="00F92AC2" w:rsidP="005B336B">
      <w:pPr>
        <w:pStyle w:val="Heading1"/>
        <w:rPr>
          <w:color w:val="000000" w:themeColor="text1"/>
          <w:szCs w:val="24"/>
          <w:u w:val="single"/>
        </w:rPr>
      </w:pPr>
      <w:bookmarkStart w:id="7" w:name="_Toc123839850"/>
      <w:r w:rsidRPr="001329F8">
        <w:rPr>
          <w:color w:val="000000" w:themeColor="text1"/>
          <w:szCs w:val="24"/>
          <w:u w:val="single"/>
        </w:rPr>
        <w:t>PLANNING</w:t>
      </w:r>
      <w:bookmarkEnd w:id="7"/>
      <w:r w:rsidRPr="001329F8">
        <w:rPr>
          <w:color w:val="000000" w:themeColor="text1"/>
          <w:szCs w:val="24"/>
          <w:u w:val="single"/>
        </w:rPr>
        <w:t xml:space="preserve"> </w:t>
      </w:r>
    </w:p>
    <w:p w:rsidR="00F92AC2" w:rsidRPr="00A81EB8" w:rsidRDefault="00F92AC2" w:rsidP="00F92AC2">
      <w:pPr>
        <w:spacing w:after="0" w:line="240" w:lineRule="auto"/>
        <w:jc w:val="both"/>
        <w:rPr>
          <w:rFonts w:eastAsia="Times New Roman" w:cstheme="minorHAnsi"/>
          <w:b/>
          <w:sz w:val="24"/>
          <w:szCs w:val="24"/>
        </w:rPr>
      </w:pPr>
    </w:p>
    <w:p w:rsidR="00F92AC2" w:rsidRDefault="00F92AC2" w:rsidP="00F92AC2">
      <w:pPr>
        <w:pStyle w:val="NoSpacing"/>
        <w:jc w:val="both"/>
        <w:rPr>
          <w:rFonts w:cstheme="minorHAnsi"/>
          <w:sz w:val="24"/>
          <w:szCs w:val="24"/>
        </w:rPr>
      </w:pPr>
      <w:r w:rsidRPr="00A81EB8">
        <w:rPr>
          <w:rFonts w:cstheme="minorHAnsi"/>
          <w:sz w:val="24"/>
          <w:szCs w:val="24"/>
        </w:rPr>
        <w:t xml:space="preserve">Planning is a major component of HEDECS activities for proper planning leads to greater performance. These internal </w:t>
      </w:r>
      <w:r w:rsidR="00CE674F">
        <w:rPr>
          <w:rFonts w:cstheme="minorHAnsi"/>
          <w:sz w:val="24"/>
          <w:szCs w:val="24"/>
        </w:rPr>
        <w:t xml:space="preserve">and external </w:t>
      </w:r>
      <w:r w:rsidRPr="00A81EB8">
        <w:rPr>
          <w:rFonts w:cstheme="minorHAnsi"/>
          <w:sz w:val="24"/>
          <w:szCs w:val="24"/>
        </w:rPr>
        <w:t xml:space="preserve">planning meetings serves as opportunity for capacity building for staff as they </w:t>
      </w:r>
      <w:r w:rsidR="00CE674F">
        <w:rPr>
          <w:rFonts w:cstheme="minorHAnsi"/>
          <w:sz w:val="24"/>
          <w:szCs w:val="24"/>
        </w:rPr>
        <w:t xml:space="preserve">participates in project implementation, monitoring and evaluation and </w:t>
      </w:r>
      <w:r w:rsidRPr="00A81EB8">
        <w:rPr>
          <w:rFonts w:cstheme="minorHAnsi"/>
          <w:sz w:val="24"/>
          <w:szCs w:val="24"/>
        </w:rPr>
        <w:t>take turns to capture and produce the r</w:t>
      </w:r>
      <w:r w:rsidR="00CE674F">
        <w:rPr>
          <w:rFonts w:cstheme="minorHAnsi"/>
          <w:sz w:val="24"/>
          <w:szCs w:val="24"/>
        </w:rPr>
        <w:t>eports</w:t>
      </w:r>
      <w:r w:rsidRPr="00A81EB8">
        <w:rPr>
          <w:rFonts w:cstheme="minorHAnsi"/>
          <w:sz w:val="24"/>
          <w:szCs w:val="24"/>
        </w:rPr>
        <w:t xml:space="preserve">. </w:t>
      </w:r>
      <w:r w:rsidR="009E539D">
        <w:rPr>
          <w:rFonts w:cstheme="minorHAnsi"/>
          <w:sz w:val="24"/>
          <w:szCs w:val="24"/>
        </w:rPr>
        <w:t>M</w:t>
      </w:r>
      <w:r w:rsidRPr="00A81EB8">
        <w:rPr>
          <w:rFonts w:cstheme="minorHAnsi"/>
          <w:sz w:val="24"/>
          <w:szCs w:val="24"/>
        </w:rPr>
        <w:t>onthly plans of actions are being drawn up at the beginning</w:t>
      </w:r>
      <w:r w:rsidR="00CE674F">
        <w:rPr>
          <w:rFonts w:cstheme="minorHAnsi"/>
          <w:sz w:val="24"/>
          <w:szCs w:val="24"/>
        </w:rPr>
        <w:t xml:space="preserve"> of the month </w:t>
      </w:r>
      <w:r w:rsidRPr="00A81EB8">
        <w:rPr>
          <w:rFonts w:cstheme="minorHAnsi"/>
          <w:sz w:val="24"/>
          <w:szCs w:val="24"/>
        </w:rPr>
        <w:t xml:space="preserve">and a monthly report </w:t>
      </w:r>
      <w:r w:rsidR="00CE674F">
        <w:rPr>
          <w:rFonts w:cstheme="minorHAnsi"/>
          <w:sz w:val="24"/>
          <w:szCs w:val="24"/>
        </w:rPr>
        <w:t>follows at the end of the month</w:t>
      </w:r>
      <w:r w:rsidRPr="00A81EB8">
        <w:rPr>
          <w:rFonts w:cstheme="minorHAnsi"/>
          <w:sz w:val="24"/>
          <w:szCs w:val="24"/>
        </w:rPr>
        <w:t xml:space="preserve"> capturing actions and processes realized.</w:t>
      </w:r>
      <w:r w:rsidR="00CE674F">
        <w:rPr>
          <w:rFonts w:cstheme="minorHAnsi"/>
          <w:sz w:val="24"/>
          <w:szCs w:val="24"/>
        </w:rPr>
        <w:t xml:space="preserve"> External planning meetings with different partners and stakeholders including beneficiaries strengthens the partnerships and </w:t>
      </w:r>
      <w:r w:rsidR="005F1168">
        <w:rPr>
          <w:rFonts w:cstheme="minorHAnsi"/>
          <w:sz w:val="24"/>
          <w:szCs w:val="24"/>
        </w:rPr>
        <w:t>enhances project delivery and results</w:t>
      </w:r>
    </w:p>
    <w:p w:rsidR="009E539D" w:rsidRDefault="009E539D" w:rsidP="00F92AC2">
      <w:pPr>
        <w:jc w:val="both"/>
        <w:rPr>
          <w:rFonts w:cstheme="minorHAnsi"/>
          <w:color w:val="FF0000"/>
          <w:sz w:val="24"/>
          <w:szCs w:val="24"/>
          <w:u w:val="single"/>
        </w:rPr>
      </w:pPr>
    </w:p>
    <w:p w:rsidR="003456D5" w:rsidRDefault="00F92AC2" w:rsidP="00F92AC2">
      <w:pPr>
        <w:jc w:val="both"/>
        <w:rPr>
          <w:rFonts w:cstheme="minorHAnsi"/>
          <w:sz w:val="24"/>
          <w:szCs w:val="24"/>
        </w:rPr>
      </w:pPr>
      <w:r w:rsidRPr="005F1168">
        <w:rPr>
          <w:rFonts w:cstheme="minorHAnsi"/>
          <w:b/>
          <w:sz w:val="24"/>
          <w:szCs w:val="24"/>
        </w:rPr>
        <w:t>Objective</w:t>
      </w:r>
      <w:r w:rsidR="009E539D" w:rsidRPr="005F1168">
        <w:rPr>
          <w:rFonts w:cstheme="minorHAnsi"/>
          <w:b/>
          <w:sz w:val="24"/>
          <w:szCs w:val="24"/>
        </w:rPr>
        <w:t>:</w:t>
      </w:r>
      <w:r w:rsidR="009E539D" w:rsidRPr="009E539D">
        <w:rPr>
          <w:rFonts w:cstheme="minorHAnsi"/>
          <w:sz w:val="24"/>
          <w:szCs w:val="24"/>
        </w:rPr>
        <w:t xml:space="preserve"> </w:t>
      </w:r>
    </w:p>
    <w:p w:rsidR="00F92AC2" w:rsidRPr="00BA7F30" w:rsidRDefault="009E539D" w:rsidP="00F92AC2">
      <w:pPr>
        <w:jc w:val="both"/>
        <w:rPr>
          <w:rFonts w:cstheme="minorHAnsi"/>
          <w:color w:val="FF0000"/>
          <w:sz w:val="24"/>
          <w:szCs w:val="24"/>
          <w:u w:val="single"/>
        </w:rPr>
      </w:pPr>
      <w:r w:rsidRPr="00A81EB8">
        <w:rPr>
          <w:rFonts w:cstheme="minorHAnsi"/>
          <w:sz w:val="24"/>
          <w:szCs w:val="24"/>
        </w:rPr>
        <w:t>To help coordinate the activities and to serve as a guide for monitoring realized activities</w:t>
      </w:r>
      <w:r>
        <w:rPr>
          <w:rFonts w:cstheme="minorHAnsi"/>
          <w:sz w:val="24"/>
          <w:szCs w:val="24"/>
        </w:rPr>
        <w:t xml:space="preserve"> throughout the month</w:t>
      </w:r>
      <w:r w:rsidR="00CE674F">
        <w:rPr>
          <w:rFonts w:cstheme="minorHAnsi"/>
          <w:sz w:val="24"/>
          <w:szCs w:val="24"/>
        </w:rPr>
        <w:t>s and year</w:t>
      </w:r>
    </w:p>
    <w:p w:rsidR="00F92AC2" w:rsidRPr="003F58F8" w:rsidRDefault="00F92AC2" w:rsidP="00F92AC2">
      <w:pPr>
        <w:pStyle w:val="NoSpacing"/>
        <w:jc w:val="both"/>
        <w:rPr>
          <w:rFonts w:cstheme="minorHAnsi"/>
          <w:sz w:val="24"/>
          <w:szCs w:val="24"/>
        </w:rPr>
      </w:pPr>
    </w:p>
    <w:p w:rsidR="00F92AC2" w:rsidRPr="005F1168" w:rsidRDefault="00F92AC2" w:rsidP="00F92AC2">
      <w:pPr>
        <w:pStyle w:val="NoSpacing"/>
        <w:jc w:val="both"/>
        <w:rPr>
          <w:rFonts w:cstheme="minorHAnsi"/>
          <w:b/>
          <w:sz w:val="24"/>
          <w:szCs w:val="24"/>
        </w:rPr>
      </w:pPr>
      <w:r w:rsidRPr="005F1168">
        <w:rPr>
          <w:rFonts w:cstheme="minorHAnsi"/>
          <w:b/>
          <w:sz w:val="24"/>
          <w:szCs w:val="24"/>
        </w:rPr>
        <w:t>Results achieved</w:t>
      </w:r>
    </w:p>
    <w:p w:rsidR="00F92AC2" w:rsidRPr="003F58F8" w:rsidRDefault="00F92AC2" w:rsidP="00F92AC2">
      <w:pPr>
        <w:pStyle w:val="ListParagraph"/>
        <w:numPr>
          <w:ilvl w:val="0"/>
          <w:numId w:val="14"/>
        </w:numPr>
        <w:jc w:val="both"/>
        <w:rPr>
          <w:rFonts w:cstheme="minorHAnsi"/>
          <w:sz w:val="24"/>
          <w:szCs w:val="24"/>
        </w:rPr>
      </w:pPr>
      <w:r w:rsidRPr="003F58F8">
        <w:rPr>
          <w:rFonts w:cstheme="minorHAnsi"/>
          <w:sz w:val="24"/>
          <w:szCs w:val="24"/>
        </w:rPr>
        <w:t>Over 30 weekly planning meetings have been held to evaluate activities and tasks carried out and to map out new activities and actions to be implemented.</w:t>
      </w:r>
    </w:p>
    <w:p w:rsidR="00F92AC2" w:rsidRPr="003F58F8" w:rsidRDefault="00F92AC2" w:rsidP="00F92AC2">
      <w:pPr>
        <w:pStyle w:val="ListParagraph"/>
        <w:numPr>
          <w:ilvl w:val="0"/>
          <w:numId w:val="14"/>
        </w:numPr>
        <w:jc w:val="both"/>
        <w:rPr>
          <w:rFonts w:cstheme="minorHAnsi"/>
          <w:sz w:val="24"/>
          <w:szCs w:val="24"/>
        </w:rPr>
      </w:pPr>
      <w:r w:rsidRPr="003F58F8">
        <w:rPr>
          <w:rFonts w:cstheme="minorHAnsi"/>
          <w:sz w:val="24"/>
          <w:szCs w:val="24"/>
        </w:rPr>
        <w:t xml:space="preserve">12 monthly plans </w:t>
      </w:r>
      <w:r w:rsidR="009E539D" w:rsidRPr="003F58F8">
        <w:rPr>
          <w:rFonts w:cstheme="minorHAnsi"/>
          <w:sz w:val="24"/>
          <w:szCs w:val="24"/>
        </w:rPr>
        <w:t>were drawn up</w:t>
      </w:r>
      <w:r w:rsidR="003F58F8" w:rsidRPr="003F58F8">
        <w:rPr>
          <w:rFonts w:cstheme="minorHAnsi"/>
          <w:sz w:val="24"/>
          <w:szCs w:val="24"/>
        </w:rPr>
        <w:t xml:space="preserve"> for the year</w:t>
      </w:r>
    </w:p>
    <w:p w:rsidR="00F92AC2" w:rsidRDefault="003F58F8" w:rsidP="00F92AC2">
      <w:pPr>
        <w:pStyle w:val="ListParagraph"/>
        <w:numPr>
          <w:ilvl w:val="0"/>
          <w:numId w:val="14"/>
        </w:numPr>
        <w:jc w:val="both"/>
        <w:rPr>
          <w:rFonts w:cstheme="minorHAnsi"/>
          <w:sz w:val="24"/>
          <w:szCs w:val="24"/>
        </w:rPr>
      </w:pPr>
      <w:r w:rsidRPr="003F58F8">
        <w:rPr>
          <w:rFonts w:cstheme="minorHAnsi"/>
          <w:sz w:val="24"/>
          <w:szCs w:val="24"/>
        </w:rPr>
        <w:t xml:space="preserve"> 12 monthly</w:t>
      </w:r>
      <w:r w:rsidR="00F92AC2" w:rsidRPr="003F58F8">
        <w:rPr>
          <w:rFonts w:cstheme="minorHAnsi"/>
          <w:sz w:val="24"/>
          <w:szCs w:val="24"/>
        </w:rPr>
        <w:t xml:space="preserve"> reports</w:t>
      </w:r>
      <w:r w:rsidRPr="003F58F8">
        <w:rPr>
          <w:rFonts w:cstheme="minorHAnsi"/>
          <w:sz w:val="24"/>
          <w:szCs w:val="24"/>
        </w:rPr>
        <w:t xml:space="preserve"> were</w:t>
      </w:r>
      <w:r w:rsidR="00F92AC2" w:rsidRPr="003F58F8">
        <w:rPr>
          <w:rFonts w:cstheme="minorHAnsi"/>
          <w:sz w:val="24"/>
          <w:szCs w:val="24"/>
        </w:rPr>
        <w:t xml:space="preserve"> written and filed</w:t>
      </w:r>
    </w:p>
    <w:p w:rsidR="005F1168" w:rsidRPr="003F58F8" w:rsidRDefault="005F1168" w:rsidP="005F1168">
      <w:pPr>
        <w:pStyle w:val="ListParagraph"/>
        <w:jc w:val="both"/>
        <w:rPr>
          <w:rFonts w:cstheme="minorHAnsi"/>
          <w:sz w:val="24"/>
          <w:szCs w:val="24"/>
        </w:rPr>
      </w:pPr>
    </w:p>
    <w:p w:rsidR="00F92AC2" w:rsidRDefault="005F1168" w:rsidP="005B336B">
      <w:pPr>
        <w:pStyle w:val="Heading1"/>
        <w:rPr>
          <w:color w:val="000000" w:themeColor="text1"/>
          <w:u w:val="single"/>
        </w:rPr>
      </w:pPr>
      <w:bookmarkStart w:id="8" w:name="_Toc123839851"/>
      <w:r w:rsidRPr="001329F8">
        <w:rPr>
          <w:color w:val="000000" w:themeColor="text1"/>
          <w:u w:val="single"/>
        </w:rPr>
        <w:lastRenderedPageBreak/>
        <w:t>INTERNAL MANAGEMENT ISSUES</w:t>
      </w:r>
      <w:bookmarkEnd w:id="8"/>
    </w:p>
    <w:p w:rsidR="00BF37F9" w:rsidRPr="00BF37F9" w:rsidRDefault="00BF37F9" w:rsidP="00BF37F9"/>
    <w:p w:rsidR="003F58F8" w:rsidRPr="005F1168" w:rsidRDefault="003F58F8" w:rsidP="005F1168">
      <w:pPr>
        <w:jc w:val="both"/>
        <w:rPr>
          <w:rFonts w:cstheme="minorHAnsi"/>
          <w:sz w:val="24"/>
          <w:szCs w:val="24"/>
        </w:rPr>
      </w:pPr>
      <w:r w:rsidRPr="005F1168">
        <w:rPr>
          <w:rFonts w:cstheme="minorHAnsi"/>
          <w:sz w:val="24"/>
          <w:szCs w:val="24"/>
        </w:rPr>
        <w:t>Within the year, the management of HEDECS</w:t>
      </w:r>
      <w:r w:rsidR="00F92AC2" w:rsidRPr="005F1168">
        <w:rPr>
          <w:rFonts w:cstheme="minorHAnsi"/>
          <w:sz w:val="24"/>
          <w:szCs w:val="24"/>
        </w:rPr>
        <w:t xml:space="preserve"> </w:t>
      </w:r>
      <w:r w:rsidRPr="005F1168">
        <w:rPr>
          <w:rFonts w:cstheme="minorHAnsi"/>
          <w:sz w:val="24"/>
          <w:szCs w:val="24"/>
        </w:rPr>
        <w:t>was strengthened</w:t>
      </w:r>
      <w:r w:rsidR="00F92AC2" w:rsidRPr="005F1168">
        <w:rPr>
          <w:rFonts w:cstheme="minorHAnsi"/>
          <w:sz w:val="24"/>
          <w:szCs w:val="24"/>
        </w:rPr>
        <w:t xml:space="preserve"> </w:t>
      </w:r>
      <w:r w:rsidRPr="005F1168">
        <w:rPr>
          <w:rFonts w:cstheme="minorHAnsi"/>
          <w:sz w:val="24"/>
          <w:szCs w:val="24"/>
        </w:rPr>
        <w:t>with</w:t>
      </w:r>
      <w:r w:rsidR="00F92AC2" w:rsidRPr="005F1168">
        <w:rPr>
          <w:rFonts w:cstheme="minorHAnsi"/>
          <w:sz w:val="24"/>
          <w:szCs w:val="24"/>
        </w:rPr>
        <w:t xml:space="preserve"> </w:t>
      </w:r>
      <w:r w:rsidRPr="005F1168">
        <w:rPr>
          <w:rFonts w:cstheme="minorHAnsi"/>
          <w:sz w:val="24"/>
          <w:szCs w:val="24"/>
        </w:rPr>
        <w:t>the recruitment of</w:t>
      </w:r>
      <w:r w:rsidR="00F92AC2" w:rsidRPr="005F1168">
        <w:rPr>
          <w:rFonts w:cstheme="minorHAnsi"/>
          <w:sz w:val="24"/>
          <w:szCs w:val="24"/>
        </w:rPr>
        <w:t xml:space="preserve"> </w:t>
      </w:r>
      <w:r w:rsidRPr="005F1168">
        <w:rPr>
          <w:rFonts w:cstheme="minorHAnsi"/>
          <w:sz w:val="24"/>
          <w:szCs w:val="24"/>
        </w:rPr>
        <w:t>new staff to boost up the HEDECS team</w:t>
      </w:r>
      <w:r w:rsidR="005F1168">
        <w:rPr>
          <w:rFonts w:cstheme="minorHAnsi"/>
          <w:sz w:val="24"/>
          <w:szCs w:val="24"/>
        </w:rPr>
        <w:t>. HE</w:t>
      </w:r>
      <w:r w:rsidRPr="005F1168">
        <w:rPr>
          <w:rFonts w:cstheme="minorHAnsi"/>
          <w:sz w:val="24"/>
          <w:szCs w:val="24"/>
        </w:rPr>
        <w:t>DECS website (</w:t>
      </w:r>
      <w:hyperlink r:id="rId10" w:history="1">
        <w:r w:rsidRPr="005F1168">
          <w:rPr>
            <w:rStyle w:val="Hyperlink"/>
            <w:rFonts w:cstheme="minorHAnsi"/>
            <w:color w:val="auto"/>
            <w:sz w:val="24"/>
            <w:szCs w:val="24"/>
          </w:rPr>
          <w:t>www.hedecs.org</w:t>
        </w:r>
      </w:hyperlink>
      <w:r w:rsidRPr="005F1168">
        <w:rPr>
          <w:rFonts w:cstheme="minorHAnsi"/>
          <w:sz w:val="24"/>
          <w:szCs w:val="24"/>
        </w:rPr>
        <w:t xml:space="preserve">) and social media made more dynamic as a </w:t>
      </w:r>
      <w:r w:rsidR="00F92AC2" w:rsidRPr="005F1168">
        <w:rPr>
          <w:rFonts w:cstheme="minorHAnsi"/>
          <w:sz w:val="24"/>
          <w:szCs w:val="24"/>
        </w:rPr>
        <w:t xml:space="preserve">web master was engaged to update the website of HEDECS. HEDECS </w:t>
      </w:r>
      <w:r w:rsidR="005F1168" w:rsidRPr="005F1168">
        <w:rPr>
          <w:rFonts w:cstheme="minorHAnsi"/>
          <w:sz w:val="24"/>
          <w:szCs w:val="24"/>
        </w:rPr>
        <w:t>decided to expand its activities and geographical area thus have</w:t>
      </w:r>
      <w:r w:rsidR="00F92AC2" w:rsidRPr="005F1168">
        <w:rPr>
          <w:rFonts w:cstheme="minorHAnsi"/>
          <w:sz w:val="24"/>
          <w:szCs w:val="24"/>
        </w:rPr>
        <w:t xml:space="preserve"> offices out of the North West Region</w:t>
      </w:r>
      <w:r w:rsidR="005F1168">
        <w:rPr>
          <w:rFonts w:cstheme="minorHAnsi"/>
          <w:sz w:val="24"/>
          <w:szCs w:val="24"/>
        </w:rPr>
        <w:t xml:space="preserve">. </w:t>
      </w:r>
      <w:r w:rsidR="00B943B1">
        <w:rPr>
          <w:rFonts w:cstheme="minorHAnsi"/>
          <w:sz w:val="24"/>
          <w:szCs w:val="24"/>
        </w:rPr>
        <w:t xml:space="preserve">General assembly and </w:t>
      </w:r>
      <w:r w:rsidR="00F92AC2">
        <w:rPr>
          <w:rFonts w:cstheme="minorHAnsi"/>
          <w:sz w:val="24"/>
          <w:szCs w:val="24"/>
        </w:rPr>
        <w:t>Board meetings</w:t>
      </w:r>
      <w:r>
        <w:rPr>
          <w:rFonts w:cstheme="minorHAnsi"/>
          <w:sz w:val="24"/>
          <w:szCs w:val="24"/>
        </w:rPr>
        <w:t xml:space="preserve"> were held</w:t>
      </w:r>
    </w:p>
    <w:p w:rsidR="003456D5" w:rsidRDefault="00F92AC2" w:rsidP="005F1168">
      <w:pPr>
        <w:jc w:val="both"/>
        <w:rPr>
          <w:rFonts w:cstheme="minorHAnsi"/>
          <w:sz w:val="24"/>
          <w:szCs w:val="24"/>
        </w:rPr>
      </w:pPr>
      <w:r w:rsidRPr="005F1168">
        <w:rPr>
          <w:rFonts w:cstheme="minorHAnsi"/>
          <w:b/>
          <w:sz w:val="24"/>
          <w:szCs w:val="24"/>
        </w:rPr>
        <w:t>Objective</w:t>
      </w:r>
      <w:r w:rsidR="003F58F8" w:rsidRPr="005F1168">
        <w:rPr>
          <w:rFonts w:cstheme="minorHAnsi"/>
          <w:b/>
          <w:sz w:val="24"/>
          <w:szCs w:val="24"/>
        </w:rPr>
        <w:t>:</w:t>
      </w:r>
      <w:r w:rsidR="003F58F8" w:rsidRPr="005F1168">
        <w:rPr>
          <w:rFonts w:cstheme="minorHAnsi"/>
          <w:sz w:val="24"/>
          <w:szCs w:val="24"/>
        </w:rPr>
        <w:t xml:space="preserve"> </w:t>
      </w:r>
    </w:p>
    <w:p w:rsidR="00F92AC2" w:rsidRPr="005F1168" w:rsidRDefault="003456D5" w:rsidP="005F1168">
      <w:pPr>
        <w:jc w:val="both"/>
        <w:rPr>
          <w:rFonts w:cstheme="minorHAnsi"/>
          <w:sz w:val="24"/>
          <w:szCs w:val="24"/>
        </w:rPr>
      </w:pPr>
      <w:r>
        <w:rPr>
          <w:rFonts w:cstheme="minorHAnsi"/>
          <w:sz w:val="24"/>
          <w:szCs w:val="24"/>
        </w:rPr>
        <w:t>T</w:t>
      </w:r>
      <w:r w:rsidR="003F58F8" w:rsidRPr="005F1168">
        <w:rPr>
          <w:rFonts w:cstheme="minorHAnsi"/>
          <w:sz w:val="24"/>
          <w:szCs w:val="24"/>
        </w:rPr>
        <w:t>o strengthen management and improve on HEDECS visibility</w:t>
      </w:r>
    </w:p>
    <w:p w:rsidR="00F92AC2" w:rsidRPr="00B943B1" w:rsidRDefault="00F92AC2" w:rsidP="00F92AC2">
      <w:pPr>
        <w:pStyle w:val="ListParagraph"/>
        <w:jc w:val="both"/>
        <w:rPr>
          <w:rFonts w:cstheme="minorHAnsi"/>
          <w:b/>
          <w:sz w:val="24"/>
          <w:szCs w:val="24"/>
        </w:rPr>
      </w:pPr>
      <w:r w:rsidRPr="00B943B1">
        <w:rPr>
          <w:rFonts w:cstheme="minorHAnsi"/>
          <w:b/>
          <w:sz w:val="24"/>
          <w:szCs w:val="24"/>
        </w:rPr>
        <w:t>Results achieved</w:t>
      </w:r>
    </w:p>
    <w:p w:rsidR="00F92AC2" w:rsidRPr="003F58F8" w:rsidRDefault="00F92AC2" w:rsidP="00F92AC2">
      <w:pPr>
        <w:pStyle w:val="ListParagraph"/>
        <w:numPr>
          <w:ilvl w:val="0"/>
          <w:numId w:val="14"/>
        </w:numPr>
        <w:jc w:val="both"/>
        <w:rPr>
          <w:rFonts w:cstheme="minorHAnsi"/>
          <w:sz w:val="24"/>
          <w:szCs w:val="24"/>
        </w:rPr>
      </w:pPr>
      <w:r w:rsidRPr="003F58F8">
        <w:rPr>
          <w:rFonts w:cstheme="minorHAnsi"/>
          <w:sz w:val="24"/>
          <w:szCs w:val="24"/>
        </w:rPr>
        <w:t xml:space="preserve">I program Manager and 1 Administrative Assistant </w:t>
      </w:r>
      <w:r w:rsidR="003F58F8" w:rsidRPr="003F58F8">
        <w:rPr>
          <w:rFonts w:cstheme="minorHAnsi"/>
          <w:sz w:val="24"/>
          <w:szCs w:val="24"/>
        </w:rPr>
        <w:t xml:space="preserve">were </w:t>
      </w:r>
      <w:r w:rsidRPr="003F58F8">
        <w:rPr>
          <w:rFonts w:cstheme="minorHAnsi"/>
          <w:sz w:val="24"/>
          <w:szCs w:val="24"/>
        </w:rPr>
        <w:t>recruited</w:t>
      </w:r>
    </w:p>
    <w:p w:rsidR="00F92AC2" w:rsidRPr="003F58F8" w:rsidRDefault="003F58F8" w:rsidP="00F92AC2">
      <w:pPr>
        <w:pStyle w:val="ListParagraph"/>
        <w:numPr>
          <w:ilvl w:val="0"/>
          <w:numId w:val="14"/>
        </w:numPr>
        <w:jc w:val="both"/>
        <w:rPr>
          <w:rFonts w:cstheme="minorHAnsi"/>
          <w:sz w:val="24"/>
          <w:szCs w:val="24"/>
        </w:rPr>
      </w:pPr>
      <w:r w:rsidRPr="003F58F8">
        <w:rPr>
          <w:rFonts w:cstheme="minorHAnsi"/>
          <w:sz w:val="24"/>
          <w:szCs w:val="24"/>
        </w:rPr>
        <w:t xml:space="preserve">Five web mails were created for the office and staff </w:t>
      </w:r>
      <w:r w:rsidR="005F1168">
        <w:rPr>
          <w:rFonts w:cstheme="minorHAnsi"/>
          <w:sz w:val="24"/>
          <w:szCs w:val="24"/>
        </w:rPr>
        <w:t>(@hedecs.org</w:t>
      </w:r>
      <w:r w:rsidR="00F92AC2" w:rsidRPr="003F58F8">
        <w:rPr>
          <w:rFonts w:cstheme="minorHAnsi"/>
          <w:sz w:val="24"/>
          <w:szCs w:val="24"/>
        </w:rPr>
        <w:t>)</w:t>
      </w:r>
    </w:p>
    <w:p w:rsidR="00F92AC2" w:rsidRPr="003F58F8" w:rsidRDefault="00F92AC2" w:rsidP="00F92AC2">
      <w:pPr>
        <w:pStyle w:val="ListParagraph"/>
        <w:numPr>
          <w:ilvl w:val="0"/>
          <w:numId w:val="14"/>
        </w:numPr>
        <w:jc w:val="both"/>
        <w:rPr>
          <w:rFonts w:cstheme="minorHAnsi"/>
          <w:sz w:val="24"/>
          <w:szCs w:val="24"/>
        </w:rPr>
      </w:pPr>
      <w:r w:rsidRPr="003F58F8">
        <w:rPr>
          <w:rFonts w:cstheme="minorHAnsi"/>
          <w:sz w:val="24"/>
          <w:szCs w:val="24"/>
        </w:rPr>
        <w:t>Board approved of HEDECS expansion</w:t>
      </w:r>
    </w:p>
    <w:p w:rsidR="00F92AC2" w:rsidRPr="003F58F8" w:rsidRDefault="00F92AC2" w:rsidP="00F92AC2">
      <w:pPr>
        <w:pStyle w:val="ListParagraph"/>
        <w:numPr>
          <w:ilvl w:val="0"/>
          <w:numId w:val="14"/>
        </w:numPr>
        <w:jc w:val="both"/>
        <w:rPr>
          <w:rFonts w:cstheme="minorHAnsi"/>
          <w:sz w:val="24"/>
          <w:szCs w:val="24"/>
        </w:rPr>
      </w:pPr>
      <w:r w:rsidRPr="003F58F8">
        <w:rPr>
          <w:rFonts w:cstheme="minorHAnsi"/>
          <w:sz w:val="24"/>
          <w:szCs w:val="24"/>
        </w:rPr>
        <w:t>Discussions and 3 mappings</w:t>
      </w:r>
      <w:r w:rsidR="005F1168">
        <w:rPr>
          <w:rFonts w:cstheme="minorHAnsi"/>
          <w:sz w:val="24"/>
          <w:szCs w:val="24"/>
        </w:rPr>
        <w:t xml:space="preserve"> out of the Centre and East Regions</w:t>
      </w:r>
      <w:r w:rsidRPr="003F58F8">
        <w:rPr>
          <w:rFonts w:cstheme="minorHAnsi"/>
          <w:sz w:val="24"/>
          <w:szCs w:val="24"/>
        </w:rPr>
        <w:t xml:space="preserve"> were carried out</w:t>
      </w:r>
    </w:p>
    <w:p w:rsidR="00F92AC2" w:rsidRPr="003F58F8" w:rsidRDefault="00F92AC2" w:rsidP="00F92AC2">
      <w:pPr>
        <w:pStyle w:val="ListParagraph"/>
        <w:numPr>
          <w:ilvl w:val="0"/>
          <w:numId w:val="14"/>
        </w:numPr>
        <w:jc w:val="both"/>
        <w:rPr>
          <w:rFonts w:cstheme="minorHAnsi"/>
          <w:sz w:val="24"/>
          <w:szCs w:val="24"/>
        </w:rPr>
      </w:pPr>
      <w:r w:rsidRPr="003F58F8">
        <w:rPr>
          <w:rFonts w:cstheme="minorHAnsi"/>
          <w:sz w:val="24"/>
          <w:szCs w:val="24"/>
        </w:rPr>
        <w:t>02 Board meetings were held</w:t>
      </w:r>
    </w:p>
    <w:p w:rsidR="00F92AC2" w:rsidRPr="00B943B1" w:rsidRDefault="00F92AC2" w:rsidP="00F92AC2">
      <w:pPr>
        <w:pStyle w:val="ListParagraph"/>
        <w:numPr>
          <w:ilvl w:val="0"/>
          <w:numId w:val="14"/>
        </w:numPr>
        <w:jc w:val="both"/>
        <w:rPr>
          <w:rFonts w:cstheme="minorHAnsi"/>
          <w:sz w:val="24"/>
          <w:szCs w:val="24"/>
        </w:rPr>
      </w:pPr>
      <w:r w:rsidRPr="00B943B1">
        <w:rPr>
          <w:rFonts w:cstheme="minorHAnsi"/>
          <w:sz w:val="24"/>
          <w:szCs w:val="24"/>
        </w:rPr>
        <w:t>01 General assembly meeting was held</w:t>
      </w:r>
    </w:p>
    <w:p w:rsidR="00F92AC2" w:rsidRPr="00A768B5" w:rsidRDefault="00F92AC2" w:rsidP="005B336B">
      <w:pPr>
        <w:pStyle w:val="Heading1"/>
        <w:rPr>
          <w:rFonts w:eastAsia="Times New Roman"/>
          <w:color w:val="auto"/>
          <w:u w:val="single"/>
        </w:rPr>
      </w:pPr>
      <w:r w:rsidRPr="00A768B5">
        <w:rPr>
          <w:color w:val="auto"/>
          <w:u w:val="single"/>
        </w:rPr>
        <w:t xml:space="preserve"> </w:t>
      </w:r>
      <w:bookmarkStart w:id="9" w:name="_Toc123839852"/>
      <w:r w:rsidRPr="00A768B5">
        <w:rPr>
          <w:color w:val="auto"/>
          <w:u w:val="single"/>
        </w:rPr>
        <w:t>FUNDRAISING INITIATIVES</w:t>
      </w:r>
      <w:bookmarkEnd w:id="9"/>
    </w:p>
    <w:p w:rsidR="00BF37F9" w:rsidRDefault="00BF37F9" w:rsidP="00F92AC2">
      <w:pPr>
        <w:spacing w:after="0" w:line="240" w:lineRule="auto"/>
        <w:jc w:val="both"/>
        <w:rPr>
          <w:rFonts w:eastAsia="Times New Roman" w:cstheme="minorHAnsi"/>
          <w:sz w:val="24"/>
          <w:szCs w:val="24"/>
        </w:rPr>
      </w:pPr>
    </w:p>
    <w:p w:rsidR="00F92AC2" w:rsidRDefault="00F92AC2" w:rsidP="00F92AC2">
      <w:pPr>
        <w:spacing w:after="0" w:line="240" w:lineRule="auto"/>
        <w:jc w:val="both"/>
        <w:rPr>
          <w:rFonts w:eastAsia="Times New Roman" w:cstheme="minorHAnsi"/>
          <w:sz w:val="24"/>
          <w:szCs w:val="24"/>
        </w:rPr>
      </w:pPr>
      <w:r w:rsidRPr="00A81EB8">
        <w:rPr>
          <w:rFonts w:eastAsia="Times New Roman" w:cstheme="minorHAnsi"/>
          <w:sz w:val="24"/>
          <w:szCs w:val="24"/>
        </w:rPr>
        <w:t>The year 2015 had been an energetic one for HEDECS in the domain of fund raising. A</w:t>
      </w:r>
      <w:r w:rsidR="00B943B1">
        <w:rPr>
          <w:rFonts w:eastAsia="Times New Roman" w:cstheme="minorHAnsi"/>
          <w:sz w:val="24"/>
          <w:szCs w:val="24"/>
        </w:rPr>
        <w:t>s a not for profit organization,</w:t>
      </w:r>
      <w:r w:rsidRPr="00A81EB8">
        <w:rPr>
          <w:rFonts w:eastAsia="Times New Roman" w:cstheme="minorHAnsi"/>
          <w:sz w:val="24"/>
          <w:szCs w:val="24"/>
        </w:rPr>
        <w:t xml:space="preserve"> HEDECS had the arduous tasks of seeking for funding for its activities. This is done through concept notes and proposal </w:t>
      </w:r>
      <w:r w:rsidR="00B943B1">
        <w:rPr>
          <w:rFonts w:eastAsia="Times New Roman" w:cstheme="minorHAnsi"/>
          <w:sz w:val="24"/>
          <w:szCs w:val="24"/>
        </w:rPr>
        <w:t>development</w:t>
      </w:r>
      <w:r w:rsidRPr="00A81EB8">
        <w:rPr>
          <w:rFonts w:eastAsia="Times New Roman" w:cstheme="minorHAnsi"/>
          <w:sz w:val="24"/>
          <w:szCs w:val="24"/>
        </w:rPr>
        <w:t>, building partnerships, linkages and networking with other organization</w:t>
      </w:r>
      <w:r w:rsidR="00B943B1">
        <w:rPr>
          <w:rFonts w:eastAsia="Times New Roman" w:cstheme="minorHAnsi"/>
          <w:sz w:val="24"/>
          <w:szCs w:val="24"/>
        </w:rPr>
        <w:t>s</w:t>
      </w:r>
      <w:r w:rsidRPr="00A81EB8">
        <w:rPr>
          <w:rFonts w:eastAsia="Times New Roman" w:cstheme="minorHAnsi"/>
          <w:sz w:val="24"/>
          <w:szCs w:val="24"/>
        </w:rPr>
        <w:t xml:space="preserve"> in the same thematic areas. Over 10 calls for proposals </w:t>
      </w:r>
      <w:r w:rsidR="00B943B1">
        <w:rPr>
          <w:rFonts w:eastAsia="Times New Roman" w:cstheme="minorHAnsi"/>
          <w:sz w:val="24"/>
          <w:szCs w:val="24"/>
        </w:rPr>
        <w:t xml:space="preserve">were responded </w:t>
      </w:r>
      <w:r w:rsidRPr="00A81EB8">
        <w:rPr>
          <w:rFonts w:eastAsia="Times New Roman" w:cstheme="minorHAnsi"/>
          <w:sz w:val="24"/>
          <w:szCs w:val="24"/>
        </w:rPr>
        <w:t>with concept notes and project proposals wr</w:t>
      </w:r>
      <w:r w:rsidR="00B943B1">
        <w:rPr>
          <w:rFonts w:eastAsia="Times New Roman" w:cstheme="minorHAnsi"/>
          <w:sz w:val="24"/>
          <w:szCs w:val="24"/>
        </w:rPr>
        <w:t xml:space="preserve">itten. HEDECS’ untiring efforts </w:t>
      </w:r>
      <w:r w:rsidR="00B943B1" w:rsidRPr="00A81EB8">
        <w:rPr>
          <w:rFonts w:eastAsia="Times New Roman" w:cstheme="minorHAnsi"/>
          <w:sz w:val="24"/>
          <w:szCs w:val="24"/>
        </w:rPr>
        <w:t>in fundraising were</w:t>
      </w:r>
      <w:r w:rsidRPr="00A81EB8">
        <w:rPr>
          <w:rFonts w:eastAsia="Times New Roman" w:cstheme="minorHAnsi"/>
          <w:sz w:val="24"/>
          <w:szCs w:val="24"/>
        </w:rPr>
        <w:t xml:space="preserve"> crowned within the early months with the approval of a 02 year pilot project on Juvenile Justice Reform funded by the European Union. Some other strides were made with the enforcement of a partnership with SHARE for the supply of medical equipments and supplies as well as becoming a local partner for VitaminAngels providing micronutrients and VitA supplementation</w:t>
      </w:r>
      <w:r w:rsidR="00B943B1">
        <w:rPr>
          <w:rFonts w:eastAsia="Times New Roman" w:cstheme="minorHAnsi"/>
          <w:sz w:val="24"/>
          <w:szCs w:val="24"/>
        </w:rPr>
        <w:t xml:space="preserve"> to communities</w:t>
      </w:r>
      <w:r w:rsidR="005F1168">
        <w:rPr>
          <w:rFonts w:eastAsia="Times New Roman" w:cstheme="minorHAnsi"/>
          <w:sz w:val="24"/>
          <w:szCs w:val="24"/>
        </w:rPr>
        <w:t>. HEDECS continued its activities in the domain of water sanitation and hygiene (WaSH) with EWB-DC</w:t>
      </w:r>
      <w:r w:rsidR="00F10FCF">
        <w:rPr>
          <w:rFonts w:eastAsia="Times New Roman" w:cstheme="minorHAnsi"/>
          <w:sz w:val="24"/>
          <w:szCs w:val="24"/>
        </w:rPr>
        <w:t xml:space="preserve"> and GHSS in quality assurance in HIV diagnosis and laboratory practices. HEDECS reinforced its partnership with the Ministry of Health and PROVARESSC in improving immunization and strengthening health systems. However, some projects were not funded and we are still committed to moving forward</w:t>
      </w:r>
    </w:p>
    <w:p w:rsidR="005F1168" w:rsidRDefault="005F1168" w:rsidP="00F92AC2">
      <w:pPr>
        <w:spacing w:after="0" w:line="240" w:lineRule="auto"/>
        <w:jc w:val="both"/>
        <w:rPr>
          <w:rFonts w:eastAsia="Times New Roman" w:cstheme="minorHAnsi"/>
          <w:sz w:val="24"/>
          <w:szCs w:val="24"/>
        </w:rPr>
      </w:pPr>
    </w:p>
    <w:p w:rsidR="005F1168" w:rsidRDefault="005F1168" w:rsidP="00F92AC2">
      <w:pPr>
        <w:spacing w:after="0" w:line="240" w:lineRule="auto"/>
        <w:jc w:val="both"/>
        <w:rPr>
          <w:rFonts w:eastAsia="Times New Roman" w:cstheme="minorHAnsi"/>
          <w:sz w:val="24"/>
          <w:szCs w:val="24"/>
        </w:rPr>
      </w:pPr>
    </w:p>
    <w:p w:rsidR="003456D5" w:rsidRDefault="00F92AC2" w:rsidP="00F92AC2">
      <w:pPr>
        <w:jc w:val="both"/>
        <w:rPr>
          <w:rFonts w:cstheme="minorHAnsi"/>
          <w:b/>
          <w:sz w:val="24"/>
          <w:szCs w:val="24"/>
        </w:rPr>
      </w:pPr>
      <w:r w:rsidRPr="00B943B1">
        <w:rPr>
          <w:rFonts w:cstheme="minorHAnsi"/>
          <w:b/>
          <w:sz w:val="24"/>
          <w:szCs w:val="24"/>
        </w:rPr>
        <w:t>Objective</w:t>
      </w:r>
      <w:r w:rsidR="00B943B1" w:rsidRPr="00B943B1">
        <w:rPr>
          <w:rFonts w:cstheme="minorHAnsi"/>
          <w:b/>
          <w:sz w:val="24"/>
          <w:szCs w:val="24"/>
        </w:rPr>
        <w:t xml:space="preserve">: </w:t>
      </w:r>
    </w:p>
    <w:p w:rsidR="00F92AC2" w:rsidRPr="00B943B1" w:rsidRDefault="00180B09" w:rsidP="00F92AC2">
      <w:pPr>
        <w:jc w:val="both"/>
        <w:rPr>
          <w:rFonts w:cstheme="minorHAnsi"/>
          <w:sz w:val="24"/>
          <w:szCs w:val="24"/>
        </w:rPr>
      </w:pPr>
      <w:r>
        <w:rPr>
          <w:rFonts w:cstheme="minorHAnsi"/>
          <w:sz w:val="24"/>
          <w:szCs w:val="24"/>
        </w:rPr>
        <w:t>T</w:t>
      </w:r>
      <w:r w:rsidR="00B943B1" w:rsidRPr="00B943B1">
        <w:rPr>
          <w:rFonts w:cstheme="minorHAnsi"/>
          <w:sz w:val="24"/>
          <w:szCs w:val="24"/>
        </w:rPr>
        <w:t>o mobilize resources</w:t>
      </w:r>
      <w:r>
        <w:rPr>
          <w:rFonts w:cstheme="minorHAnsi"/>
          <w:sz w:val="24"/>
          <w:szCs w:val="24"/>
        </w:rPr>
        <w:t xml:space="preserve"> to carry out HEDECS activities and fulfill its mission.</w:t>
      </w:r>
    </w:p>
    <w:p w:rsidR="00F92AC2" w:rsidRPr="00180B09" w:rsidRDefault="00F92AC2" w:rsidP="00F92AC2">
      <w:pPr>
        <w:spacing w:after="0" w:line="240" w:lineRule="auto"/>
        <w:jc w:val="both"/>
        <w:rPr>
          <w:rFonts w:eastAsia="Times New Roman" w:cstheme="minorHAnsi"/>
          <w:b/>
          <w:sz w:val="24"/>
          <w:szCs w:val="24"/>
        </w:rPr>
      </w:pPr>
      <w:r w:rsidRPr="00180B09">
        <w:rPr>
          <w:rFonts w:eastAsia="Times New Roman" w:cstheme="minorHAnsi"/>
          <w:b/>
          <w:sz w:val="24"/>
          <w:szCs w:val="24"/>
        </w:rPr>
        <w:lastRenderedPageBreak/>
        <w:t>Results achieved</w:t>
      </w:r>
      <w:r w:rsidR="00F10FCF">
        <w:rPr>
          <w:rFonts w:eastAsia="Times New Roman" w:cstheme="minorHAnsi"/>
          <w:b/>
          <w:sz w:val="24"/>
          <w:szCs w:val="24"/>
        </w:rPr>
        <w:t>:</w:t>
      </w:r>
    </w:p>
    <w:p w:rsidR="00180B09" w:rsidRPr="00F10FCF" w:rsidRDefault="00F10FCF" w:rsidP="00F10FCF">
      <w:pPr>
        <w:pStyle w:val="ListParagraph"/>
        <w:numPr>
          <w:ilvl w:val="0"/>
          <w:numId w:val="15"/>
        </w:numPr>
        <w:spacing w:after="0" w:line="240" w:lineRule="auto"/>
        <w:jc w:val="both"/>
        <w:rPr>
          <w:rFonts w:eastAsia="Times New Roman" w:cstheme="minorHAnsi"/>
          <w:sz w:val="24"/>
          <w:szCs w:val="24"/>
        </w:rPr>
      </w:pPr>
      <w:r>
        <w:rPr>
          <w:rFonts w:eastAsia="Times New Roman" w:cstheme="minorHAnsi"/>
          <w:sz w:val="24"/>
          <w:szCs w:val="24"/>
        </w:rPr>
        <w:t xml:space="preserve">A </w:t>
      </w:r>
      <w:r w:rsidR="004B510D" w:rsidRPr="00F10FCF">
        <w:rPr>
          <w:rFonts w:eastAsia="Times New Roman" w:cstheme="minorHAnsi"/>
          <w:sz w:val="24"/>
          <w:szCs w:val="24"/>
        </w:rPr>
        <w:t xml:space="preserve">new </w:t>
      </w:r>
      <w:r w:rsidR="00180B09" w:rsidRPr="00F10FCF">
        <w:rPr>
          <w:rFonts w:eastAsia="Times New Roman" w:cstheme="minorHAnsi"/>
          <w:sz w:val="24"/>
          <w:szCs w:val="24"/>
        </w:rPr>
        <w:t xml:space="preserve">project proposal </w:t>
      </w:r>
      <w:r w:rsidR="004B510D" w:rsidRPr="00F10FCF">
        <w:rPr>
          <w:rFonts w:eastAsia="Times New Roman" w:cstheme="minorHAnsi"/>
          <w:sz w:val="24"/>
          <w:szCs w:val="24"/>
        </w:rPr>
        <w:t xml:space="preserve">on Juvenile Justice Reform </w:t>
      </w:r>
      <w:r w:rsidR="00180B09" w:rsidRPr="00F10FCF">
        <w:rPr>
          <w:rFonts w:eastAsia="Times New Roman" w:cstheme="minorHAnsi"/>
          <w:sz w:val="24"/>
          <w:szCs w:val="24"/>
        </w:rPr>
        <w:t>was approved and funded</w:t>
      </w:r>
      <w:r w:rsidR="004B510D" w:rsidRPr="00F10FCF">
        <w:rPr>
          <w:rFonts w:eastAsia="Times New Roman" w:cstheme="minorHAnsi"/>
          <w:sz w:val="24"/>
          <w:szCs w:val="24"/>
        </w:rPr>
        <w:t xml:space="preserve"> by the European Union </w:t>
      </w:r>
      <w:r>
        <w:rPr>
          <w:rFonts w:eastAsia="Times New Roman" w:cstheme="minorHAnsi"/>
          <w:sz w:val="24"/>
          <w:szCs w:val="24"/>
        </w:rPr>
        <w:t xml:space="preserve">Delegation </w:t>
      </w:r>
      <w:r w:rsidR="004B510D" w:rsidRPr="00F10FCF">
        <w:rPr>
          <w:rFonts w:eastAsia="Times New Roman" w:cstheme="minorHAnsi"/>
          <w:sz w:val="24"/>
          <w:szCs w:val="24"/>
        </w:rPr>
        <w:t>in Cameroon</w:t>
      </w:r>
    </w:p>
    <w:p w:rsidR="00180B09" w:rsidRPr="00F10FCF" w:rsidRDefault="00F10FCF" w:rsidP="00F10FCF">
      <w:pPr>
        <w:pStyle w:val="ListParagraph"/>
        <w:numPr>
          <w:ilvl w:val="0"/>
          <w:numId w:val="15"/>
        </w:numPr>
        <w:spacing w:after="0" w:line="240" w:lineRule="auto"/>
        <w:jc w:val="both"/>
        <w:rPr>
          <w:rFonts w:eastAsia="Times New Roman" w:cstheme="minorHAnsi"/>
          <w:sz w:val="24"/>
          <w:szCs w:val="24"/>
        </w:rPr>
      </w:pPr>
      <w:r>
        <w:rPr>
          <w:rFonts w:eastAsia="Times New Roman" w:cstheme="minorHAnsi"/>
          <w:sz w:val="24"/>
          <w:szCs w:val="24"/>
        </w:rPr>
        <w:t>05</w:t>
      </w:r>
      <w:r w:rsidR="00180B09" w:rsidRPr="00F10FCF">
        <w:rPr>
          <w:rFonts w:eastAsia="Times New Roman" w:cstheme="minorHAnsi"/>
          <w:sz w:val="24"/>
          <w:szCs w:val="24"/>
        </w:rPr>
        <w:t xml:space="preserve"> </w:t>
      </w:r>
      <w:r w:rsidR="004B510D" w:rsidRPr="00F10FCF">
        <w:rPr>
          <w:rFonts w:eastAsia="Times New Roman" w:cstheme="minorHAnsi"/>
          <w:sz w:val="24"/>
          <w:szCs w:val="24"/>
        </w:rPr>
        <w:t>funding</w:t>
      </w:r>
      <w:r w:rsidR="00180B09" w:rsidRPr="00F10FCF">
        <w:rPr>
          <w:rFonts w:eastAsia="Times New Roman" w:cstheme="minorHAnsi"/>
          <w:sz w:val="24"/>
          <w:szCs w:val="24"/>
        </w:rPr>
        <w:t xml:space="preserve"> and collaboration </w:t>
      </w:r>
      <w:r w:rsidR="004B510D" w:rsidRPr="00F10FCF">
        <w:rPr>
          <w:rFonts w:eastAsia="Times New Roman" w:cstheme="minorHAnsi"/>
          <w:sz w:val="24"/>
          <w:szCs w:val="24"/>
        </w:rPr>
        <w:t>ties were enhanced</w:t>
      </w:r>
      <w:r w:rsidR="00180B09" w:rsidRPr="00F10FCF">
        <w:rPr>
          <w:rFonts w:eastAsia="Times New Roman" w:cstheme="minorHAnsi"/>
          <w:sz w:val="24"/>
          <w:szCs w:val="24"/>
        </w:rPr>
        <w:t xml:space="preserve"> with</w:t>
      </w:r>
      <w:r>
        <w:rPr>
          <w:rFonts w:eastAsia="Times New Roman" w:cstheme="minorHAnsi"/>
          <w:sz w:val="24"/>
          <w:szCs w:val="24"/>
        </w:rPr>
        <w:t xml:space="preserve"> the partners of SHARE, GHSS,</w:t>
      </w:r>
      <w:r w:rsidR="00180B09" w:rsidRPr="00F10FCF">
        <w:rPr>
          <w:rFonts w:eastAsia="Times New Roman" w:cstheme="minorHAnsi"/>
          <w:sz w:val="24"/>
          <w:szCs w:val="24"/>
        </w:rPr>
        <w:t xml:space="preserve"> EWB-DC</w:t>
      </w:r>
      <w:r>
        <w:rPr>
          <w:rFonts w:eastAsia="Times New Roman" w:cstheme="minorHAnsi"/>
          <w:sz w:val="24"/>
          <w:szCs w:val="24"/>
        </w:rPr>
        <w:t>, PROVARESSC and Ministry of Health</w:t>
      </w:r>
      <w:r w:rsidR="00180B09" w:rsidRPr="00F10FCF">
        <w:rPr>
          <w:rFonts w:eastAsia="Times New Roman" w:cstheme="minorHAnsi"/>
          <w:sz w:val="24"/>
          <w:szCs w:val="24"/>
        </w:rPr>
        <w:t>.</w:t>
      </w:r>
    </w:p>
    <w:p w:rsidR="004B510D" w:rsidRPr="00F10FCF" w:rsidRDefault="004B510D" w:rsidP="00F10FCF">
      <w:pPr>
        <w:pStyle w:val="ListParagraph"/>
        <w:numPr>
          <w:ilvl w:val="0"/>
          <w:numId w:val="15"/>
        </w:numPr>
        <w:spacing w:after="0" w:line="240" w:lineRule="auto"/>
        <w:jc w:val="both"/>
        <w:rPr>
          <w:rFonts w:eastAsia="Times New Roman" w:cstheme="minorHAnsi"/>
          <w:sz w:val="24"/>
          <w:szCs w:val="24"/>
        </w:rPr>
      </w:pPr>
      <w:r w:rsidRPr="00F10FCF">
        <w:rPr>
          <w:rFonts w:eastAsia="Times New Roman" w:cstheme="minorHAnsi"/>
          <w:sz w:val="24"/>
          <w:szCs w:val="24"/>
        </w:rPr>
        <w:t>01 new partnership was entered into with VitaminAngels</w:t>
      </w:r>
    </w:p>
    <w:p w:rsidR="00390C7B" w:rsidRPr="00F10FCF" w:rsidRDefault="00390C7B" w:rsidP="00F10FCF">
      <w:pPr>
        <w:pStyle w:val="ListParagraph"/>
        <w:numPr>
          <w:ilvl w:val="0"/>
          <w:numId w:val="15"/>
        </w:numPr>
        <w:spacing w:after="0" w:line="240" w:lineRule="auto"/>
        <w:jc w:val="both"/>
        <w:rPr>
          <w:rFonts w:eastAsia="Times New Roman" w:cstheme="minorHAnsi"/>
          <w:sz w:val="24"/>
          <w:szCs w:val="24"/>
        </w:rPr>
      </w:pPr>
      <w:r w:rsidRPr="00F10FCF">
        <w:rPr>
          <w:rFonts w:eastAsia="Times New Roman" w:cstheme="minorHAnsi"/>
          <w:sz w:val="24"/>
          <w:szCs w:val="24"/>
        </w:rPr>
        <w:t>Continuous partnerships was enhanced at the local level between the RDPH and all the health districts were HEDECS intervenes</w:t>
      </w:r>
    </w:p>
    <w:p w:rsidR="004B510D" w:rsidRDefault="004B510D" w:rsidP="004B510D">
      <w:pPr>
        <w:spacing w:after="0" w:line="240" w:lineRule="auto"/>
        <w:jc w:val="both"/>
        <w:rPr>
          <w:rFonts w:eastAsia="Times New Roman" w:cstheme="minorHAnsi"/>
          <w:sz w:val="24"/>
          <w:szCs w:val="24"/>
        </w:rPr>
      </w:pPr>
    </w:p>
    <w:p w:rsidR="00F92AC2" w:rsidRPr="001329F8" w:rsidRDefault="00F92AC2" w:rsidP="005B336B">
      <w:pPr>
        <w:pStyle w:val="Heading1"/>
        <w:rPr>
          <w:rFonts w:eastAsia="Times New Roman"/>
          <w:color w:val="000000" w:themeColor="text1"/>
          <w:u w:val="single"/>
        </w:rPr>
      </w:pPr>
      <w:bookmarkStart w:id="10" w:name="_Toc123839853"/>
      <w:r w:rsidRPr="001329F8">
        <w:rPr>
          <w:rFonts w:eastAsia="Times New Roman"/>
          <w:color w:val="000000" w:themeColor="text1"/>
          <w:u w:val="single"/>
        </w:rPr>
        <w:t>NETWORKING</w:t>
      </w:r>
      <w:bookmarkEnd w:id="10"/>
    </w:p>
    <w:p w:rsidR="00F92AC2" w:rsidRDefault="00F92AC2" w:rsidP="00F92AC2">
      <w:pPr>
        <w:spacing w:after="0" w:line="240" w:lineRule="auto"/>
        <w:jc w:val="both"/>
        <w:rPr>
          <w:rFonts w:eastAsia="Times New Roman" w:cstheme="minorHAnsi"/>
          <w:sz w:val="24"/>
          <w:szCs w:val="24"/>
        </w:rPr>
      </w:pPr>
      <w:r w:rsidRPr="00A81EB8">
        <w:rPr>
          <w:rFonts w:eastAsia="Times New Roman" w:cstheme="minorHAnsi"/>
          <w:sz w:val="24"/>
          <w:szCs w:val="24"/>
        </w:rPr>
        <w:t>HEDECS is a founding member and member to many networks within the health thematic group at both local and national level.</w:t>
      </w:r>
    </w:p>
    <w:p w:rsidR="00390C7B" w:rsidRPr="00A81EB8" w:rsidRDefault="00390C7B" w:rsidP="00F92AC2">
      <w:pPr>
        <w:spacing w:after="0" w:line="240" w:lineRule="auto"/>
        <w:jc w:val="both"/>
        <w:rPr>
          <w:rFonts w:eastAsia="Times New Roman" w:cstheme="minorHAnsi"/>
          <w:sz w:val="24"/>
          <w:szCs w:val="24"/>
        </w:rPr>
      </w:pPr>
    </w:p>
    <w:p w:rsidR="007F10BD" w:rsidRPr="001329F8" w:rsidRDefault="00F92AC2" w:rsidP="005B336B">
      <w:pPr>
        <w:pStyle w:val="Heading2"/>
        <w:rPr>
          <w:rFonts w:eastAsia="Times New Roman"/>
          <w:color w:val="000000" w:themeColor="text1"/>
        </w:rPr>
      </w:pPr>
      <w:bookmarkStart w:id="11" w:name="_Toc123839854"/>
      <w:r w:rsidRPr="001329F8">
        <w:rPr>
          <w:rFonts w:eastAsia="Times New Roman"/>
          <w:color w:val="000000" w:themeColor="text1"/>
        </w:rPr>
        <w:t>NWADO</w:t>
      </w:r>
      <w:bookmarkEnd w:id="11"/>
      <w:r w:rsidRPr="001329F8">
        <w:rPr>
          <w:rFonts w:eastAsia="Times New Roman"/>
          <w:color w:val="000000" w:themeColor="text1"/>
        </w:rPr>
        <w:t xml:space="preserve"> </w:t>
      </w:r>
    </w:p>
    <w:p w:rsidR="00F92AC2" w:rsidRPr="00A81EB8" w:rsidRDefault="00F92AC2" w:rsidP="00F92AC2">
      <w:pPr>
        <w:spacing w:after="0" w:line="240" w:lineRule="auto"/>
        <w:jc w:val="both"/>
        <w:rPr>
          <w:rFonts w:eastAsia="Times New Roman" w:cstheme="minorHAnsi"/>
          <w:sz w:val="24"/>
          <w:szCs w:val="24"/>
        </w:rPr>
      </w:pPr>
      <w:r w:rsidRPr="00A81EB8">
        <w:rPr>
          <w:rFonts w:eastAsia="Times New Roman" w:cstheme="minorHAnsi"/>
          <w:sz w:val="24"/>
          <w:szCs w:val="24"/>
        </w:rPr>
        <w:t xml:space="preserve">HEDECS is </w:t>
      </w:r>
      <w:r w:rsidR="00390C7B">
        <w:rPr>
          <w:rFonts w:eastAsia="Times New Roman" w:cstheme="minorHAnsi"/>
          <w:sz w:val="24"/>
          <w:szCs w:val="24"/>
        </w:rPr>
        <w:t xml:space="preserve">one of the </w:t>
      </w:r>
      <w:r w:rsidR="00F10FCF">
        <w:rPr>
          <w:rFonts w:eastAsia="Times New Roman" w:cstheme="minorHAnsi"/>
          <w:sz w:val="24"/>
          <w:szCs w:val="24"/>
        </w:rPr>
        <w:t>executive</w:t>
      </w:r>
      <w:r w:rsidR="00390C7B">
        <w:rPr>
          <w:rFonts w:eastAsia="Times New Roman" w:cstheme="minorHAnsi"/>
          <w:sz w:val="24"/>
          <w:szCs w:val="24"/>
        </w:rPr>
        <w:t xml:space="preserve"> members of NWADO and had </w:t>
      </w:r>
      <w:r w:rsidR="00330FF2">
        <w:rPr>
          <w:rFonts w:eastAsia="Times New Roman" w:cstheme="minorHAnsi"/>
          <w:sz w:val="24"/>
          <w:szCs w:val="24"/>
        </w:rPr>
        <w:t>been</w:t>
      </w:r>
      <w:r w:rsidRPr="00A81EB8">
        <w:rPr>
          <w:rFonts w:eastAsia="Times New Roman" w:cstheme="minorHAnsi"/>
          <w:sz w:val="24"/>
          <w:szCs w:val="24"/>
        </w:rPr>
        <w:t xml:space="preserve"> holding the position of secretary till later 2015 when </w:t>
      </w:r>
      <w:r w:rsidR="00F10FCF">
        <w:rPr>
          <w:rFonts w:eastAsia="Times New Roman" w:cstheme="minorHAnsi"/>
          <w:sz w:val="24"/>
          <w:szCs w:val="24"/>
        </w:rPr>
        <w:t>fresh election where done for it</w:t>
      </w:r>
      <w:r w:rsidRPr="00A81EB8">
        <w:rPr>
          <w:rFonts w:eastAsia="Times New Roman" w:cstheme="minorHAnsi"/>
          <w:sz w:val="24"/>
          <w:szCs w:val="24"/>
        </w:rPr>
        <w:t xml:space="preserve"> to occupy the post of the treasurer.</w:t>
      </w:r>
    </w:p>
    <w:p w:rsidR="00390C7B" w:rsidRDefault="00390C7B" w:rsidP="00F92AC2">
      <w:pPr>
        <w:spacing w:after="0" w:line="240" w:lineRule="auto"/>
        <w:jc w:val="both"/>
        <w:rPr>
          <w:rFonts w:eastAsia="Times New Roman" w:cstheme="minorHAnsi"/>
          <w:b/>
          <w:sz w:val="24"/>
          <w:szCs w:val="24"/>
        </w:rPr>
      </w:pPr>
    </w:p>
    <w:p w:rsidR="007F10BD" w:rsidRPr="001329F8" w:rsidRDefault="00F92AC2" w:rsidP="005B336B">
      <w:pPr>
        <w:pStyle w:val="Heading2"/>
        <w:rPr>
          <w:rFonts w:eastAsia="Times New Roman"/>
          <w:color w:val="000000" w:themeColor="text1"/>
        </w:rPr>
      </w:pPr>
      <w:bookmarkStart w:id="12" w:name="_Toc123839855"/>
      <w:r w:rsidRPr="001329F8">
        <w:rPr>
          <w:rFonts w:eastAsia="Times New Roman"/>
          <w:color w:val="000000" w:themeColor="text1"/>
        </w:rPr>
        <w:t>PROVARESSC</w:t>
      </w:r>
      <w:bookmarkEnd w:id="12"/>
    </w:p>
    <w:p w:rsidR="00F92AC2" w:rsidRPr="00A81EB8" w:rsidRDefault="00F10FCF" w:rsidP="00F92AC2">
      <w:pPr>
        <w:spacing w:after="0" w:line="240" w:lineRule="auto"/>
        <w:jc w:val="both"/>
        <w:rPr>
          <w:rFonts w:cstheme="minorHAnsi"/>
          <w:sz w:val="24"/>
          <w:szCs w:val="24"/>
        </w:rPr>
      </w:pPr>
      <w:r>
        <w:rPr>
          <w:rFonts w:eastAsia="Times New Roman" w:cstheme="minorHAnsi"/>
          <w:sz w:val="24"/>
          <w:szCs w:val="24"/>
        </w:rPr>
        <w:t xml:space="preserve"> HEDECS is </w:t>
      </w:r>
      <w:r w:rsidR="00F92AC2" w:rsidRPr="00A81EB8">
        <w:rPr>
          <w:rFonts w:eastAsia="Times New Roman" w:cstheme="minorHAnsi"/>
          <w:sz w:val="24"/>
          <w:szCs w:val="24"/>
        </w:rPr>
        <w:t xml:space="preserve">a founding member of </w:t>
      </w:r>
      <w:r w:rsidR="00F92AC2">
        <w:rPr>
          <w:rFonts w:eastAsia="Times New Roman" w:cstheme="minorHAnsi"/>
          <w:sz w:val="24"/>
          <w:szCs w:val="24"/>
        </w:rPr>
        <w:t>PROVARE</w:t>
      </w:r>
      <w:r w:rsidR="00F92AC2" w:rsidRPr="00A81EB8">
        <w:rPr>
          <w:rFonts w:eastAsia="Times New Roman" w:cstheme="minorHAnsi"/>
          <w:sz w:val="24"/>
          <w:szCs w:val="24"/>
        </w:rPr>
        <w:t>S</w:t>
      </w:r>
      <w:r w:rsidR="00F92AC2">
        <w:rPr>
          <w:rFonts w:eastAsia="Times New Roman" w:cstheme="minorHAnsi"/>
          <w:sz w:val="24"/>
          <w:szCs w:val="24"/>
        </w:rPr>
        <w:t>SC</w:t>
      </w:r>
      <w:r w:rsidR="00F92AC2" w:rsidRPr="00A81EB8">
        <w:rPr>
          <w:rFonts w:eastAsia="Times New Roman" w:cstheme="minorHAnsi"/>
          <w:sz w:val="24"/>
          <w:szCs w:val="24"/>
        </w:rPr>
        <w:t xml:space="preserve"> </w:t>
      </w:r>
      <w:r w:rsidR="00330FF2">
        <w:rPr>
          <w:rFonts w:eastAsia="Times New Roman" w:cstheme="minorHAnsi"/>
          <w:sz w:val="24"/>
          <w:szCs w:val="24"/>
        </w:rPr>
        <w:t>- the national platform for the p</w:t>
      </w:r>
      <w:r w:rsidR="00330FF2" w:rsidRPr="00330FF2">
        <w:rPr>
          <w:rFonts w:eastAsia="Times New Roman" w:cstheme="minorHAnsi"/>
          <w:sz w:val="24"/>
          <w:szCs w:val="24"/>
        </w:rPr>
        <w:t>romotion of vaccination and strengthening the health system in Cameroon</w:t>
      </w:r>
      <w:r w:rsidR="00330FF2">
        <w:rPr>
          <w:rFonts w:eastAsia="Times New Roman" w:cstheme="minorHAnsi"/>
          <w:sz w:val="24"/>
          <w:szCs w:val="24"/>
        </w:rPr>
        <w:t>.</w:t>
      </w:r>
      <w:r w:rsidR="00330FF2" w:rsidRPr="00A81EB8">
        <w:rPr>
          <w:rFonts w:eastAsia="Times New Roman" w:cstheme="minorHAnsi"/>
          <w:sz w:val="24"/>
          <w:szCs w:val="24"/>
        </w:rPr>
        <w:t xml:space="preserve"> </w:t>
      </w:r>
      <w:r w:rsidR="00330FF2">
        <w:rPr>
          <w:rFonts w:eastAsia="Times New Roman" w:cstheme="minorHAnsi"/>
          <w:sz w:val="24"/>
          <w:szCs w:val="24"/>
        </w:rPr>
        <w:t xml:space="preserve"> This network focuses</w:t>
      </w:r>
      <w:r w:rsidR="00F92AC2" w:rsidRPr="00A81EB8">
        <w:rPr>
          <w:rFonts w:eastAsia="Times New Roman" w:cstheme="minorHAnsi"/>
          <w:sz w:val="24"/>
          <w:szCs w:val="24"/>
        </w:rPr>
        <w:t xml:space="preserve"> on p</w:t>
      </w:r>
      <w:r w:rsidR="007F10BD">
        <w:rPr>
          <w:rFonts w:eastAsia="Times New Roman" w:cstheme="minorHAnsi"/>
          <w:sz w:val="24"/>
          <w:szCs w:val="24"/>
        </w:rPr>
        <w:t>romoting vaccination activities in</w:t>
      </w:r>
      <w:r w:rsidR="00F92AC2" w:rsidRPr="00A81EB8">
        <w:rPr>
          <w:rFonts w:eastAsia="Times New Roman" w:cstheme="minorHAnsi"/>
          <w:sz w:val="24"/>
          <w:szCs w:val="24"/>
        </w:rPr>
        <w:t xml:space="preserve"> </w:t>
      </w:r>
      <w:r w:rsidR="007F10BD">
        <w:rPr>
          <w:rFonts w:eastAsia="Times New Roman" w:cstheme="minorHAnsi"/>
          <w:sz w:val="24"/>
          <w:szCs w:val="24"/>
        </w:rPr>
        <w:t>Cameroon while it strengthens the health systems through capacity building workshops/trainings.</w:t>
      </w:r>
      <w:r w:rsidR="00F92AC2">
        <w:rPr>
          <w:rFonts w:cstheme="minorHAnsi"/>
          <w:sz w:val="24"/>
          <w:szCs w:val="24"/>
        </w:rPr>
        <w:t xml:space="preserve"> Also, under the PROVARESSC</w:t>
      </w:r>
      <w:r w:rsidR="00F92AC2" w:rsidRPr="00A81EB8">
        <w:rPr>
          <w:rFonts w:cstheme="minorHAnsi"/>
          <w:sz w:val="24"/>
          <w:szCs w:val="24"/>
        </w:rPr>
        <w:t xml:space="preserve"> platform, HEDECS staff has been busy throug</w:t>
      </w:r>
      <w:r w:rsidR="00330FF2">
        <w:rPr>
          <w:rFonts w:cstheme="minorHAnsi"/>
          <w:sz w:val="24"/>
          <w:szCs w:val="24"/>
        </w:rPr>
        <w:t xml:space="preserve">hout the year shuttling between </w:t>
      </w:r>
      <w:r w:rsidR="007F10BD">
        <w:rPr>
          <w:rFonts w:cstheme="minorHAnsi"/>
          <w:sz w:val="24"/>
          <w:szCs w:val="24"/>
        </w:rPr>
        <w:t>the 11</w:t>
      </w:r>
      <w:r w:rsidR="00F92AC2" w:rsidRPr="00A81EB8">
        <w:rPr>
          <w:rFonts w:cstheme="minorHAnsi"/>
          <w:sz w:val="24"/>
          <w:szCs w:val="24"/>
        </w:rPr>
        <w:t xml:space="preserve"> health districts</w:t>
      </w:r>
      <w:r w:rsidR="007F10BD">
        <w:rPr>
          <w:rFonts w:cstheme="minorHAnsi"/>
          <w:sz w:val="24"/>
          <w:szCs w:val="24"/>
        </w:rPr>
        <w:t xml:space="preserve"> of 19 in the North West Region in their portfolio</w:t>
      </w:r>
      <w:r w:rsidR="00F92AC2" w:rsidRPr="00A81EB8">
        <w:rPr>
          <w:rFonts w:cstheme="minorHAnsi"/>
          <w:sz w:val="24"/>
          <w:szCs w:val="24"/>
        </w:rPr>
        <w:t xml:space="preserve"> to </w:t>
      </w:r>
      <w:r w:rsidR="00330FF2">
        <w:rPr>
          <w:rFonts w:cstheme="minorHAnsi"/>
          <w:sz w:val="24"/>
          <w:szCs w:val="24"/>
        </w:rPr>
        <w:t xml:space="preserve">train CBOs, </w:t>
      </w:r>
      <w:r w:rsidR="00F92AC2" w:rsidRPr="00A81EB8">
        <w:rPr>
          <w:rFonts w:cstheme="minorHAnsi"/>
          <w:sz w:val="24"/>
          <w:szCs w:val="24"/>
        </w:rPr>
        <w:t xml:space="preserve">monitor and supervise the different immunization </w:t>
      </w:r>
      <w:r w:rsidR="007F10BD">
        <w:rPr>
          <w:rFonts w:cstheme="minorHAnsi"/>
          <w:sz w:val="24"/>
          <w:szCs w:val="24"/>
        </w:rPr>
        <w:t>activities</w:t>
      </w:r>
      <w:r w:rsidR="00F92AC2" w:rsidRPr="00A81EB8">
        <w:rPr>
          <w:rFonts w:cstheme="minorHAnsi"/>
          <w:sz w:val="24"/>
          <w:szCs w:val="24"/>
        </w:rPr>
        <w:t xml:space="preserve"> that </w:t>
      </w:r>
      <w:r w:rsidR="007F10BD" w:rsidRPr="00A81EB8">
        <w:rPr>
          <w:rFonts w:cstheme="minorHAnsi"/>
          <w:sz w:val="24"/>
          <w:szCs w:val="24"/>
        </w:rPr>
        <w:t>was</w:t>
      </w:r>
      <w:r w:rsidR="00F92AC2" w:rsidRPr="00A81EB8">
        <w:rPr>
          <w:rFonts w:cstheme="minorHAnsi"/>
          <w:sz w:val="24"/>
          <w:szCs w:val="24"/>
        </w:rPr>
        <w:t xml:space="preserve"> going on in the country</w:t>
      </w:r>
      <w:r w:rsidR="00330FF2">
        <w:rPr>
          <w:rFonts w:cstheme="minorHAnsi"/>
          <w:sz w:val="24"/>
          <w:szCs w:val="24"/>
        </w:rPr>
        <w:t>.</w:t>
      </w:r>
      <w:r w:rsidR="00F92AC2" w:rsidRPr="00A81EB8">
        <w:rPr>
          <w:rFonts w:cstheme="minorHAnsi"/>
          <w:sz w:val="24"/>
          <w:szCs w:val="24"/>
        </w:rPr>
        <w:t xml:space="preserve">   </w:t>
      </w:r>
    </w:p>
    <w:p w:rsidR="00F92AC2" w:rsidRPr="00A81EB8" w:rsidRDefault="00F92AC2" w:rsidP="00F92AC2">
      <w:pPr>
        <w:spacing w:after="0" w:line="240" w:lineRule="auto"/>
        <w:jc w:val="both"/>
        <w:rPr>
          <w:rFonts w:eastAsia="Times New Roman" w:cstheme="minorHAnsi"/>
          <w:sz w:val="24"/>
          <w:szCs w:val="24"/>
        </w:rPr>
      </w:pPr>
    </w:p>
    <w:p w:rsidR="00F92AC2" w:rsidRPr="001329F8" w:rsidRDefault="00F92AC2" w:rsidP="005B336B">
      <w:pPr>
        <w:pStyle w:val="Heading1"/>
        <w:rPr>
          <w:rFonts w:eastAsia="Times New Roman"/>
          <w:color w:val="000000" w:themeColor="text1"/>
          <w:u w:val="single"/>
        </w:rPr>
      </w:pPr>
      <w:bookmarkStart w:id="13" w:name="_Toc123839856"/>
      <w:r w:rsidRPr="001329F8">
        <w:rPr>
          <w:rFonts w:eastAsia="Times New Roman"/>
          <w:color w:val="000000" w:themeColor="text1"/>
          <w:u w:val="single"/>
        </w:rPr>
        <w:t>PROJECTS</w:t>
      </w:r>
      <w:bookmarkEnd w:id="13"/>
    </w:p>
    <w:p w:rsidR="00F92AC2" w:rsidRPr="00A81EB8" w:rsidRDefault="00F92AC2" w:rsidP="00F92AC2">
      <w:pPr>
        <w:spacing w:after="0" w:line="240" w:lineRule="auto"/>
        <w:jc w:val="both"/>
        <w:rPr>
          <w:rFonts w:eastAsia="Times New Roman" w:cstheme="minorHAnsi"/>
          <w:sz w:val="24"/>
          <w:szCs w:val="24"/>
        </w:rPr>
      </w:pPr>
      <w:r w:rsidRPr="00A81EB8">
        <w:rPr>
          <w:rFonts w:eastAsia="Times New Roman" w:cstheme="minorHAnsi"/>
          <w:sz w:val="24"/>
          <w:szCs w:val="24"/>
        </w:rPr>
        <w:t xml:space="preserve">Find below the different projects that have been on course throughout 2015 and their state of implementation. </w:t>
      </w:r>
    </w:p>
    <w:tbl>
      <w:tblPr>
        <w:tblStyle w:val="TableGrid"/>
        <w:tblW w:w="0" w:type="auto"/>
        <w:tblInd w:w="-72" w:type="dxa"/>
        <w:tblLayout w:type="fixed"/>
        <w:tblLook w:val="04A0"/>
      </w:tblPr>
      <w:tblGrid>
        <w:gridCol w:w="2520"/>
        <w:gridCol w:w="1800"/>
        <w:gridCol w:w="2790"/>
        <w:gridCol w:w="2808"/>
      </w:tblGrid>
      <w:tr w:rsidR="00F92AC2" w:rsidRPr="00A81EB8" w:rsidTr="005B336B">
        <w:tc>
          <w:tcPr>
            <w:tcW w:w="2520" w:type="dxa"/>
          </w:tcPr>
          <w:p w:rsidR="00F92AC2" w:rsidRPr="00BA7F30" w:rsidRDefault="00F92AC2" w:rsidP="005B336B">
            <w:pPr>
              <w:rPr>
                <w:rFonts w:eastAsia="Times New Roman" w:cstheme="minorHAnsi"/>
                <w:b/>
                <w:sz w:val="24"/>
                <w:szCs w:val="24"/>
              </w:rPr>
            </w:pPr>
            <w:r w:rsidRPr="00BA7F30">
              <w:rPr>
                <w:rFonts w:eastAsia="Times New Roman" w:cstheme="minorHAnsi"/>
                <w:b/>
                <w:sz w:val="24"/>
                <w:szCs w:val="24"/>
              </w:rPr>
              <w:t>PROJECT PARTNERS</w:t>
            </w:r>
          </w:p>
        </w:tc>
        <w:tc>
          <w:tcPr>
            <w:tcW w:w="1800" w:type="dxa"/>
          </w:tcPr>
          <w:p w:rsidR="00F92AC2" w:rsidRPr="00BA7F30" w:rsidRDefault="00F92AC2" w:rsidP="005B336B">
            <w:pPr>
              <w:rPr>
                <w:rFonts w:eastAsia="Times New Roman" w:cstheme="minorHAnsi"/>
                <w:b/>
                <w:sz w:val="24"/>
                <w:szCs w:val="24"/>
              </w:rPr>
            </w:pPr>
            <w:r w:rsidRPr="00BA7F30">
              <w:rPr>
                <w:rFonts w:eastAsia="Times New Roman" w:cstheme="minorHAnsi"/>
                <w:b/>
                <w:sz w:val="24"/>
                <w:szCs w:val="24"/>
              </w:rPr>
              <w:t>DURATION OF  PROJECT</w:t>
            </w:r>
          </w:p>
        </w:tc>
        <w:tc>
          <w:tcPr>
            <w:tcW w:w="2790" w:type="dxa"/>
          </w:tcPr>
          <w:p w:rsidR="00F92AC2" w:rsidRPr="00BA7F30" w:rsidRDefault="00F92AC2" w:rsidP="005B336B">
            <w:pPr>
              <w:rPr>
                <w:rFonts w:eastAsia="Times New Roman" w:cstheme="minorHAnsi"/>
                <w:b/>
                <w:sz w:val="24"/>
                <w:szCs w:val="24"/>
              </w:rPr>
            </w:pPr>
            <w:r w:rsidRPr="00BA7F30">
              <w:rPr>
                <w:rFonts w:eastAsia="Times New Roman" w:cstheme="minorHAnsi"/>
                <w:b/>
                <w:sz w:val="24"/>
                <w:szCs w:val="24"/>
              </w:rPr>
              <w:t>OBJECTIVE OF THE PROJECT</w:t>
            </w:r>
          </w:p>
        </w:tc>
        <w:tc>
          <w:tcPr>
            <w:tcW w:w="2808" w:type="dxa"/>
          </w:tcPr>
          <w:p w:rsidR="00F92AC2" w:rsidRPr="00BA7F30" w:rsidRDefault="00F92AC2" w:rsidP="005B336B">
            <w:pPr>
              <w:rPr>
                <w:rFonts w:eastAsia="Times New Roman" w:cstheme="minorHAnsi"/>
                <w:b/>
                <w:sz w:val="24"/>
                <w:szCs w:val="24"/>
              </w:rPr>
            </w:pPr>
            <w:r w:rsidRPr="00BA7F30">
              <w:rPr>
                <w:rFonts w:eastAsia="Times New Roman" w:cstheme="minorHAnsi"/>
                <w:b/>
                <w:sz w:val="24"/>
                <w:szCs w:val="24"/>
              </w:rPr>
              <w:t>RESULTS AND OUTCOMES</w:t>
            </w:r>
          </w:p>
        </w:tc>
      </w:tr>
      <w:tr w:rsidR="00F92AC2" w:rsidRPr="00A81EB8" w:rsidTr="005B336B">
        <w:trPr>
          <w:trHeight w:val="440"/>
        </w:trPr>
        <w:tc>
          <w:tcPr>
            <w:tcW w:w="252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Engineers without borders (EWB)-DC Chapter</w:t>
            </w:r>
          </w:p>
        </w:tc>
        <w:tc>
          <w:tcPr>
            <w:tcW w:w="180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2013-tilldate</w:t>
            </w:r>
          </w:p>
        </w:tc>
        <w:tc>
          <w:tcPr>
            <w:tcW w:w="2790" w:type="dxa"/>
          </w:tcPr>
          <w:p w:rsidR="00F92AC2" w:rsidRPr="00A81EB8" w:rsidRDefault="00F92AC2" w:rsidP="005B336B">
            <w:pPr>
              <w:jc w:val="both"/>
              <w:rPr>
                <w:rFonts w:cstheme="minorHAnsi"/>
                <w:sz w:val="24"/>
                <w:szCs w:val="24"/>
              </w:rPr>
            </w:pPr>
            <w:r w:rsidRPr="00A81EB8">
              <w:rPr>
                <w:rFonts w:cstheme="minorHAnsi"/>
                <w:sz w:val="24"/>
                <w:szCs w:val="24"/>
              </w:rPr>
              <w:t>To reduce waterborne diseases by providing the community with clean water, sanitation, and health education</w:t>
            </w:r>
          </w:p>
          <w:p w:rsidR="00F92AC2" w:rsidRPr="00A81EB8" w:rsidRDefault="00F92AC2" w:rsidP="005B336B">
            <w:pPr>
              <w:jc w:val="both"/>
              <w:rPr>
                <w:rFonts w:eastAsia="Times New Roman" w:cstheme="minorHAnsi"/>
                <w:sz w:val="24"/>
                <w:szCs w:val="24"/>
              </w:rPr>
            </w:pPr>
          </w:p>
        </w:tc>
        <w:tc>
          <w:tcPr>
            <w:tcW w:w="2808" w:type="dxa"/>
          </w:tcPr>
          <w:p w:rsidR="00F92AC2" w:rsidRPr="00A81EB8" w:rsidRDefault="00F92AC2" w:rsidP="005B336B">
            <w:pPr>
              <w:jc w:val="both"/>
              <w:rPr>
                <w:rFonts w:cstheme="minorHAnsi"/>
                <w:sz w:val="24"/>
                <w:szCs w:val="24"/>
              </w:rPr>
            </w:pPr>
            <w:r w:rsidRPr="00A81EB8">
              <w:rPr>
                <w:rFonts w:cstheme="minorHAnsi"/>
                <w:sz w:val="24"/>
                <w:szCs w:val="24"/>
              </w:rPr>
              <w:t xml:space="preserve">02 pre-assessment trips were conducted by staff from HEDECS   to MBOKOP community in preparation for the November trip of the EWB-engineers to continue work on the </w:t>
            </w:r>
            <w:r w:rsidRPr="00A81EB8">
              <w:rPr>
                <w:rFonts w:cstheme="minorHAnsi"/>
                <w:sz w:val="24"/>
                <w:szCs w:val="24"/>
              </w:rPr>
              <w:lastRenderedPageBreak/>
              <w:t>Mangi water system.</w:t>
            </w:r>
          </w:p>
          <w:p w:rsidR="00F92AC2" w:rsidRPr="00A81EB8" w:rsidRDefault="00F92AC2" w:rsidP="005B336B">
            <w:pPr>
              <w:jc w:val="both"/>
              <w:rPr>
                <w:rFonts w:eastAsia="Times New Roman" w:cstheme="minorHAnsi"/>
                <w:sz w:val="24"/>
                <w:szCs w:val="24"/>
              </w:rPr>
            </w:pPr>
          </w:p>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So far, 5 trips have been conducted by the EWB team to Mbohkop community with the following realized in the Mangi community:</w:t>
            </w:r>
          </w:p>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 xml:space="preserve">the Mangi  water system  which is composed of a water catchment, 2 pressure tanks, and 2 pressure valves with a pipeline of  about 1km. </w:t>
            </w:r>
          </w:p>
        </w:tc>
      </w:tr>
      <w:tr w:rsidR="00F92AC2" w:rsidRPr="00A81EB8" w:rsidTr="005B336B">
        <w:trPr>
          <w:trHeight w:val="440"/>
        </w:trPr>
        <w:tc>
          <w:tcPr>
            <w:tcW w:w="252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lastRenderedPageBreak/>
              <w:t>SHARE (Sustainable Alliance for Recycled Equipments)</w:t>
            </w:r>
          </w:p>
        </w:tc>
        <w:tc>
          <w:tcPr>
            <w:tcW w:w="180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August 2014- till date</w:t>
            </w:r>
          </w:p>
        </w:tc>
        <w:tc>
          <w:tcPr>
            <w:tcW w:w="279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Supply medical equipments and supplies to the   hospitals</w:t>
            </w:r>
          </w:p>
        </w:tc>
        <w:tc>
          <w:tcPr>
            <w:tcW w:w="2808"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Donated a 40ft container of medical equipments to the Bafut District Hospital worth 22 million FCFA. The following departments; offices, medical, surgical, pediatric, theatre, laboratory, maternity/gynecological, dental and ophthalmology benefited from items including furniture, cabinet beds, aspirators, bedpans, wheels chairs, computer supplies respiratory machines, diapers, blankets crutches drip sets humidifiers x-ray films etc.</w:t>
            </w:r>
          </w:p>
        </w:tc>
      </w:tr>
      <w:tr w:rsidR="00F92AC2" w:rsidRPr="00A81EB8" w:rsidTr="005B336B">
        <w:tc>
          <w:tcPr>
            <w:tcW w:w="252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Global Health Systems and Solutions(GHSS)</w:t>
            </w:r>
          </w:p>
        </w:tc>
        <w:tc>
          <w:tcPr>
            <w:tcW w:w="1800" w:type="dxa"/>
          </w:tcPr>
          <w:p w:rsidR="00F92AC2" w:rsidRPr="00A81EB8" w:rsidRDefault="00F92AC2" w:rsidP="005B336B">
            <w:pPr>
              <w:jc w:val="both"/>
              <w:rPr>
                <w:rFonts w:eastAsia="Times New Roman" w:cstheme="minorHAnsi"/>
                <w:sz w:val="24"/>
                <w:szCs w:val="24"/>
              </w:rPr>
            </w:pPr>
          </w:p>
        </w:tc>
        <w:tc>
          <w:tcPr>
            <w:tcW w:w="279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Conduct quality assurance for HIV testing in hospital and treatment centres in the North West and Centre regions</w:t>
            </w:r>
          </w:p>
        </w:tc>
        <w:tc>
          <w:tcPr>
            <w:tcW w:w="2808" w:type="dxa"/>
          </w:tcPr>
          <w:p w:rsidR="00F92AC2" w:rsidRPr="00A81EB8" w:rsidRDefault="00F92AC2" w:rsidP="005B336B">
            <w:pPr>
              <w:rPr>
                <w:rFonts w:eastAsia="Times New Roman" w:cstheme="minorHAnsi"/>
                <w:sz w:val="24"/>
                <w:szCs w:val="24"/>
              </w:rPr>
            </w:pPr>
            <w:r w:rsidRPr="00A81EB8">
              <w:rPr>
                <w:rFonts w:eastAsia="Times New Roman" w:cstheme="minorHAnsi"/>
                <w:sz w:val="24"/>
                <w:szCs w:val="24"/>
              </w:rPr>
              <w:t>The Q-Corps volunteers go to the field the field quarterly to carry out quality controls of the different hospitals laboratories and treatment centres</w:t>
            </w:r>
          </w:p>
        </w:tc>
      </w:tr>
      <w:tr w:rsidR="00F92AC2" w:rsidRPr="00A81EB8" w:rsidTr="005B336B">
        <w:tc>
          <w:tcPr>
            <w:tcW w:w="252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VitaminAngels</w:t>
            </w:r>
          </w:p>
        </w:tc>
        <w:tc>
          <w:tcPr>
            <w:tcW w:w="180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October 2015-Dec 2016</w:t>
            </w:r>
          </w:p>
        </w:tc>
        <w:tc>
          <w:tcPr>
            <w:tcW w:w="279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 xml:space="preserve">Promote access to micronutrients supplementation(Vitamin A and Albendazole) to </w:t>
            </w:r>
            <w:r w:rsidRPr="00A81EB8">
              <w:rPr>
                <w:rFonts w:eastAsia="Times New Roman" w:cstheme="minorHAnsi"/>
                <w:sz w:val="24"/>
                <w:szCs w:val="24"/>
              </w:rPr>
              <w:lastRenderedPageBreak/>
              <w:t>improve the health of undeserved communities</w:t>
            </w:r>
          </w:p>
        </w:tc>
        <w:tc>
          <w:tcPr>
            <w:tcW w:w="2808"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lastRenderedPageBreak/>
              <w:t>Provide Micronutrients to cover 4750 children from 6 months - 59 months in the health districts of</w:t>
            </w:r>
            <w:r>
              <w:rPr>
                <w:rFonts w:eastAsia="Times New Roman" w:cstheme="minorHAnsi"/>
                <w:sz w:val="24"/>
                <w:szCs w:val="24"/>
              </w:rPr>
              <w:t xml:space="preserve"> </w:t>
            </w:r>
            <w:r>
              <w:rPr>
                <w:rFonts w:eastAsia="Times New Roman" w:cstheme="minorHAnsi"/>
                <w:sz w:val="24"/>
                <w:szCs w:val="24"/>
              </w:rPr>
              <w:lastRenderedPageBreak/>
              <w:t xml:space="preserve">Benakuma, Ndu , Mamfe and </w:t>
            </w:r>
            <w:r w:rsidRPr="0046275A">
              <w:rPr>
                <w:rFonts w:eastAsia="Times New Roman" w:cstheme="minorHAnsi"/>
                <w:sz w:val="24"/>
                <w:szCs w:val="24"/>
              </w:rPr>
              <w:t>Batibo.</w:t>
            </w:r>
          </w:p>
        </w:tc>
      </w:tr>
      <w:tr w:rsidR="00F92AC2" w:rsidRPr="00A81EB8" w:rsidTr="005B336B">
        <w:tc>
          <w:tcPr>
            <w:tcW w:w="2520" w:type="dxa"/>
          </w:tcPr>
          <w:p w:rsidR="00F92AC2" w:rsidRPr="0046275A" w:rsidRDefault="00F92AC2" w:rsidP="005B336B">
            <w:pPr>
              <w:jc w:val="both"/>
              <w:rPr>
                <w:rFonts w:eastAsia="Times New Roman" w:cstheme="minorHAnsi"/>
                <w:sz w:val="24"/>
                <w:szCs w:val="24"/>
              </w:rPr>
            </w:pPr>
            <w:r w:rsidRPr="0046275A">
              <w:rPr>
                <w:rFonts w:eastAsia="Times New Roman" w:cstheme="minorHAnsi"/>
                <w:sz w:val="24"/>
                <w:szCs w:val="24"/>
              </w:rPr>
              <w:lastRenderedPageBreak/>
              <w:t>PROVARESSC</w:t>
            </w:r>
          </w:p>
          <w:p w:rsidR="00F92AC2" w:rsidRPr="0046275A" w:rsidRDefault="00F92AC2" w:rsidP="005B336B">
            <w:pPr>
              <w:jc w:val="both"/>
              <w:rPr>
                <w:rFonts w:eastAsia="Times New Roman" w:cstheme="minorHAnsi"/>
                <w:sz w:val="24"/>
                <w:szCs w:val="24"/>
              </w:rPr>
            </w:pPr>
            <w:r w:rsidRPr="0046275A">
              <w:rPr>
                <w:rFonts w:eastAsia="Times New Roman" w:cstheme="minorHAnsi"/>
                <w:sz w:val="24"/>
                <w:szCs w:val="24"/>
              </w:rPr>
              <w:t>(A civil society national platform for vaccination)</w:t>
            </w:r>
          </w:p>
        </w:tc>
        <w:tc>
          <w:tcPr>
            <w:tcW w:w="1800" w:type="dxa"/>
          </w:tcPr>
          <w:p w:rsidR="00F92AC2" w:rsidRPr="0046275A" w:rsidRDefault="00F92AC2" w:rsidP="005B336B">
            <w:pPr>
              <w:jc w:val="both"/>
              <w:rPr>
                <w:rFonts w:eastAsia="Times New Roman" w:cstheme="minorHAnsi"/>
                <w:sz w:val="24"/>
                <w:szCs w:val="24"/>
              </w:rPr>
            </w:pPr>
            <w:r w:rsidRPr="0046275A">
              <w:rPr>
                <w:rFonts w:eastAsia="Times New Roman" w:cstheme="minorHAnsi"/>
                <w:sz w:val="24"/>
                <w:szCs w:val="24"/>
              </w:rPr>
              <w:t>January to December 2015</w:t>
            </w:r>
          </w:p>
        </w:tc>
        <w:tc>
          <w:tcPr>
            <w:tcW w:w="2790" w:type="dxa"/>
          </w:tcPr>
          <w:p w:rsidR="00F92AC2" w:rsidRPr="0046275A" w:rsidRDefault="00F92AC2" w:rsidP="005B336B">
            <w:pPr>
              <w:jc w:val="both"/>
              <w:rPr>
                <w:rFonts w:eastAsia="Times New Roman" w:cstheme="minorHAnsi"/>
                <w:sz w:val="24"/>
                <w:szCs w:val="24"/>
              </w:rPr>
            </w:pPr>
            <w:r w:rsidRPr="0046275A">
              <w:rPr>
                <w:rFonts w:eastAsia="Times New Roman" w:cstheme="minorHAnsi"/>
                <w:sz w:val="24"/>
                <w:szCs w:val="24"/>
              </w:rPr>
              <w:t>Promotion of vaccination and strengthening the health system in Cameroon</w:t>
            </w:r>
          </w:p>
        </w:tc>
        <w:tc>
          <w:tcPr>
            <w:tcW w:w="2808" w:type="dxa"/>
          </w:tcPr>
          <w:p w:rsidR="00F92AC2" w:rsidRPr="0046275A" w:rsidRDefault="00F92AC2" w:rsidP="005B336B">
            <w:pPr>
              <w:jc w:val="both"/>
              <w:rPr>
                <w:rFonts w:eastAsia="Times New Roman" w:cstheme="minorHAnsi"/>
                <w:sz w:val="24"/>
                <w:szCs w:val="24"/>
              </w:rPr>
            </w:pPr>
            <w:r w:rsidRPr="0046275A">
              <w:rPr>
                <w:rFonts w:eastAsia="Times New Roman" w:cstheme="minorHAnsi"/>
                <w:sz w:val="24"/>
                <w:szCs w:val="24"/>
              </w:rPr>
              <w:t>Participated in 02 international trainings</w:t>
            </w:r>
          </w:p>
          <w:p w:rsidR="00F92AC2" w:rsidRPr="0046275A" w:rsidRDefault="00F92AC2" w:rsidP="005B336B">
            <w:pPr>
              <w:jc w:val="both"/>
              <w:rPr>
                <w:rFonts w:eastAsia="Times New Roman" w:cstheme="minorHAnsi"/>
                <w:sz w:val="24"/>
                <w:szCs w:val="24"/>
              </w:rPr>
            </w:pPr>
            <w:r w:rsidRPr="0046275A">
              <w:rPr>
                <w:rFonts w:eastAsia="Times New Roman" w:cstheme="minorHAnsi"/>
                <w:sz w:val="24"/>
                <w:szCs w:val="24"/>
              </w:rPr>
              <w:t>Participated and facilitated 02 national trainings</w:t>
            </w:r>
          </w:p>
          <w:p w:rsidR="00F92AC2" w:rsidRPr="0046275A" w:rsidRDefault="00B648FE" w:rsidP="005B336B">
            <w:pPr>
              <w:jc w:val="both"/>
              <w:rPr>
                <w:rFonts w:eastAsia="Times New Roman" w:cstheme="minorHAnsi"/>
                <w:sz w:val="24"/>
                <w:szCs w:val="24"/>
              </w:rPr>
            </w:pPr>
            <w:r w:rsidRPr="0046275A">
              <w:rPr>
                <w:rFonts w:eastAsia="Times New Roman" w:cstheme="minorHAnsi"/>
                <w:sz w:val="24"/>
                <w:szCs w:val="24"/>
              </w:rPr>
              <w:t>Participated</w:t>
            </w:r>
            <w:r w:rsidR="00F92AC2" w:rsidRPr="0046275A">
              <w:rPr>
                <w:rFonts w:eastAsia="Times New Roman" w:cstheme="minorHAnsi"/>
                <w:sz w:val="24"/>
                <w:szCs w:val="24"/>
              </w:rPr>
              <w:t xml:space="preserve"> in </w:t>
            </w:r>
            <w:r w:rsidR="0046275A">
              <w:rPr>
                <w:rFonts w:eastAsia="Times New Roman" w:cstheme="minorHAnsi"/>
                <w:sz w:val="24"/>
                <w:szCs w:val="24"/>
              </w:rPr>
              <w:t>03</w:t>
            </w:r>
            <w:r w:rsidR="00F92AC2" w:rsidRPr="0046275A">
              <w:rPr>
                <w:rFonts w:eastAsia="Times New Roman" w:cstheme="minorHAnsi"/>
                <w:sz w:val="24"/>
                <w:szCs w:val="24"/>
              </w:rPr>
              <w:t xml:space="preserve"> vaccination campaigns as independent monitors</w:t>
            </w:r>
          </w:p>
          <w:p w:rsidR="00F92AC2" w:rsidRPr="0046275A" w:rsidRDefault="00F92AC2" w:rsidP="005B336B">
            <w:pPr>
              <w:jc w:val="both"/>
              <w:rPr>
                <w:rFonts w:eastAsia="Times New Roman" w:cstheme="minorHAnsi"/>
                <w:sz w:val="24"/>
                <w:szCs w:val="24"/>
              </w:rPr>
            </w:pPr>
            <w:r w:rsidRPr="0046275A">
              <w:rPr>
                <w:rFonts w:eastAsia="Times New Roman" w:cstheme="minorHAnsi"/>
                <w:sz w:val="24"/>
                <w:szCs w:val="24"/>
              </w:rPr>
              <w:t>-Trained</w:t>
            </w:r>
            <w:r w:rsidR="00B648FE">
              <w:rPr>
                <w:rFonts w:eastAsia="Times New Roman" w:cstheme="minorHAnsi"/>
                <w:sz w:val="24"/>
                <w:szCs w:val="24"/>
              </w:rPr>
              <w:t xml:space="preserve"> </w:t>
            </w:r>
            <w:r w:rsidR="00A768B5">
              <w:rPr>
                <w:rFonts w:eastAsia="Times New Roman" w:cstheme="minorHAnsi"/>
                <w:sz w:val="24"/>
                <w:szCs w:val="24"/>
              </w:rPr>
              <w:t>229</w:t>
            </w:r>
            <w:r w:rsidRPr="00B648FE">
              <w:rPr>
                <w:rFonts w:eastAsia="Times New Roman" w:cstheme="minorHAnsi"/>
                <w:sz w:val="24"/>
                <w:szCs w:val="24"/>
              </w:rPr>
              <w:t xml:space="preserve"> </w:t>
            </w:r>
            <w:r w:rsidRPr="0046275A">
              <w:rPr>
                <w:rFonts w:eastAsia="Times New Roman" w:cstheme="minorHAnsi"/>
                <w:sz w:val="24"/>
                <w:szCs w:val="24"/>
              </w:rPr>
              <w:t>of participants</w:t>
            </w:r>
            <w:r w:rsidR="007A0992">
              <w:rPr>
                <w:rFonts w:eastAsia="Times New Roman" w:cstheme="minorHAnsi"/>
                <w:sz w:val="24"/>
                <w:szCs w:val="24"/>
              </w:rPr>
              <w:t xml:space="preserve"> (COSA members and CBO representatives)</w:t>
            </w:r>
            <w:r w:rsidRPr="0046275A">
              <w:rPr>
                <w:rFonts w:eastAsia="Times New Roman" w:cstheme="minorHAnsi"/>
                <w:sz w:val="24"/>
                <w:szCs w:val="24"/>
              </w:rPr>
              <w:t xml:space="preserve"> in</w:t>
            </w:r>
            <w:r w:rsidR="00172277">
              <w:rPr>
                <w:rFonts w:eastAsia="Times New Roman" w:cstheme="minorHAnsi"/>
                <w:sz w:val="24"/>
                <w:szCs w:val="24"/>
              </w:rPr>
              <w:t xml:space="preserve"> </w:t>
            </w:r>
            <w:r w:rsidR="007A0992">
              <w:rPr>
                <w:rFonts w:eastAsia="Times New Roman" w:cstheme="minorHAnsi"/>
                <w:sz w:val="24"/>
                <w:szCs w:val="24"/>
              </w:rPr>
              <w:t>06</w:t>
            </w:r>
            <w:r w:rsidRPr="0046275A">
              <w:rPr>
                <w:rFonts w:eastAsia="Times New Roman" w:cstheme="minorHAnsi"/>
                <w:sz w:val="24"/>
                <w:szCs w:val="24"/>
              </w:rPr>
              <w:t xml:space="preserve"> Health Districts </w:t>
            </w:r>
            <w:r w:rsidR="007A0992">
              <w:rPr>
                <w:rFonts w:eastAsia="Times New Roman" w:cstheme="minorHAnsi"/>
                <w:sz w:val="24"/>
                <w:szCs w:val="24"/>
              </w:rPr>
              <w:t>during the 3</w:t>
            </w:r>
            <w:r w:rsidR="007A0992" w:rsidRPr="007A0992">
              <w:rPr>
                <w:rFonts w:eastAsia="Times New Roman" w:cstheme="minorHAnsi"/>
                <w:sz w:val="24"/>
                <w:szCs w:val="24"/>
                <w:vertAlign w:val="superscript"/>
              </w:rPr>
              <w:t>rd</w:t>
            </w:r>
            <w:r w:rsidR="007A0992">
              <w:rPr>
                <w:rFonts w:eastAsia="Times New Roman" w:cstheme="minorHAnsi"/>
                <w:sz w:val="24"/>
                <w:szCs w:val="24"/>
              </w:rPr>
              <w:t xml:space="preserve"> round traini</w:t>
            </w:r>
            <w:r w:rsidR="00326A06">
              <w:rPr>
                <w:rFonts w:eastAsia="Times New Roman" w:cstheme="minorHAnsi"/>
                <w:sz w:val="24"/>
                <w:szCs w:val="24"/>
              </w:rPr>
              <w:t>ngs</w:t>
            </w:r>
            <w:r w:rsidR="007A0992">
              <w:rPr>
                <w:rFonts w:eastAsia="Times New Roman" w:cstheme="minorHAnsi"/>
                <w:sz w:val="24"/>
                <w:szCs w:val="24"/>
              </w:rPr>
              <w:t xml:space="preserve"> </w:t>
            </w:r>
            <w:r w:rsidRPr="0046275A">
              <w:rPr>
                <w:rFonts w:eastAsia="Times New Roman" w:cstheme="minorHAnsi"/>
                <w:sz w:val="24"/>
                <w:szCs w:val="24"/>
              </w:rPr>
              <w:t>to strengthen vaccination activities and the health systems</w:t>
            </w:r>
            <w:r w:rsidR="007A0992">
              <w:rPr>
                <w:rFonts w:eastAsia="Times New Roman" w:cstheme="minorHAnsi"/>
                <w:sz w:val="24"/>
                <w:szCs w:val="24"/>
              </w:rPr>
              <w:t xml:space="preserve"> in the different health areas.</w:t>
            </w:r>
          </w:p>
          <w:p w:rsidR="00F92AC2" w:rsidRPr="0046275A" w:rsidRDefault="00F92AC2" w:rsidP="005B336B">
            <w:pPr>
              <w:jc w:val="both"/>
              <w:rPr>
                <w:rFonts w:eastAsia="Times New Roman" w:cstheme="minorHAnsi"/>
                <w:sz w:val="24"/>
                <w:szCs w:val="24"/>
              </w:rPr>
            </w:pPr>
          </w:p>
        </w:tc>
      </w:tr>
      <w:tr w:rsidR="00F92AC2" w:rsidRPr="00A81EB8" w:rsidTr="005B336B">
        <w:tc>
          <w:tcPr>
            <w:tcW w:w="252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EUROPEAN UNION,CAMEROON</w:t>
            </w:r>
          </w:p>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(Juvenile Justice Reform Project)</w:t>
            </w:r>
          </w:p>
        </w:tc>
        <w:tc>
          <w:tcPr>
            <w:tcW w:w="180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Jan 2015- Jan 2017</w:t>
            </w:r>
          </w:p>
        </w:tc>
        <w:tc>
          <w:tcPr>
            <w:tcW w:w="2790"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 xml:space="preserve">To strengthen capacities of civil society actors to make Cameroon more just, open and democratic. </w:t>
            </w:r>
          </w:p>
        </w:tc>
        <w:tc>
          <w:tcPr>
            <w:tcW w:w="2808" w:type="dxa"/>
          </w:tcPr>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 xml:space="preserve">For FY1, the diversion component that is managed by HEDECS recorded a lot of successes as there are about 38 juveniles registered in the diversion program. Over 200 counseling sessions have been held with these juveniles and with some of their parents. About 10 clients have completed their counseling sessions and have been placed in training centres which are vocational training centres of normal formal schools. </w:t>
            </w:r>
          </w:p>
          <w:p w:rsidR="00F92AC2" w:rsidRPr="00A81EB8" w:rsidRDefault="00F92AC2" w:rsidP="005B336B">
            <w:pPr>
              <w:jc w:val="both"/>
              <w:rPr>
                <w:rFonts w:eastAsia="Times New Roman" w:cstheme="minorHAnsi"/>
                <w:sz w:val="24"/>
                <w:szCs w:val="24"/>
              </w:rPr>
            </w:pPr>
            <w:r w:rsidRPr="00A81EB8">
              <w:rPr>
                <w:rFonts w:eastAsia="Times New Roman" w:cstheme="minorHAnsi"/>
                <w:sz w:val="24"/>
                <w:szCs w:val="24"/>
              </w:rPr>
              <w:t xml:space="preserve">                                                                                                                                                                                                                                                                                                                                                                                                                                                                                                                                                                                                                                                                                                                                                                                                                                                                                                                                                                                                                                                                                                                                                                                                                                                                                                                                                                                                                                                                                                                                                                                                                                                                                                                                                                                                                                                                                                                                                                                                                                                                                                                                                                                                                                                                                                                                                                                                                                                                                                                                                                                                                                                                                                                                                                                                                                                                                                                                                                                                                                                                                                                                                                                                                                                                                                                                                                                                                                                                                                                                                                                                                                                                                                                                                                                                                                                                                                                                                                                                                                                                                                                                                                                                                                                                                                                                               </w:t>
            </w:r>
          </w:p>
          <w:p w:rsidR="00F92AC2" w:rsidRDefault="00F92AC2" w:rsidP="005B336B">
            <w:pPr>
              <w:jc w:val="both"/>
              <w:rPr>
                <w:rFonts w:cstheme="minorHAnsi"/>
                <w:sz w:val="24"/>
                <w:szCs w:val="24"/>
              </w:rPr>
            </w:pPr>
            <w:r w:rsidRPr="00A81EB8">
              <w:rPr>
                <w:rFonts w:cstheme="minorHAnsi"/>
                <w:sz w:val="24"/>
                <w:szCs w:val="24"/>
              </w:rPr>
              <w:t xml:space="preserve">Also at the beginning if the project, HEDECS conducted a Baseline Survey to ascertain </w:t>
            </w:r>
            <w:r w:rsidRPr="00A81EB8">
              <w:rPr>
                <w:rFonts w:cstheme="minorHAnsi"/>
                <w:sz w:val="24"/>
                <w:szCs w:val="24"/>
              </w:rPr>
              <w:lastRenderedPageBreak/>
              <w:t>people’s perception of Diversion and how community members consider the whole idea of children in conflict with the law. The survey report is available with the findings and identifying action items where some recommendations are made.</w:t>
            </w:r>
          </w:p>
          <w:p w:rsidR="00F92AC2" w:rsidRPr="0046275A" w:rsidRDefault="00F92AC2" w:rsidP="005B336B">
            <w:pPr>
              <w:jc w:val="both"/>
              <w:rPr>
                <w:rFonts w:cstheme="minorHAnsi"/>
                <w:sz w:val="24"/>
                <w:szCs w:val="24"/>
              </w:rPr>
            </w:pPr>
            <w:r w:rsidRPr="0046275A">
              <w:rPr>
                <w:rFonts w:cstheme="minorHAnsi"/>
                <w:sz w:val="24"/>
                <w:szCs w:val="24"/>
              </w:rPr>
              <w:t>Participated in NICRO from South Africa training in Cameroon of the Diversion team (15 persons were trained)</w:t>
            </w:r>
          </w:p>
          <w:p w:rsidR="00F92AC2" w:rsidRPr="002372E4" w:rsidRDefault="00F92AC2" w:rsidP="005B336B">
            <w:pPr>
              <w:jc w:val="both"/>
              <w:rPr>
                <w:rFonts w:eastAsia="Times New Roman" w:cstheme="minorHAnsi"/>
                <w:color w:val="FF0000"/>
                <w:sz w:val="24"/>
                <w:szCs w:val="24"/>
              </w:rPr>
            </w:pPr>
            <w:r w:rsidRPr="0046275A">
              <w:rPr>
                <w:rFonts w:cstheme="minorHAnsi"/>
                <w:sz w:val="24"/>
                <w:szCs w:val="24"/>
              </w:rPr>
              <w:t>The full annual report on diversion is available</w:t>
            </w:r>
          </w:p>
        </w:tc>
      </w:tr>
      <w:tr w:rsidR="007F10BD" w:rsidRPr="00A81EB8" w:rsidTr="005B336B">
        <w:tc>
          <w:tcPr>
            <w:tcW w:w="2520" w:type="dxa"/>
          </w:tcPr>
          <w:p w:rsidR="007F10BD" w:rsidRDefault="007F10BD" w:rsidP="005B336B">
            <w:pPr>
              <w:jc w:val="both"/>
              <w:rPr>
                <w:rFonts w:eastAsia="Times New Roman" w:cstheme="minorHAnsi"/>
                <w:sz w:val="24"/>
                <w:szCs w:val="24"/>
              </w:rPr>
            </w:pPr>
            <w:r>
              <w:rPr>
                <w:rFonts w:eastAsia="Times New Roman" w:cstheme="minorHAnsi"/>
                <w:sz w:val="24"/>
                <w:szCs w:val="24"/>
              </w:rPr>
              <w:lastRenderedPageBreak/>
              <w:t>HEDECS</w:t>
            </w:r>
          </w:p>
          <w:p w:rsidR="00505907" w:rsidRPr="00A81EB8" w:rsidRDefault="00505907" w:rsidP="005B336B">
            <w:pPr>
              <w:jc w:val="both"/>
              <w:rPr>
                <w:rFonts w:eastAsia="Times New Roman" w:cstheme="minorHAnsi"/>
                <w:sz w:val="24"/>
                <w:szCs w:val="24"/>
              </w:rPr>
            </w:pPr>
            <w:r>
              <w:rPr>
                <w:rFonts w:eastAsia="Times New Roman" w:cstheme="minorHAnsi"/>
                <w:sz w:val="24"/>
                <w:szCs w:val="24"/>
              </w:rPr>
              <w:t>(Internal funding)</w:t>
            </w:r>
          </w:p>
        </w:tc>
        <w:tc>
          <w:tcPr>
            <w:tcW w:w="1800" w:type="dxa"/>
          </w:tcPr>
          <w:p w:rsidR="007F10BD" w:rsidRPr="00A81EB8" w:rsidRDefault="007F10BD" w:rsidP="005B336B">
            <w:pPr>
              <w:jc w:val="both"/>
              <w:rPr>
                <w:rFonts w:eastAsia="Times New Roman" w:cstheme="minorHAnsi"/>
                <w:sz w:val="24"/>
                <w:szCs w:val="24"/>
              </w:rPr>
            </w:pPr>
            <w:r>
              <w:rPr>
                <w:rFonts w:eastAsia="Times New Roman" w:cstheme="minorHAnsi"/>
                <w:sz w:val="24"/>
                <w:szCs w:val="24"/>
              </w:rPr>
              <w:t>Jan 2015-June 2015</w:t>
            </w:r>
          </w:p>
        </w:tc>
        <w:tc>
          <w:tcPr>
            <w:tcW w:w="2790" w:type="dxa"/>
          </w:tcPr>
          <w:p w:rsidR="007F10BD" w:rsidRPr="00A81EB8" w:rsidRDefault="007F10BD" w:rsidP="005B336B">
            <w:pPr>
              <w:jc w:val="both"/>
              <w:rPr>
                <w:rFonts w:eastAsia="Times New Roman" w:cstheme="minorHAnsi"/>
                <w:sz w:val="24"/>
                <w:szCs w:val="24"/>
              </w:rPr>
            </w:pPr>
            <w:r>
              <w:rPr>
                <w:rFonts w:eastAsia="Times New Roman" w:cstheme="minorHAnsi"/>
                <w:sz w:val="24"/>
                <w:szCs w:val="24"/>
              </w:rPr>
              <w:t>HIV/AIDS prevention using football</w:t>
            </w:r>
          </w:p>
        </w:tc>
        <w:tc>
          <w:tcPr>
            <w:tcW w:w="2808" w:type="dxa"/>
          </w:tcPr>
          <w:p w:rsidR="007F10BD" w:rsidRDefault="007F10BD" w:rsidP="005B336B">
            <w:pPr>
              <w:jc w:val="both"/>
              <w:rPr>
                <w:rFonts w:eastAsia="Times New Roman" w:cstheme="minorHAnsi"/>
                <w:sz w:val="24"/>
                <w:szCs w:val="24"/>
              </w:rPr>
            </w:pPr>
            <w:r>
              <w:rPr>
                <w:rFonts w:eastAsia="Times New Roman" w:cstheme="minorHAnsi"/>
                <w:sz w:val="24"/>
                <w:szCs w:val="24"/>
              </w:rPr>
              <w:t xml:space="preserve">Participated in </w:t>
            </w:r>
            <w:r w:rsidR="00CC547D">
              <w:rPr>
                <w:rFonts w:eastAsia="Times New Roman" w:cstheme="minorHAnsi"/>
                <w:sz w:val="24"/>
                <w:szCs w:val="24"/>
              </w:rPr>
              <w:t>4</w:t>
            </w:r>
            <w:r>
              <w:rPr>
                <w:rFonts w:eastAsia="Times New Roman" w:cstheme="minorHAnsi"/>
                <w:sz w:val="24"/>
                <w:szCs w:val="24"/>
              </w:rPr>
              <w:t xml:space="preserve"> school health clubs</w:t>
            </w:r>
          </w:p>
          <w:p w:rsidR="00CC547D" w:rsidRDefault="00CC547D" w:rsidP="005B336B">
            <w:pPr>
              <w:jc w:val="both"/>
              <w:rPr>
                <w:rFonts w:eastAsia="Times New Roman" w:cstheme="minorHAnsi"/>
                <w:sz w:val="24"/>
                <w:szCs w:val="24"/>
              </w:rPr>
            </w:pPr>
            <w:r>
              <w:rPr>
                <w:rFonts w:eastAsia="Times New Roman" w:cstheme="minorHAnsi"/>
                <w:sz w:val="24"/>
                <w:szCs w:val="24"/>
              </w:rPr>
              <w:t>8 HEDECS Peer educators carried out education and sensitization campaigns</w:t>
            </w:r>
          </w:p>
          <w:p w:rsidR="00CC547D" w:rsidRDefault="00CC547D" w:rsidP="005B336B">
            <w:pPr>
              <w:jc w:val="both"/>
              <w:rPr>
                <w:rFonts w:eastAsia="Times New Roman" w:cstheme="minorHAnsi"/>
                <w:sz w:val="24"/>
                <w:szCs w:val="24"/>
              </w:rPr>
            </w:pPr>
            <w:r>
              <w:rPr>
                <w:rFonts w:eastAsia="Times New Roman" w:cstheme="minorHAnsi"/>
                <w:sz w:val="24"/>
                <w:szCs w:val="24"/>
              </w:rPr>
              <w:t>Participated in FENASCO school games carrying out HIV/AIDS prevention activities</w:t>
            </w:r>
          </w:p>
          <w:p w:rsidR="00886E3B" w:rsidRPr="00A81EB8" w:rsidRDefault="00886E3B" w:rsidP="005B336B">
            <w:pPr>
              <w:jc w:val="both"/>
              <w:rPr>
                <w:rFonts w:eastAsia="Times New Roman" w:cstheme="minorHAnsi"/>
                <w:sz w:val="24"/>
                <w:szCs w:val="24"/>
              </w:rPr>
            </w:pPr>
            <w:r>
              <w:rPr>
                <w:rFonts w:eastAsia="Times New Roman" w:cstheme="minorHAnsi"/>
                <w:sz w:val="24"/>
                <w:szCs w:val="24"/>
              </w:rPr>
              <w:t>Distributed IEC materials</w:t>
            </w:r>
          </w:p>
        </w:tc>
      </w:tr>
      <w:tr w:rsidR="00CC547D" w:rsidRPr="00A81EB8" w:rsidTr="005B336B">
        <w:tc>
          <w:tcPr>
            <w:tcW w:w="2520" w:type="dxa"/>
          </w:tcPr>
          <w:p w:rsidR="00CC547D" w:rsidRDefault="00CC547D" w:rsidP="005B336B">
            <w:pPr>
              <w:jc w:val="both"/>
              <w:rPr>
                <w:rFonts w:eastAsia="Times New Roman" w:cstheme="minorHAnsi"/>
                <w:sz w:val="24"/>
                <w:szCs w:val="24"/>
              </w:rPr>
            </w:pPr>
          </w:p>
        </w:tc>
        <w:tc>
          <w:tcPr>
            <w:tcW w:w="1800" w:type="dxa"/>
          </w:tcPr>
          <w:p w:rsidR="00CC547D" w:rsidRDefault="00886E3B" w:rsidP="005B336B">
            <w:pPr>
              <w:jc w:val="both"/>
              <w:rPr>
                <w:rFonts w:eastAsia="Times New Roman" w:cstheme="minorHAnsi"/>
                <w:sz w:val="24"/>
                <w:szCs w:val="24"/>
              </w:rPr>
            </w:pPr>
            <w:r>
              <w:rPr>
                <w:rFonts w:eastAsia="Times New Roman" w:cstheme="minorHAnsi"/>
                <w:sz w:val="24"/>
                <w:szCs w:val="24"/>
              </w:rPr>
              <w:t>Jan-December 2015</w:t>
            </w:r>
          </w:p>
        </w:tc>
        <w:tc>
          <w:tcPr>
            <w:tcW w:w="2790" w:type="dxa"/>
          </w:tcPr>
          <w:p w:rsidR="00CC547D" w:rsidRDefault="00886E3B" w:rsidP="005B336B">
            <w:pPr>
              <w:jc w:val="both"/>
              <w:rPr>
                <w:rFonts w:eastAsia="Times New Roman" w:cstheme="minorHAnsi"/>
                <w:sz w:val="24"/>
                <w:szCs w:val="24"/>
              </w:rPr>
            </w:pPr>
            <w:r>
              <w:rPr>
                <w:rFonts w:eastAsia="Times New Roman" w:cstheme="minorHAnsi"/>
                <w:sz w:val="24"/>
                <w:szCs w:val="24"/>
              </w:rPr>
              <w:t>HIV/AID Education and Sensitization in Communities</w:t>
            </w:r>
          </w:p>
        </w:tc>
        <w:tc>
          <w:tcPr>
            <w:tcW w:w="2808" w:type="dxa"/>
          </w:tcPr>
          <w:p w:rsidR="00CC547D" w:rsidRDefault="00886E3B" w:rsidP="005B336B">
            <w:pPr>
              <w:jc w:val="both"/>
              <w:rPr>
                <w:rFonts w:eastAsia="Times New Roman" w:cstheme="minorHAnsi"/>
                <w:sz w:val="24"/>
                <w:szCs w:val="24"/>
              </w:rPr>
            </w:pPr>
            <w:r>
              <w:rPr>
                <w:rFonts w:eastAsia="Times New Roman" w:cstheme="minorHAnsi"/>
                <w:sz w:val="24"/>
                <w:szCs w:val="24"/>
              </w:rPr>
              <w:t>Carried out education and sensitization activities in Mbohkop community of Ndu</w:t>
            </w:r>
          </w:p>
          <w:p w:rsidR="00886E3B" w:rsidRDefault="00886E3B" w:rsidP="005B336B">
            <w:pPr>
              <w:jc w:val="both"/>
              <w:rPr>
                <w:rFonts w:eastAsia="Times New Roman" w:cstheme="minorHAnsi"/>
                <w:sz w:val="24"/>
                <w:szCs w:val="24"/>
              </w:rPr>
            </w:pPr>
            <w:r>
              <w:rPr>
                <w:rFonts w:eastAsia="Times New Roman" w:cstheme="minorHAnsi"/>
                <w:sz w:val="24"/>
                <w:szCs w:val="24"/>
              </w:rPr>
              <w:t>Carried out education and sensitization activities in Bamenda</w:t>
            </w:r>
          </w:p>
          <w:p w:rsidR="00886E3B" w:rsidRDefault="00886E3B" w:rsidP="00886E3B">
            <w:pPr>
              <w:jc w:val="both"/>
              <w:rPr>
                <w:rFonts w:eastAsia="Times New Roman" w:cstheme="minorHAnsi"/>
                <w:sz w:val="24"/>
                <w:szCs w:val="24"/>
              </w:rPr>
            </w:pPr>
            <w:r>
              <w:rPr>
                <w:rFonts w:eastAsia="Times New Roman" w:cstheme="minorHAnsi"/>
                <w:sz w:val="24"/>
                <w:szCs w:val="24"/>
              </w:rPr>
              <w:t>Participated and made a stand at the during the Chantal Biya AIDS free holiday celebration</w:t>
            </w:r>
          </w:p>
          <w:p w:rsidR="00886E3B" w:rsidRDefault="00886E3B" w:rsidP="00886E3B">
            <w:pPr>
              <w:jc w:val="both"/>
              <w:rPr>
                <w:rFonts w:eastAsia="Times New Roman" w:cstheme="minorHAnsi"/>
                <w:sz w:val="24"/>
                <w:szCs w:val="24"/>
              </w:rPr>
            </w:pPr>
            <w:r>
              <w:rPr>
                <w:rFonts w:eastAsia="Times New Roman" w:cstheme="minorHAnsi"/>
                <w:sz w:val="24"/>
                <w:szCs w:val="24"/>
              </w:rPr>
              <w:t>Participated in the World HIV/AIDS week celebration</w:t>
            </w:r>
          </w:p>
        </w:tc>
      </w:tr>
      <w:tr w:rsidR="00881F8B" w:rsidRPr="00A81EB8" w:rsidTr="005B336B">
        <w:tc>
          <w:tcPr>
            <w:tcW w:w="2520" w:type="dxa"/>
          </w:tcPr>
          <w:p w:rsidR="00881F8B" w:rsidRDefault="00881F8B" w:rsidP="005B336B">
            <w:pPr>
              <w:jc w:val="both"/>
              <w:rPr>
                <w:rFonts w:eastAsia="Times New Roman" w:cstheme="minorHAnsi"/>
                <w:sz w:val="24"/>
                <w:szCs w:val="24"/>
              </w:rPr>
            </w:pPr>
          </w:p>
        </w:tc>
        <w:tc>
          <w:tcPr>
            <w:tcW w:w="1800" w:type="dxa"/>
          </w:tcPr>
          <w:p w:rsidR="00881F8B" w:rsidRDefault="00881F8B" w:rsidP="00881F8B">
            <w:pPr>
              <w:rPr>
                <w:rFonts w:eastAsia="Times New Roman" w:cstheme="minorHAnsi"/>
                <w:sz w:val="24"/>
                <w:szCs w:val="24"/>
              </w:rPr>
            </w:pPr>
            <w:r>
              <w:rPr>
                <w:rFonts w:eastAsia="Times New Roman" w:cstheme="minorHAnsi"/>
                <w:sz w:val="24"/>
                <w:szCs w:val="24"/>
              </w:rPr>
              <w:t>Aug- December 2015</w:t>
            </w:r>
          </w:p>
        </w:tc>
        <w:tc>
          <w:tcPr>
            <w:tcW w:w="2790" w:type="dxa"/>
          </w:tcPr>
          <w:p w:rsidR="00881F8B" w:rsidRDefault="00881F8B" w:rsidP="005B336B">
            <w:pPr>
              <w:jc w:val="both"/>
              <w:rPr>
                <w:rFonts w:eastAsia="Times New Roman" w:cstheme="minorHAnsi"/>
                <w:sz w:val="24"/>
                <w:szCs w:val="24"/>
              </w:rPr>
            </w:pPr>
            <w:r>
              <w:rPr>
                <w:rFonts w:eastAsia="Times New Roman" w:cstheme="minorHAnsi"/>
                <w:sz w:val="24"/>
                <w:szCs w:val="24"/>
              </w:rPr>
              <w:t>Care and Support to OVC</w:t>
            </w:r>
          </w:p>
        </w:tc>
        <w:tc>
          <w:tcPr>
            <w:tcW w:w="2808" w:type="dxa"/>
          </w:tcPr>
          <w:p w:rsidR="00881F8B" w:rsidRDefault="00881F8B" w:rsidP="005B336B">
            <w:pPr>
              <w:jc w:val="both"/>
              <w:rPr>
                <w:rFonts w:eastAsia="Times New Roman" w:cstheme="minorHAnsi"/>
                <w:sz w:val="24"/>
                <w:szCs w:val="24"/>
              </w:rPr>
            </w:pPr>
            <w:r>
              <w:rPr>
                <w:rFonts w:eastAsia="Times New Roman" w:cstheme="minorHAnsi"/>
                <w:sz w:val="24"/>
                <w:szCs w:val="24"/>
              </w:rPr>
              <w:t>Visited the vulnerable juveniles at the Bamenda Central prison</w:t>
            </w:r>
          </w:p>
          <w:p w:rsidR="00881F8B" w:rsidRDefault="00881F8B" w:rsidP="005B336B">
            <w:pPr>
              <w:jc w:val="both"/>
              <w:rPr>
                <w:rFonts w:eastAsia="Times New Roman" w:cstheme="minorHAnsi"/>
                <w:sz w:val="24"/>
                <w:szCs w:val="24"/>
              </w:rPr>
            </w:pPr>
            <w:r>
              <w:rPr>
                <w:rFonts w:eastAsia="Times New Roman" w:cstheme="minorHAnsi"/>
                <w:sz w:val="24"/>
                <w:szCs w:val="24"/>
              </w:rPr>
              <w:lastRenderedPageBreak/>
              <w:t>Gave gifts (books, rice, soap) to the vulnerable children in prison</w:t>
            </w:r>
          </w:p>
          <w:p w:rsidR="00881F8B" w:rsidRDefault="00881F8B" w:rsidP="005B336B">
            <w:pPr>
              <w:jc w:val="both"/>
              <w:rPr>
                <w:rFonts w:eastAsia="Times New Roman" w:cstheme="minorHAnsi"/>
                <w:sz w:val="24"/>
                <w:szCs w:val="24"/>
              </w:rPr>
            </w:pPr>
            <w:r>
              <w:rPr>
                <w:rFonts w:eastAsia="Times New Roman" w:cstheme="minorHAnsi"/>
                <w:sz w:val="24"/>
                <w:szCs w:val="24"/>
              </w:rPr>
              <w:t>Organized 1 Christmas celebration with OVC, parents and stakeholders</w:t>
            </w:r>
          </w:p>
          <w:p w:rsidR="00881F8B" w:rsidRDefault="00881F8B" w:rsidP="005B336B">
            <w:pPr>
              <w:jc w:val="both"/>
              <w:rPr>
                <w:rFonts w:eastAsia="Times New Roman" w:cstheme="minorHAnsi"/>
                <w:sz w:val="24"/>
                <w:szCs w:val="24"/>
              </w:rPr>
            </w:pPr>
            <w:r>
              <w:rPr>
                <w:rFonts w:eastAsia="Times New Roman" w:cstheme="minorHAnsi"/>
                <w:sz w:val="24"/>
                <w:szCs w:val="24"/>
              </w:rPr>
              <w:t xml:space="preserve"> </w:t>
            </w:r>
          </w:p>
        </w:tc>
      </w:tr>
    </w:tbl>
    <w:p w:rsidR="00F92AC2" w:rsidRPr="00A81EB8" w:rsidRDefault="00F92AC2" w:rsidP="00F92AC2">
      <w:pPr>
        <w:spacing w:after="0" w:line="240" w:lineRule="auto"/>
        <w:jc w:val="both"/>
        <w:rPr>
          <w:rFonts w:eastAsia="Times New Roman" w:cstheme="minorHAnsi"/>
          <w:sz w:val="24"/>
          <w:szCs w:val="24"/>
        </w:rPr>
      </w:pPr>
      <w:r w:rsidRPr="00A81EB8">
        <w:rPr>
          <w:rFonts w:eastAsia="Times New Roman" w:cstheme="minorHAnsi"/>
          <w:sz w:val="24"/>
          <w:szCs w:val="24"/>
        </w:rPr>
        <w:lastRenderedPageBreak/>
        <w:t xml:space="preserve">  </w:t>
      </w:r>
    </w:p>
    <w:p w:rsidR="00F92AC2" w:rsidRPr="001329F8" w:rsidRDefault="00F92AC2" w:rsidP="005B336B">
      <w:pPr>
        <w:pStyle w:val="Heading1"/>
        <w:rPr>
          <w:color w:val="000000" w:themeColor="text1"/>
        </w:rPr>
      </w:pPr>
      <w:bookmarkStart w:id="14" w:name="_Toc123839857"/>
      <w:r w:rsidRPr="001329F8">
        <w:rPr>
          <w:color w:val="000000" w:themeColor="text1"/>
        </w:rPr>
        <w:t>OTHER EVENTS</w:t>
      </w:r>
      <w:bookmarkEnd w:id="14"/>
    </w:p>
    <w:p w:rsidR="00F92AC2" w:rsidRPr="00AA4A8B" w:rsidRDefault="00F92AC2" w:rsidP="00F92AC2">
      <w:pPr>
        <w:rPr>
          <w:rFonts w:cstheme="minorHAnsi"/>
          <w:b/>
          <w:sz w:val="24"/>
          <w:szCs w:val="24"/>
        </w:rPr>
      </w:pPr>
      <w:r w:rsidRPr="00AA4A8B">
        <w:rPr>
          <w:rFonts w:cstheme="minorHAnsi"/>
          <w:b/>
          <w:sz w:val="24"/>
          <w:szCs w:val="24"/>
        </w:rPr>
        <w:t>Meetings, workshops, seminars and project launches attended</w:t>
      </w:r>
    </w:p>
    <w:p w:rsidR="006810BF" w:rsidRDefault="006810BF" w:rsidP="00F92AC2">
      <w:pPr>
        <w:pStyle w:val="ListParagraph"/>
        <w:numPr>
          <w:ilvl w:val="0"/>
          <w:numId w:val="9"/>
        </w:numPr>
        <w:spacing w:line="240" w:lineRule="auto"/>
        <w:jc w:val="both"/>
        <w:rPr>
          <w:rFonts w:cstheme="minorHAnsi"/>
          <w:sz w:val="24"/>
          <w:szCs w:val="24"/>
        </w:rPr>
      </w:pPr>
      <w:r>
        <w:rPr>
          <w:rFonts w:cstheme="minorHAnsi"/>
          <w:sz w:val="24"/>
          <w:szCs w:val="24"/>
        </w:rPr>
        <w:t>HEDECS participated in the</w:t>
      </w:r>
      <w:r w:rsidR="00361CDF">
        <w:rPr>
          <w:rFonts w:cstheme="minorHAnsi"/>
          <w:sz w:val="24"/>
          <w:szCs w:val="24"/>
        </w:rPr>
        <w:t xml:space="preserve"> development of the</w:t>
      </w:r>
      <w:r>
        <w:rPr>
          <w:rFonts w:cstheme="minorHAnsi"/>
          <w:sz w:val="24"/>
          <w:szCs w:val="24"/>
        </w:rPr>
        <w:t xml:space="preserve"> </w:t>
      </w:r>
      <w:r w:rsidR="00402E8A">
        <w:rPr>
          <w:rFonts w:cstheme="minorHAnsi"/>
          <w:sz w:val="24"/>
          <w:szCs w:val="24"/>
        </w:rPr>
        <w:t>5years (</w:t>
      </w:r>
      <w:r>
        <w:rPr>
          <w:rFonts w:cstheme="minorHAnsi"/>
          <w:sz w:val="24"/>
          <w:szCs w:val="24"/>
        </w:rPr>
        <w:t>2015-20</w:t>
      </w:r>
      <w:r w:rsidR="00402E8A">
        <w:rPr>
          <w:rFonts w:cstheme="minorHAnsi"/>
          <w:sz w:val="24"/>
          <w:szCs w:val="24"/>
        </w:rPr>
        <w:t>20)</w:t>
      </w:r>
      <w:r>
        <w:rPr>
          <w:rFonts w:cstheme="minorHAnsi"/>
          <w:sz w:val="24"/>
          <w:szCs w:val="24"/>
        </w:rPr>
        <w:t xml:space="preserve"> strategic plan of MBOSCUDA from the 16-20</w:t>
      </w:r>
      <w:r w:rsidRPr="006810BF">
        <w:rPr>
          <w:rFonts w:cstheme="minorHAnsi"/>
          <w:sz w:val="24"/>
          <w:szCs w:val="24"/>
          <w:vertAlign w:val="superscript"/>
        </w:rPr>
        <w:t>th</w:t>
      </w:r>
      <w:r>
        <w:rPr>
          <w:rFonts w:cstheme="minorHAnsi"/>
          <w:sz w:val="24"/>
          <w:szCs w:val="24"/>
        </w:rPr>
        <w:t xml:space="preserve"> of February 2015.HEDECS was nominated as the main health partner of Mboscuda.</w:t>
      </w:r>
    </w:p>
    <w:p w:rsidR="006810BF" w:rsidRDefault="00402E8A" w:rsidP="00F92AC2">
      <w:pPr>
        <w:pStyle w:val="ListParagraph"/>
        <w:numPr>
          <w:ilvl w:val="0"/>
          <w:numId w:val="9"/>
        </w:numPr>
        <w:spacing w:line="240" w:lineRule="auto"/>
        <w:jc w:val="both"/>
        <w:rPr>
          <w:rFonts w:cstheme="minorHAnsi"/>
          <w:sz w:val="24"/>
          <w:szCs w:val="24"/>
        </w:rPr>
      </w:pPr>
      <w:r>
        <w:rPr>
          <w:rFonts w:cstheme="minorHAnsi"/>
          <w:sz w:val="24"/>
          <w:szCs w:val="24"/>
        </w:rPr>
        <w:t xml:space="preserve">In April 2015, HEDECS </w:t>
      </w:r>
      <w:r w:rsidR="006810BF">
        <w:rPr>
          <w:rFonts w:cstheme="minorHAnsi"/>
          <w:sz w:val="24"/>
          <w:szCs w:val="24"/>
        </w:rPr>
        <w:t xml:space="preserve">attended the launching ceremony of the Australia Alumni </w:t>
      </w:r>
      <w:r w:rsidR="00EF5A8A">
        <w:rPr>
          <w:rFonts w:cstheme="minorHAnsi"/>
          <w:sz w:val="24"/>
          <w:szCs w:val="24"/>
        </w:rPr>
        <w:t>in B</w:t>
      </w:r>
      <w:r w:rsidR="006810BF">
        <w:rPr>
          <w:rFonts w:cstheme="minorHAnsi"/>
          <w:sz w:val="24"/>
          <w:szCs w:val="24"/>
        </w:rPr>
        <w:t>amenda under the auspices of the Australian Ambassador to Cameroon</w:t>
      </w:r>
      <w:r>
        <w:rPr>
          <w:rFonts w:cstheme="minorHAnsi"/>
          <w:sz w:val="24"/>
          <w:szCs w:val="24"/>
        </w:rPr>
        <w:t>.</w:t>
      </w:r>
    </w:p>
    <w:p w:rsidR="00F92AC2" w:rsidRPr="00A81EB8" w:rsidRDefault="00402E8A" w:rsidP="00F92AC2">
      <w:pPr>
        <w:pStyle w:val="ListParagraph"/>
        <w:numPr>
          <w:ilvl w:val="0"/>
          <w:numId w:val="9"/>
        </w:numPr>
        <w:spacing w:line="240" w:lineRule="auto"/>
        <w:jc w:val="both"/>
        <w:rPr>
          <w:rFonts w:cstheme="minorHAnsi"/>
          <w:sz w:val="24"/>
          <w:szCs w:val="24"/>
        </w:rPr>
      </w:pPr>
      <w:r>
        <w:rPr>
          <w:rFonts w:cstheme="minorHAnsi"/>
          <w:sz w:val="24"/>
          <w:szCs w:val="24"/>
        </w:rPr>
        <w:t xml:space="preserve">Within the month of July 2015 </w:t>
      </w:r>
      <w:r w:rsidR="00F92AC2" w:rsidRPr="00A81EB8">
        <w:rPr>
          <w:rFonts w:cstheme="minorHAnsi"/>
          <w:sz w:val="24"/>
          <w:szCs w:val="24"/>
        </w:rPr>
        <w:t xml:space="preserve">there was a PASC Training Workshop on </w:t>
      </w:r>
      <w:r>
        <w:rPr>
          <w:rFonts w:cstheme="minorHAnsi"/>
          <w:sz w:val="24"/>
          <w:szCs w:val="24"/>
        </w:rPr>
        <w:t>Financial M</w:t>
      </w:r>
      <w:r w:rsidR="006810BF">
        <w:rPr>
          <w:rFonts w:cstheme="minorHAnsi"/>
          <w:sz w:val="24"/>
          <w:szCs w:val="24"/>
        </w:rPr>
        <w:t xml:space="preserve">anagement for CSOs. </w:t>
      </w:r>
      <w:r w:rsidR="00F92AC2" w:rsidRPr="00A81EB8">
        <w:rPr>
          <w:rFonts w:cstheme="minorHAnsi"/>
          <w:sz w:val="24"/>
          <w:szCs w:val="24"/>
        </w:rPr>
        <w:t>The main objective of the workshop was to expose CSOs to</w:t>
      </w:r>
      <w:r w:rsidR="006810BF">
        <w:rPr>
          <w:rFonts w:cstheme="minorHAnsi"/>
          <w:sz w:val="24"/>
          <w:szCs w:val="24"/>
        </w:rPr>
        <w:t xml:space="preserve"> the new finance law (reform).</w:t>
      </w:r>
      <w:r>
        <w:rPr>
          <w:rFonts w:cstheme="minorHAnsi"/>
          <w:sz w:val="24"/>
          <w:szCs w:val="24"/>
        </w:rPr>
        <w:t xml:space="preserve"> </w:t>
      </w:r>
      <w:r w:rsidR="00F92AC2" w:rsidRPr="00A81EB8">
        <w:rPr>
          <w:rFonts w:cstheme="minorHAnsi"/>
          <w:sz w:val="24"/>
          <w:szCs w:val="24"/>
        </w:rPr>
        <w:t xml:space="preserve">CSOs from the North and South West Regions had the opportunity to be acquainted with tenets of good governance, issues relating to public policy formulation and performance based budgeting amongst others </w:t>
      </w:r>
    </w:p>
    <w:p w:rsidR="00F92AC2" w:rsidRPr="00A81EB8" w:rsidRDefault="00F92AC2" w:rsidP="00F92AC2">
      <w:pPr>
        <w:pStyle w:val="ListParagraph"/>
        <w:numPr>
          <w:ilvl w:val="0"/>
          <w:numId w:val="9"/>
        </w:numPr>
        <w:spacing w:line="240" w:lineRule="auto"/>
        <w:jc w:val="both"/>
        <w:rPr>
          <w:rFonts w:cstheme="minorHAnsi"/>
          <w:sz w:val="24"/>
          <w:szCs w:val="24"/>
        </w:rPr>
      </w:pPr>
      <w:r w:rsidRPr="00A81EB8">
        <w:rPr>
          <w:rFonts w:cstheme="minorHAnsi"/>
          <w:sz w:val="24"/>
          <w:szCs w:val="24"/>
        </w:rPr>
        <w:t xml:space="preserve">Still by the close of July, Executive Director of HEDECS attended a PASC steering committee meeting in Yaoundé.  It is worth nothing that PASC was phasing out of Cameroon and these were the last evaluation meetings for them to close their doors. However there was hope that new and other doors will be opened to continue accompanying the </w:t>
      </w:r>
      <w:r w:rsidR="00881F8B">
        <w:rPr>
          <w:rFonts w:cstheme="minorHAnsi"/>
          <w:sz w:val="24"/>
          <w:szCs w:val="24"/>
        </w:rPr>
        <w:t xml:space="preserve">government of Cameroon and the </w:t>
      </w:r>
      <w:r w:rsidRPr="00A81EB8">
        <w:rPr>
          <w:rFonts w:cstheme="minorHAnsi"/>
          <w:sz w:val="24"/>
          <w:szCs w:val="24"/>
        </w:rPr>
        <w:t xml:space="preserve">civil society structures in their development endeavours. </w:t>
      </w:r>
    </w:p>
    <w:p w:rsidR="00F92AC2" w:rsidRPr="00A81EB8" w:rsidRDefault="00F92AC2" w:rsidP="00F92AC2">
      <w:pPr>
        <w:pStyle w:val="ListParagraph"/>
        <w:numPr>
          <w:ilvl w:val="0"/>
          <w:numId w:val="10"/>
        </w:numPr>
        <w:spacing w:after="0" w:line="240" w:lineRule="auto"/>
        <w:jc w:val="both"/>
        <w:rPr>
          <w:rFonts w:cstheme="minorHAnsi"/>
          <w:sz w:val="24"/>
          <w:szCs w:val="24"/>
        </w:rPr>
      </w:pPr>
      <w:r w:rsidRPr="00A81EB8">
        <w:rPr>
          <w:rFonts w:cstheme="minorHAnsi"/>
          <w:sz w:val="24"/>
          <w:szCs w:val="24"/>
        </w:rPr>
        <w:t>HEDECS staff followed up and participated in the Presbyterian Church “Prison week” celebrated from the 20-25</w:t>
      </w:r>
      <w:r w:rsidRPr="00A81EB8">
        <w:rPr>
          <w:rFonts w:cstheme="minorHAnsi"/>
          <w:sz w:val="24"/>
          <w:szCs w:val="24"/>
          <w:vertAlign w:val="superscript"/>
        </w:rPr>
        <w:t>th</w:t>
      </w:r>
      <w:r w:rsidRPr="00A81EB8">
        <w:rPr>
          <w:rFonts w:cstheme="minorHAnsi"/>
          <w:sz w:val="24"/>
          <w:szCs w:val="24"/>
        </w:rPr>
        <w:t xml:space="preserve"> of August 2015.Staff took the opportunity to show their solidarity with the juveniles by offering them exercise books for school and a bag of rice as well as bought some of the craft </w:t>
      </w:r>
    </w:p>
    <w:p w:rsidR="00F92AC2" w:rsidRPr="00A81EB8" w:rsidRDefault="00F92AC2" w:rsidP="00F92AC2">
      <w:pPr>
        <w:pStyle w:val="ListParagraph"/>
        <w:numPr>
          <w:ilvl w:val="0"/>
          <w:numId w:val="11"/>
        </w:numPr>
        <w:spacing w:after="0" w:line="240" w:lineRule="auto"/>
        <w:jc w:val="both"/>
        <w:rPr>
          <w:rFonts w:cstheme="minorHAnsi"/>
          <w:sz w:val="24"/>
          <w:szCs w:val="24"/>
        </w:rPr>
      </w:pPr>
      <w:r w:rsidRPr="00A81EB8">
        <w:rPr>
          <w:rFonts w:cstheme="minorHAnsi"/>
          <w:sz w:val="24"/>
          <w:szCs w:val="24"/>
        </w:rPr>
        <w:t>On the 2</w:t>
      </w:r>
      <w:r w:rsidRPr="00A81EB8">
        <w:rPr>
          <w:rFonts w:cstheme="minorHAnsi"/>
          <w:sz w:val="24"/>
          <w:szCs w:val="24"/>
          <w:vertAlign w:val="superscript"/>
        </w:rPr>
        <w:t>nd</w:t>
      </w:r>
      <w:r w:rsidRPr="00A81EB8">
        <w:rPr>
          <w:rFonts w:cstheme="minorHAnsi"/>
          <w:sz w:val="24"/>
          <w:szCs w:val="24"/>
        </w:rPr>
        <w:t xml:space="preserve"> of September 2015, the ED of HEDECS took part in the launching of the National Project on Decentralization. </w:t>
      </w:r>
    </w:p>
    <w:p w:rsidR="00F92AC2" w:rsidRPr="00A81EB8" w:rsidRDefault="00F92AC2" w:rsidP="00F92AC2">
      <w:pPr>
        <w:pStyle w:val="ListParagraph"/>
        <w:numPr>
          <w:ilvl w:val="0"/>
          <w:numId w:val="11"/>
        </w:numPr>
        <w:spacing w:after="0" w:line="240" w:lineRule="auto"/>
        <w:jc w:val="both"/>
        <w:rPr>
          <w:rFonts w:cstheme="minorHAnsi"/>
          <w:sz w:val="24"/>
          <w:szCs w:val="24"/>
        </w:rPr>
      </w:pPr>
      <w:r w:rsidRPr="00A81EB8">
        <w:rPr>
          <w:rFonts w:cstheme="minorHAnsi"/>
          <w:sz w:val="24"/>
          <w:szCs w:val="24"/>
        </w:rPr>
        <w:t>On the 14</w:t>
      </w:r>
      <w:r w:rsidRPr="00A81EB8">
        <w:rPr>
          <w:rFonts w:cstheme="minorHAnsi"/>
          <w:sz w:val="24"/>
          <w:szCs w:val="24"/>
          <w:vertAlign w:val="superscript"/>
        </w:rPr>
        <w:t>th</w:t>
      </w:r>
      <w:r w:rsidRPr="00A81EB8">
        <w:rPr>
          <w:rFonts w:cstheme="minorHAnsi"/>
          <w:sz w:val="24"/>
          <w:szCs w:val="24"/>
        </w:rPr>
        <w:t xml:space="preserve"> September 2015, HEDECS was part of a Public –Private Partnership meeting held at the Regional Delegation of Public Health in Bamenda.</w:t>
      </w:r>
    </w:p>
    <w:p w:rsidR="00F92AC2" w:rsidRPr="00A81EB8" w:rsidRDefault="00F92AC2" w:rsidP="00F92AC2">
      <w:pPr>
        <w:pStyle w:val="ListParagraph"/>
        <w:numPr>
          <w:ilvl w:val="0"/>
          <w:numId w:val="11"/>
        </w:numPr>
        <w:spacing w:after="0" w:line="240" w:lineRule="auto"/>
        <w:jc w:val="both"/>
        <w:rPr>
          <w:rFonts w:cstheme="minorHAnsi"/>
          <w:sz w:val="24"/>
          <w:szCs w:val="24"/>
        </w:rPr>
      </w:pPr>
      <w:r w:rsidRPr="00A81EB8">
        <w:rPr>
          <w:rFonts w:cstheme="minorHAnsi"/>
          <w:sz w:val="24"/>
          <w:szCs w:val="24"/>
        </w:rPr>
        <w:t>While on the 16</w:t>
      </w:r>
      <w:r w:rsidRPr="00A81EB8">
        <w:rPr>
          <w:rFonts w:cstheme="minorHAnsi"/>
          <w:sz w:val="24"/>
          <w:szCs w:val="24"/>
          <w:vertAlign w:val="superscript"/>
        </w:rPr>
        <w:t>th</w:t>
      </w:r>
      <w:r w:rsidRPr="00A81EB8">
        <w:rPr>
          <w:rFonts w:cstheme="minorHAnsi"/>
          <w:sz w:val="24"/>
          <w:szCs w:val="24"/>
        </w:rPr>
        <w:t xml:space="preserve"> of September, the ED of HEDECS attended a 2 days leadership workshop in Yaounde organized by SNV.</w:t>
      </w:r>
    </w:p>
    <w:p w:rsidR="00F92AC2" w:rsidRPr="00A81EB8" w:rsidRDefault="00F92AC2" w:rsidP="00F92AC2">
      <w:pPr>
        <w:pStyle w:val="ListParagraph"/>
        <w:numPr>
          <w:ilvl w:val="0"/>
          <w:numId w:val="11"/>
        </w:numPr>
        <w:spacing w:after="0" w:line="240" w:lineRule="auto"/>
        <w:jc w:val="both"/>
        <w:rPr>
          <w:rFonts w:cstheme="minorHAnsi"/>
          <w:sz w:val="24"/>
          <w:szCs w:val="24"/>
        </w:rPr>
      </w:pPr>
      <w:r w:rsidRPr="00A81EB8">
        <w:rPr>
          <w:rFonts w:cstheme="minorHAnsi"/>
          <w:sz w:val="24"/>
          <w:szCs w:val="24"/>
        </w:rPr>
        <w:t>On the 25</w:t>
      </w:r>
      <w:r w:rsidRPr="00A81EB8">
        <w:rPr>
          <w:rFonts w:cstheme="minorHAnsi"/>
          <w:sz w:val="24"/>
          <w:szCs w:val="24"/>
          <w:vertAlign w:val="superscript"/>
        </w:rPr>
        <w:t>th</w:t>
      </w:r>
      <w:r w:rsidRPr="00A81EB8">
        <w:rPr>
          <w:rFonts w:cstheme="minorHAnsi"/>
          <w:sz w:val="24"/>
          <w:szCs w:val="24"/>
        </w:rPr>
        <w:t xml:space="preserve"> of September, the ED of HEDECS participated in an EU- PASC evaluation meeting held at INADES formation in Bamenda bringing together some of the beneficiaries of the just ended PASC programme. </w:t>
      </w:r>
    </w:p>
    <w:p w:rsidR="00F92AC2" w:rsidRPr="00A81EB8" w:rsidRDefault="00F92AC2" w:rsidP="00F92AC2">
      <w:pPr>
        <w:pStyle w:val="ListParagraph"/>
        <w:numPr>
          <w:ilvl w:val="0"/>
          <w:numId w:val="10"/>
        </w:numPr>
        <w:spacing w:after="0" w:line="240" w:lineRule="auto"/>
        <w:jc w:val="both"/>
        <w:rPr>
          <w:rFonts w:cstheme="minorHAnsi"/>
          <w:sz w:val="24"/>
          <w:szCs w:val="24"/>
        </w:rPr>
      </w:pPr>
      <w:r w:rsidRPr="00A81EB8">
        <w:rPr>
          <w:rFonts w:cstheme="minorHAnsi"/>
          <w:sz w:val="24"/>
          <w:szCs w:val="24"/>
        </w:rPr>
        <w:t xml:space="preserve">HEDECS attended and participated in the inaugural ceremony of the North West Farmers Organization Office Building at the Traveler’s neighbourhood </w:t>
      </w:r>
    </w:p>
    <w:p w:rsidR="00F92AC2" w:rsidRPr="00A81EB8" w:rsidRDefault="00F92AC2" w:rsidP="00F92AC2">
      <w:pPr>
        <w:pStyle w:val="ListParagraph"/>
        <w:numPr>
          <w:ilvl w:val="0"/>
          <w:numId w:val="10"/>
        </w:numPr>
        <w:spacing w:after="0" w:line="240" w:lineRule="auto"/>
        <w:jc w:val="both"/>
        <w:rPr>
          <w:rFonts w:cstheme="minorHAnsi"/>
          <w:sz w:val="24"/>
          <w:szCs w:val="24"/>
        </w:rPr>
      </w:pPr>
      <w:r w:rsidRPr="00A81EB8">
        <w:rPr>
          <w:rFonts w:cstheme="minorHAnsi"/>
          <w:sz w:val="24"/>
          <w:szCs w:val="24"/>
        </w:rPr>
        <w:lastRenderedPageBreak/>
        <w:t>On the 5</w:t>
      </w:r>
      <w:r w:rsidRPr="00A81EB8">
        <w:rPr>
          <w:rFonts w:cstheme="minorHAnsi"/>
          <w:sz w:val="24"/>
          <w:szCs w:val="24"/>
          <w:vertAlign w:val="superscript"/>
        </w:rPr>
        <w:t>th</w:t>
      </w:r>
      <w:r w:rsidRPr="00A81EB8">
        <w:rPr>
          <w:rFonts w:cstheme="minorHAnsi"/>
          <w:sz w:val="24"/>
          <w:szCs w:val="24"/>
        </w:rPr>
        <w:t xml:space="preserve"> of December HEDECS participated in a partnership dinner hosted by GENESIS FOUNDATION KOB HILLS, an NGO that empowers people through capacity building on environmental health through education in the community.</w:t>
      </w:r>
    </w:p>
    <w:p w:rsidR="00F92AC2" w:rsidRPr="00A81EB8" w:rsidRDefault="00F92AC2" w:rsidP="00F92AC2">
      <w:pPr>
        <w:pStyle w:val="ListParagraph"/>
        <w:numPr>
          <w:ilvl w:val="0"/>
          <w:numId w:val="10"/>
        </w:numPr>
        <w:spacing w:after="0" w:line="240" w:lineRule="auto"/>
        <w:jc w:val="both"/>
        <w:rPr>
          <w:rFonts w:cstheme="minorHAnsi"/>
          <w:sz w:val="24"/>
          <w:szCs w:val="24"/>
        </w:rPr>
      </w:pPr>
      <w:r w:rsidRPr="00A81EB8">
        <w:rPr>
          <w:rFonts w:cstheme="minorHAnsi"/>
          <w:sz w:val="24"/>
          <w:szCs w:val="24"/>
        </w:rPr>
        <w:t>On the 9</w:t>
      </w:r>
      <w:r w:rsidRPr="00A81EB8">
        <w:rPr>
          <w:rFonts w:cstheme="minorHAnsi"/>
          <w:sz w:val="24"/>
          <w:szCs w:val="24"/>
          <w:vertAlign w:val="superscript"/>
        </w:rPr>
        <w:t>th</w:t>
      </w:r>
      <w:r w:rsidRPr="00A81EB8">
        <w:rPr>
          <w:rFonts w:cstheme="minorHAnsi"/>
          <w:sz w:val="24"/>
          <w:szCs w:val="24"/>
        </w:rPr>
        <w:t xml:space="preserve"> of September 2015, the ED of HEDECS took part during the inauguration of the new ACMS office in Bamenda situated at Cow Street Nkwen.</w:t>
      </w:r>
    </w:p>
    <w:p w:rsidR="00F92AC2" w:rsidRPr="00A81EB8" w:rsidRDefault="00F92AC2" w:rsidP="00F92AC2">
      <w:pPr>
        <w:pStyle w:val="ListParagraph"/>
        <w:numPr>
          <w:ilvl w:val="0"/>
          <w:numId w:val="10"/>
        </w:numPr>
        <w:spacing w:after="0" w:line="240" w:lineRule="auto"/>
        <w:jc w:val="both"/>
        <w:rPr>
          <w:rFonts w:cstheme="minorHAnsi"/>
          <w:sz w:val="24"/>
          <w:szCs w:val="24"/>
        </w:rPr>
      </w:pPr>
      <w:r w:rsidRPr="00A81EB8">
        <w:rPr>
          <w:rFonts w:cstheme="minorHAnsi"/>
          <w:sz w:val="24"/>
          <w:szCs w:val="24"/>
        </w:rPr>
        <w:t>On the 10</w:t>
      </w:r>
      <w:r w:rsidRPr="00A81EB8">
        <w:rPr>
          <w:rFonts w:cstheme="minorHAnsi"/>
          <w:sz w:val="24"/>
          <w:szCs w:val="24"/>
          <w:vertAlign w:val="superscript"/>
        </w:rPr>
        <w:t>th</w:t>
      </w:r>
      <w:r w:rsidRPr="00A81EB8">
        <w:rPr>
          <w:rFonts w:cstheme="minorHAnsi"/>
          <w:sz w:val="24"/>
          <w:szCs w:val="24"/>
        </w:rPr>
        <w:t xml:space="preserve"> of September, HEDECS staff joined in the celebrations marking the closing ceremony of the 2015 AIDS-free Holiday campaign that took place.</w:t>
      </w:r>
    </w:p>
    <w:p w:rsidR="00F92AC2" w:rsidRDefault="00F92AC2" w:rsidP="00F92AC2">
      <w:pPr>
        <w:pStyle w:val="ListParagraph"/>
        <w:numPr>
          <w:ilvl w:val="0"/>
          <w:numId w:val="10"/>
        </w:numPr>
        <w:spacing w:after="0" w:line="240" w:lineRule="auto"/>
        <w:jc w:val="both"/>
        <w:rPr>
          <w:rFonts w:cstheme="minorHAnsi"/>
          <w:sz w:val="24"/>
          <w:szCs w:val="24"/>
        </w:rPr>
      </w:pPr>
      <w:r w:rsidRPr="00A81EB8">
        <w:rPr>
          <w:rFonts w:cstheme="minorHAnsi"/>
          <w:sz w:val="24"/>
          <w:szCs w:val="24"/>
        </w:rPr>
        <w:t xml:space="preserve"> On the </w:t>
      </w:r>
      <w:r w:rsidR="00F9235D" w:rsidRPr="00A81EB8">
        <w:rPr>
          <w:rFonts w:cstheme="minorHAnsi"/>
          <w:sz w:val="24"/>
          <w:szCs w:val="24"/>
        </w:rPr>
        <w:t>9</w:t>
      </w:r>
      <w:r w:rsidR="00F9235D" w:rsidRPr="00225CA5">
        <w:rPr>
          <w:rFonts w:cstheme="minorHAnsi"/>
          <w:sz w:val="24"/>
          <w:szCs w:val="24"/>
          <w:vertAlign w:val="superscript"/>
        </w:rPr>
        <w:t>TH</w:t>
      </w:r>
      <w:r w:rsidR="00F9235D">
        <w:rPr>
          <w:rFonts w:cstheme="minorHAnsi"/>
          <w:sz w:val="24"/>
          <w:szCs w:val="24"/>
        </w:rPr>
        <w:t xml:space="preserve"> </w:t>
      </w:r>
      <w:r w:rsidR="00F9235D" w:rsidRPr="00A81EB8">
        <w:rPr>
          <w:rFonts w:cstheme="minorHAnsi"/>
          <w:sz w:val="24"/>
          <w:szCs w:val="24"/>
        </w:rPr>
        <w:t>of</w:t>
      </w:r>
      <w:r w:rsidRPr="00A81EB8">
        <w:rPr>
          <w:rFonts w:cstheme="minorHAnsi"/>
          <w:sz w:val="24"/>
          <w:szCs w:val="24"/>
        </w:rPr>
        <w:t xml:space="preserve"> October 2015, the ED attended the </w:t>
      </w:r>
      <w:r w:rsidR="00BF37F9" w:rsidRPr="00A81EB8">
        <w:rPr>
          <w:rFonts w:cstheme="minorHAnsi"/>
          <w:sz w:val="24"/>
          <w:szCs w:val="24"/>
        </w:rPr>
        <w:t xml:space="preserve">National Ethics Committee </w:t>
      </w:r>
      <w:r w:rsidRPr="00A81EB8">
        <w:rPr>
          <w:rFonts w:cstheme="minorHAnsi"/>
          <w:sz w:val="24"/>
          <w:szCs w:val="24"/>
        </w:rPr>
        <w:t>sitting in Yaoundé. This is in connection to HEDECS’ submission in respect to the research activities she is engaged in with some of her partners.</w:t>
      </w:r>
    </w:p>
    <w:p w:rsidR="00F92AC2" w:rsidRPr="001329F8" w:rsidRDefault="00F92AC2" w:rsidP="005B336B">
      <w:pPr>
        <w:pStyle w:val="Heading1"/>
        <w:rPr>
          <w:color w:val="000000" w:themeColor="text1"/>
          <w:u w:val="single"/>
        </w:rPr>
      </w:pPr>
      <w:bookmarkStart w:id="15" w:name="_Toc123839858"/>
      <w:r w:rsidRPr="001329F8">
        <w:rPr>
          <w:color w:val="000000" w:themeColor="text1"/>
          <w:u w:val="single"/>
        </w:rPr>
        <w:t>COLLABORTAION WITH MINISTRY OF HEALTH</w:t>
      </w:r>
      <w:bookmarkEnd w:id="15"/>
    </w:p>
    <w:p w:rsidR="00505907" w:rsidRPr="00F9235D" w:rsidRDefault="00505907" w:rsidP="00F92AC2">
      <w:pPr>
        <w:pStyle w:val="ListParagraph"/>
        <w:jc w:val="both"/>
        <w:rPr>
          <w:rFonts w:cstheme="minorHAnsi"/>
          <w:b/>
          <w:sz w:val="24"/>
          <w:szCs w:val="24"/>
          <w:u w:val="single"/>
        </w:rPr>
      </w:pPr>
    </w:p>
    <w:p w:rsidR="00F92AC2" w:rsidRDefault="00F92AC2" w:rsidP="00F92AC2">
      <w:pPr>
        <w:pStyle w:val="ListParagraph"/>
        <w:jc w:val="both"/>
        <w:rPr>
          <w:rFonts w:cstheme="minorHAnsi"/>
          <w:sz w:val="24"/>
          <w:szCs w:val="24"/>
        </w:rPr>
      </w:pPr>
      <w:r>
        <w:rPr>
          <w:rFonts w:cstheme="minorHAnsi"/>
          <w:sz w:val="24"/>
          <w:szCs w:val="24"/>
        </w:rPr>
        <w:t xml:space="preserve">HEDECS is a major partner with the Ministry of Public Health. </w:t>
      </w:r>
      <w:r w:rsidRPr="00266B47">
        <w:rPr>
          <w:rFonts w:cstheme="minorHAnsi"/>
          <w:sz w:val="24"/>
          <w:szCs w:val="24"/>
        </w:rPr>
        <w:t xml:space="preserve">Throughout the year, HEDECS was also involved in the Meetings at the Regional Delegation of Public Health on the monitoring and supervision during the mother and Child Health Nutrition and Action Weeks of 2015. During these campaigns, a major novelty was the introduction of the injectable polio vaccine (IPV) to supplement and reinforce the oral polio vaccine.   </w:t>
      </w:r>
    </w:p>
    <w:p w:rsidR="00F9235D" w:rsidRDefault="00F9235D" w:rsidP="00F92AC2">
      <w:pPr>
        <w:pStyle w:val="ListParagraph"/>
        <w:jc w:val="both"/>
        <w:rPr>
          <w:rFonts w:cstheme="minorHAnsi"/>
          <w:sz w:val="24"/>
          <w:szCs w:val="24"/>
        </w:rPr>
      </w:pPr>
      <w:r>
        <w:rPr>
          <w:rFonts w:cstheme="minorHAnsi"/>
          <w:sz w:val="24"/>
          <w:szCs w:val="24"/>
        </w:rPr>
        <w:t>On 20-25 April 2015 the executive Director of HEDECS participated in the National training of trainers workshop organized by the Ministry of Health and UNICEF. This training took place in Douala. Its purpose was to strengthen the nutrition, couching and counseling in children and emergency situations</w:t>
      </w:r>
    </w:p>
    <w:p w:rsidR="0091527E" w:rsidRPr="001329F8" w:rsidRDefault="0091527E" w:rsidP="005B336B">
      <w:pPr>
        <w:pStyle w:val="Heading1"/>
        <w:rPr>
          <w:color w:val="000000" w:themeColor="text1"/>
          <w:u w:val="single"/>
        </w:rPr>
      </w:pPr>
      <w:bookmarkStart w:id="16" w:name="_Toc123839859"/>
      <w:r w:rsidRPr="001329F8">
        <w:rPr>
          <w:color w:val="000000" w:themeColor="text1"/>
          <w:u w:val="single"/>
        </w:rPr>
        <w:t>OTHER COLLABORATIONS</w:t>
      </w:r>
      <w:bookmarkEnd w:id="16"/>
    </w:p>
    <w:p w:rsidR="00505907" w:rsidRDefault="00505907" w:rsidP="00F92AC2">
      <w:pPr>
        <w:pStyle w:val="ListParagraph"/>
        <w:jc w:val="both"/>
        <w:rPr>
          <w:rFonts w:cstheme="minorHAnsi"/>
          <w:b/>
          <w:sz w:val="24"/>
          <w:szCs w:val="24"/>
          <w:u w:val="single"/>
        </w:rPr>
      </w:pPr>
    </w:p>
    <w:p w:rsidR="0091527E" w:rsidRDefault="0091527E" w:rsidP="00F92AC2">
      <w:pPr>
        <w:pStyle w:val="ListParagraph"/>
        <w:jc w:val="both"/>
        <w:rPr>
          <w:rFonts w:cstheme="minorHAnsi"/>
          <w:sz w:val="24"/>
          <w:szCs w:val="24"/>
        </w:rPr>
      </w:pPr>
      <w:r>
        <w:rPr>
          <w:rFonts w:cstheme="minorHAnsi"/>
          <w:sz w:val="24"/>
          <w:szCs w:val="24"/>
        </w:rPr>
        <w:t>HEDECS in its continuous efforts to strengthen networks and partnerships, succeeded to sign</w:t>
      </w:r>
      <w:r w:rsidR="00657ED9">
        <w:rPr>
          <w:rFonts w:cstheme="minorHAnsi"/>
          <w:sz w:val="24"/>
          <w:szCs w:val="24"/>
        </w:rPr>
        <w:t xml:space="preserve"> MoUs with</w:t>
      </w:r>
    </w:p>
    <w:p w:rsidR="00657ED9" w:rsidRDefault="00657ED9" w:rsidP="00657ED9">
      <w:pPr>
        <w:pStyle w:val="ListParagraph"/>
        <w:numPr>
          <w:ilvl w:val="0"/>
          <w:numId w:val="15"/>
        </w:numPr>
        <w:jc w:val="both"/>
        <w:rPr>
          <w:rFonts w:cstheme="minorHAnsi"/>
          <w:sz w:val="24"/>
          <w:szCs w:val="24"/>
        </w:rPr>
      </w:pPr>
      <w:r>
        <w:rPr>
          <w:rFonts w:cstheme="minorHAnsi"/>
          <w:sz w:val="24"/>
          <w:szCs w:val="24"/>
        </w:rPr>
        <w:t>Ministry of Social Affairs</w:t>
      </w:r>
    </w:p>
    <w:p w:rsidR="00657ED9" w:rsidRDefault="00657ED9" w:rsidP="00657ED9">
      <w:pPr>
        <w:pStyle w:val="ListParagraph"/>
        <w:numPr>
          <w:ilvl w:val="0"/>
          <w:numId w:val="15"/>
        </w:numPr>
        <w:jc w:val="both"/>
        <w:rPr>
          <w:rFonts w:cstheme="minorHAnsi"/>
          <w:sz w:val="24"/>
          <w:szCs w:val="24"/>
        </w:rPr>
      </w:pPr>
      <w:r>
        <w:rPr>
          <w:rFonts w:cstheme="minorHAnsi"/>
          <w:sz w:val="24"/>
          <w:szCs w:val="24"/>
        </w:rPr>
        <w:t>Ministry of Women Empowerment</w:t>
      </w:r>
    </w:p>
    <w:p w:rsidR="00657ED9" w:rsidRDefault="00657ED9" w:rsidP="00657ED9">
      <w:pPr>
        <w:pStyle w:val="ListParagraph"/>
        <w:numPr>
          <w:ilvl w:val="0"/>
          <w:numId w:val="15"/>
        </w:numPr>
        <w:jc w:val="both"/>
        <w:rPr>
          <w:rFonts w:cstheme="minorHAnsi"/>
          <w:sz w:val="24"/>
          <w:szCs w:val="24"/>
        </w:rPr>
      </w:pPr>
      <w:r>
        <w:rPr>
          <w:rFonts w:cstheme="minorHAnsi"/>
          <w:sz w:val="24"/>
          <w:szCs w:val="24"/>
        </w:rPr>
        <w:t>Jonathan’s House (a CSO)</w:t>
      </w:r>
    </w:p>
    <w:p w:rsidR="00657ED9" w:rsidRDefault="00657ED9" w:rsidP="00657ED9">
      <w:pPr>
        <w:pStyle w:val="ListParagraph"/>
        <w:numPr>
          <w:ilvl w:val="0"/>
          <w:numId w:val="15"/>
        </w:numPr>
        <w:jc w:val="both"/>
        <w:rPr>
          <w:rFonts w:cstheme="minorHAnsi"/>
          <w:sz w:val="24"/>
          <w:szCs w:val="24"/>
        </w:rPr>
      </w:pPr>
      <w:r>
        <w:rPr>
          <w:rFonts w:cstheme="minorHAnsi"/>
          <w:sz w:val="24"/>
          <w:szCs w:val="24"/>
        </w:rPr>
        <w:t>NACHO School</w:t>
      </w:r>
    </w:p>
    <w:p w:rsidR="00ED3A38" w:rsidRPr="0091527E" w:rsidRDefault="00ED3A38" w:rsidP="00657ED9">
      <w:pPr>
        <w:pStyle w:val="ListParagraph"/>
        <w:numPr>
          <w:ilvl w:val="0"/>
          <w:numId w:val="15"/>
        </w:numPr>
        <w:jc w:val="both"/>
        <w:rPr>
          <w:rFonts w:cstheme="minorHAnsi"/>
          <w:sz w:val="24"/>
          <w:szCs w:val="24"/>
        </w:rPr>
      </w:pPr>
      <w:r>
        <w:rPr>
          <w:rFonts w:cstheme="minorHAnsi"/>
          <w:sz w:val="24"/>
          <w:szCs w:val="24"/>
        </w:rPr>
        <w:t>MoUs with the Ministry of Youth Affairs and National Civic Agency for Participation in Development is still in process</w:t>
      </w:r>
    </w:p>
    <w:p w:rsidR="00F92AC2" w:rsidRPr="001329F8" w:rsidRDefault="00F92AC2" w:rsidP="005B336B">
      <w:pPr>
        <w:pStyle w:val="Heading1"/>
        <w:rPr>
          <w:color w:val="000000" w:themeColor="text1"/>
          <w:u w:val="single"/>
        </w:rPr>
      </w:pPr>
      <w:bookmarkStart w:id="17" w:name="_Toc123839860"/>
      <w:r w:rsidRPr="001329F8">
        <w:rPr>
          <w:color w:val="000000" w:themeColor="text1"/>
          <w:u w:val="single"/>
        </w:rPr>
        <w:t>CHRISTMAS CELEBRATION WITH JUVENILES INMATES</w:t>
      </w:r>
      <w:bookmarkEnd w:id="17"/>
    </w:p>
    <w:p w:rsidR="00BF37F9" w:rsidRDefault="00BF37F9" w:rsidP="00BF37F9">
      <w:pPr>
        <w:pStyle w:val="ListParagraph"/>
        <w:ind w:left="450" w:hanging="360"/>
        <w:jc w:val="both"/>
        <w:rPr>
          <w:sz w:val="24"/>
          <w:szCs w:val="24"/>
        </w:rPr>
      </w:pPr>
      <w:r>
        <w:rPr>
          <w:sz w:val="24"/>
          <w:szCs w:val="24"/>
        </w:rPr>
        <w:t xml:space="preserve">      </w:t>
      </w:r>
      <w:r w:rsidR="00F92AC2" w:rsidRPr="00266B47">
        <w:rPr>
          <w:sz w:val="24"/>
          <w:szCs w:val="24"/>
        </w:rPr>
        <w:t xml:space="preserve">This celebration which held in the HEDECS Conference Hall </w:t>
      </w:r>
      <w:r>
        <w:rPr>
          <w:sz w:val="24"/>
          <w:szCs w:val="24"/>
        </w:rPr>
        <w:t xml:space="preserve">was to mark one year of working </w:t>
      </w:r>
      <w:r w:rsidR="00F92AC2" w:rsidRPr="00266B47">
        <w:rPr>
          <w:sz w:val="24"/>
          <w:szCs w:val="24"/>
        </w:rPr>
        <w:t xml:space="preserve">with clients in the Diversion programme. It was also an opportunity for the various clients who have been undergoing counseling sessions individually at different times to meet with others. </w:t>
      </w:r>
    </w:p>
    <w:p w:rsidR="00F92AC2" w:rsidRDefault="00F92AC2" w:rsidP="00BF37F9">
      <w:pPr>
        <w:pStyle w:val="ListParagraph"/>
        <w:ind w:left="450"/>
        <w:jc w:val="both"/>
        <w:rPr>
          <w:sz w:val="24"/>
          <w:szCs w:val="24"/>
        </w:rPr>
      </w:pPr>
      <w:r w:rsidRPr="00266B47">
        <w:rPr>
          <w:sz w:val="24"/>
          <w:szCs w:val="24"/>
        </w:rPr>
        <w:lastRenderedPageBreak/>
        <w:t xml:space="preserve">Also, this is a forum for them to share their knowledge and experiences on, before and after the judicial chain.  </w:t>
      </w:r>
    </w:p>
    <w:p w:rsidR="00F92AC2" w:rsidRPr="00266B47" w:rsidRDefault="00F92AC2" w:rsidP="00F92AC2">
      <w:pPr>
        <w:pStyle w:val="ListParagraph"/>
        <w:jc w:val="both"/>
        <w:rPr>
          <w:sz w:val="24"/>
          <w:szCs w:val="24"/>
        </w:rPr>
      </w:pPr>
    </w:p>
    <w:p w:rsidR="00F92AC2" w:rsidRPr="00266B47" w:rsidRDefault="00ED3A38" w:rsidP="00F92AC2">
      <w:pPr>
        <w:pStyle w:val="ListParagraph"/>
        <w:jc w:val="both"/>
        <w:rPr>
          <w:sz w:val="24"/>
          <w:szCs w:val="24"/>
        </w:rPr>
      </w:pPr>
      <w:r>
        <w:rPr>
          <w:sz w:val="24"/>
          <w:szCs w:val="24"/>
        </w:rPr>
        <w:t>During the</w:t>
      </w:r>
      <w:r w:rsidR="00F92AC2" w:rsidRPr="00266B47">
        <w:rPr>
          <w:sz w:val="24"/>
          <w:szCs w:val="24"/>
        </w:rPr>
        <w:t xml:space="preserve"> celebration, one could read joy, happiness and hope on the faces of clients. The testimonies of clients boost the faith of those who did not and who they wish they were those standing in public to share their joy. Clients lid the Christmas candles which signified light to their lives followed by the harvesting of Christmas gifts from the Christmas tree.  Parents on their part enjoyed the occasion to satisfaction. It was their joy to testify about the change in the lives of their children. Children they had given up on were restored back to them with the help of the Diversion programme. The turnout of the stake holders was fabulous. One could see real appreciation on their faces and their willingness to support this project especially as placement is concern. Every one present in th</w:t>
      </w:r>
      <w:r>
        <w:rPr>
          <w:sz w:val="24"/>
          <w:szCs w:val="24"/>
        </w:rPr>
        <w:t>e celebration loved and welcomed the</w:t>
      </w:r>
      <w:r w:rsidR="00F92AC2" w:rsidRPr="00266B47">
        <w:rPr>
          <w:sz w:val="24"/>
          <w:szCs w:val="24"/>
        </w:rPr>
        <w:t xml:space="preserve"> Diversion Program. They promise</w:t>
      </w:r>
      <w:r>
        <w:rPr>
          <w:sz w:val="24"/>
          <w:szCs w:val="24"/>
        </w:rPr>
        <w:t>d</w:t>
      </w:r>
      <w:r w:rsidR="00F92AC2" w:rsidRPr="00266B47">
        <w:rPr>
          <w:sz w:val="24"/>
          <w:szCs w:val="24"/>
        </w:rPr>
        <w:t xml:space="preserve"> to participate in one way or the other for this dream to succeed and gain sustainability  </w:t>
      </w:r>
    </w:p>
    <w:p w:rsidR="00F92AC2" w:rsidRDefault="00F92AC2" w:rsidP="00F92AC2">
      <w:pPr>
        <w:pStyle w:val="ListParagraph"/>
        <w:jc w:val="both"/>
        <w:rPr>
          <w:sz w:val="24"/>
          <w:szCs w:val="24"/>
        </w:rPr>
      </w:pPr>
    </w:p>
    <w:p w:rsidR="00F92AC2" w:rsidRPr="00266B47" w:rsidRDefault="00F92AC2" w:rsidP="00F92AC2">
      <w:pPr>
        <w:pStyle w:val="ListParagraph"/>
        <w:jc w:val="both"/>
        <w:rPr>
          <w:sz w:val="24"/>
          <w:szCs w:val="24"/>
        </w:rPr>
      </w:pPr>
      <w:r w:rsidRPr="00266B47">
        <w:rPr>
          <w:sz w:val="24"/>
          <w:szCs w:val="24"/>
        </w:rPr>
        <w:t>Present at the celebration were some invited stake holders, parents of clients and the clients themselves.</w:t>
      </w:r>
    </w:p>
    <w:p w:rsidR="00F92AC2" w:rsidRPr="00266B47" w:rsidRDefault="00F92AC2" w:rsidP="00F92AC2">
      <w:pPr>
        <w:pStyle w:val="ListParagraph"/>
        <w:jc w:val="both"/>
        <w:rPr>
          <w:sz w:val="24"/>
          <w:szCs w:val="24"/>
        </w:rPr>
      </w:pPr>
      <w:r w:rsidRPr="00266B47">
        <w:rPr>
          <w:sz w:val="24"/>
          <w:szCs w:val="24"/>
        </w:rPr>
        <w:t xml:space="preserve">The stakeholders: Miss. Ngafor, Proprietor of NACHO, Pastor James of </w:t>
      </w:r>
      <w:r>
        <w:rPr>
          <w:sz w:val="24"/>
          <w:szCs w:val="24"/>
        </w:rPr>
        <w:t>Weapon o</w:t>
      </w:r>
      <w:r w:rsidRPr="00266B47">
        <w:rPr>
          <w:sz w:val="24"/>
          <w:szCs w:val="24"/>
        </w:rPr>
        <w:t>f Wisdom Television, Pastor Mrs. Forkwa of Jonathan’s House, State Counsel N</w:t>
      </w:r>
      <w:r w:rsidRPr="00266B47">
        <w:rPr>
          <w:sz w:val="24"/>
          <w:szCs w:val="24"/>
          <w:vertAlign w:val="superscript"/>
        </w:rPr>
        <w:t xml:space="preserve">0 </w:t>
      </w:r>
      <w:r w:rsidRPr="00266B47">
        <w:rPr>
          <w:sz w:val="24"/>
          <w:szCs w:val="24"/>
        </w:rPr>
        <w:t xml:space="preserve">8, Representative from the National Civil Service Agency (NCSAPD), </w:t>
      </w:r>
      <w:r w:rsidR="00ED3A38">
        <w:rPr>
          <w:sz w:val="24"/>
          <w:szCs w:val="24"/>
        </w:rPr>
        <w:t xml:space="preserve">Divisional Delegate Women’s Affairs and the Family, </w:t>
      </w:r>
      <w:r w:rsidRPr="00266B47">
        <w:rPr>
          <w:sz w:val="24"/>
          <w:szCs w:val="24"/>
        </w:rPr>
        <w:t xml:space="preserve">Board President of HEDECS, Social </w:t>
      </w:r>
      <w:r>
        <w:rPr>
          <w:sz w:val="24"/>
          <w:szCs w:val="24"/>
        </w:rPr>
        <w:t>W</w:t>
      </w:r>
      <w:r w:rsidRPr="00266B47">
        <w:rPr>
          <w:sz w:val="24"/>
          <w:szCs w:val="24"/>
        </w:rPr>
        <w:t>orker from the prison and other local entrepreneurs .</w:t>
      </w:r>
    </w:p>
    <w:p w:rsidR="00F92AC2" w:rsidRPr="001329F8" w:rsidRDefault="0091527E" w:rsidP="005B336B">
      <w:pPr>
        <w:pStyle w:val="Heading1"/>
        <w:rPr>
          <w:color w:val="000000" w:themeColor="text1"/>
          <w:u w:val="single"/>
        </w:rPr>
      </w:pPr>
      <w:bookmarkStart w:id="18" w:name="_Toc123839861"/>
      <w:r w:rsidRPr="001329F8">
        <w:rPr>
          <w:color w:val="000000" w:themeColor="text1"/>
          <w:u w:val="single"/>
        </w:rPr>
        <w:t>YOUTH EMPOWERMENT ACTIVITIES</w:t>
      </w:r>
      <w:bookmarkEnd w:id="18"/>
    </w:p>
    <w:p w:rsidR="00F92AC2" w:rsidRDefault="00F92AC2" w:rsidP="005B336B">
      <w:pPr>
        <w:pStyle w:val="Heading2"/>
      </w:pPr>
      <w:bookmarkStart w:id="19" w:name="_Toc123839862"/>
      <w:r w:rsidRPr="001329F8">
        <w:rPr>
          <w:color w:val="000000" w:themeColor="text1"/>
        </w:rPr>
        <w:t>Using football to enhance HIV/AIDS prevention amongst</w:t>
      </w:r>
      <w:r>
        <w:t xml:space="preserve"> </w:t>
      </w:r>
      <w:r w:rsidRPr="001329F8">
        <w:rPr>
          <w:color w:val="000000" w:themeColor="text1"/>
        </w:rPr>
        <w:t>youths</w:t>
      </w:r>
      <w:bookmarkEnd w:id="19"/>
      <w:r w:rsidRPr="001329F8">
        <w:rPr>
          <w:color w:val="000000" w:themeColor="text1"/>
        </w:rPr>
        <w:t xml:space="preserve"> </w:t>
      </w:r>
    </w:p>
    <w:p w:rsidR="00F92AC2" w:rsidRDefault="00F92AC2" w:rsidP="00F92AC2">
      <w:pPr>
        <w:ind w:left="360"/>
        <w:jc w:val="both"/>
        <w:rPr>
          <w:rFonts w:cstheme="minorHAnsi"/>
          <w:sz w:val="24"/>
          <w:szCs w:val="24"/>
        </w:rPr>
      </w:pPr>
      <w:r w:rsidRPr="002A28E8">
        <w:rPr>
          <w:rFonts w:cstheme="minorHAnsi"/>
          <w:sz w:val="24"/>
          <w:szCs w:val="24"/>
        </w:rPr>
        <w:t>A</w:t>
      </w:r>
      <w:r>
        <w:rPr>
          <w:rFonts w:cstheme="minorHAnsi"/>
          <w:sz w:val="24"/>
          <w:szCs w:val="24"/>
        </w:rPr>
        <w:t>s an organiz</w:t>
      </w:r>
      <w:r w:rsidRPr="002A28E8">
        <w:rPr>
          <w:rFonts w:cstheme="minorHAnsi"/>
          <w:sz w:val="24"/>
          <w:szCs w:val="24"/>
        </w:rPr>
        <w:t>ation that is focused on health promotion, education on HIV/AIDS is one of its primary activities. During the 2015 FENASCO Games (sporting season for primary and secondary schools) HEDECS seized the opportunity to sensitize the youths during football encounters between school</w:t>
      </w:r>
      <w:r>
        <w:rPr>
          <w:rFonts w:cstheme="minorHAnsi"/>
          <w:sz w:val="24"/>
          <w:szCs w:val="24"/>
        </w:rPr>
        <w:t>s. Sports being an activity that pulls a lot of students and youths together, HEDECS distributed didactic material, brochures and flyers with information on HIV/AIDS.  HEDECS trained peer educators within school health clubs keep sensitizing their friends to adopt positive attitudes and behaviour patterns towards persons infected with HIV/AID</w:t>
      </w:r>
      <w:r w:rsidRPr="0046275A">
        <w:rPr>
          <w:rFonts w:cstheme="minorHAnsi"/>
          <w:sz w:val="24"/>
          <w:szCs w:val="24"/>
        </w:rPr>
        <w:t xml:space="preserve">S, </w:t>
      </w:r>
      <w:r w:rsidR="0046275A" w:rsidRPr="0046275A">
        <w:rPr>
          <w:rFonts w:cstheme="minorHAnsi"/>
          <w:sz w:val="24"/>
          <w:szCs w:val="24"/>
        </w:rPr>
        <w:t>management and prevention.</w:t>
      </w:r>
    </w:p>
    <w:p w:rsidR="005F0E8D" w:rsidRDefault="00F92AC2" w:rsidP="00F92AC2">
      <w:pPr>
        <w:ind w:left="360"/>
        <w:jc w:val="both"/>
        <w:rPr>
          <w:rFonts w:cstheme="minorHAnsi"/>
          <w:b/>
          <w:sz w:val="24"/>
          <w:szCs w:val="24"/>
        </w:rPr>
      </w:pPr>
      <w:r w:rsidRPr="0046275A">
        <w:rPr>
          <w:rFonts w:cstheme="minorHAnsi"/>
          <w:b/>
          <w:sz w:val="24"/>
          <w:szCs w:val="24"/>
        </w:rPr>
        <w:t>Objective</w:t>
      </w:r>
      <w:r w:rsidR="0046275A" w:rsidRPr="0046275A">
        <w:rPr>
          <w:rFonts w:cstheme="minorHAnsi"/>
          <w:b/>
          <w:sz w:val="24"/>
          <w:szCs w:val="24"/>
        </w:rPr>
        <w:t xml:space="preserve">: </w:t>
      </w:r>
    </w:p>
    <w:p w:rsidR="00F92AC2" w:rsidRPr="0046275A" w:rsidRDefault="005F0E8D" w:rsidP="00F92AC2">
      <w:pPr>
        <w:ind w:left="360"/>
        <w:jc w:val="both"/>
        <w:rPr>
          <w:rFonts w:cstheme="minorHAnsi"/>
          <w:b/>
          <w:sz w:val="24"/>
          <w:szCs w:val="24"/>
        </w:rPr>
      </w:pPr>
      <w:r>
        <w:rPr>
          <w:rFonts w:cstheme="minorHAnsi"/>
          <w:sz w:val="24"/>
          <w:szCs w:val="24"/>
        </w:rPr>
        <w:t>T</w:t>
      </w:r>
      <w:r w:rsidR="0046275A">
        <w:rPr>
          <w:rFonts w:cstheme="minorHAnsi"/>
          <w:sz w:val="24"/>
          <w:szCs w:val="24"/>
        </w:rPr>
        <w:t>o sensitize the youth on HIV/AIDS and inculcate in them positive attitudes and behaviours for prevention and management.</w:t>
      </w:r>
    </w:p>
    <w:p w:rsidR="00F92AC2" w:rsidRDefault="00F92AC2" w:rsidP="00F92AC2">
      <w:pPr>
        <w:ind w:left="360"/>
        <w:jc w:val="both"/>
        <w:rPr>
          <w:rFonts w:cstheme="minorHAnsi"/>
          <w:b/>
          <w:sz w:val="24"/>
          <w:szCs w:val="24"/>
        </w:rPr>
      </w:pPr>
      <w:r w:rsidRPr="006D749F">
        <w:rPr>
          <w:rFonts w:cstheme="minorHAnsi"/>
          <w:b/>
          <w:sz w:val="24"/>
          <w:szCs w:val="24"/>
        </w:rPr>
        <w:lastRenderedPageBreak/>
        <w:t>Results achieved</w:t>
      </w:r>
    </w:p>
    <w:p w:rsidR="00884291" w:rsidRPr="00884291" w:rsidRDefault="00884291" w:rsidP="00884291">
      <w:pPr>
        <w:pStyle w:val="ListParagraph"/>
        <w:numPr>
          <w:ilvl w:val="0"/>
          <w:numId w:val="14"/>
        </w:numPr>
        <w:jc w:val="both"/>
        <w:rPr>
          <w:rFonts w:cstheme="minorHAnsi"/>
          <w:sz w:val="24"/>
          <w:szCs w:val="24"/>
        </w:rPr>
      </w:pPr>
      <w:r w:rsidRPr="00884291">
        <w:rPr>
          <w:rFonts w:cstheme="minorHAnsi"/>
          <w:sz w:val="24"/>
          <w:szCs w:val="24"/>
        </w:rPr>
        <w:t>Over 1000  secondary school youths in colleges around Bamenda town were sensitized</w:t>
      </w:r>
    </w:p>
    <w:p w:rsidR="00884291" w:rsidRPr="00884291" w:rsidRDefault="00884291" w:rsidP="00884291">
      <w:pPr>
        <w:pStyle w:val="ListParagraph"/>
        <w:numPr>
          <w:ilvl w:val="0"/>
          <w:numId w:val="14"/>
        </w:numPr>
        <w:jc w:val="both"/>
        <w:rPr>
          <w:rFonts w:cstheme="minorHAnsi"/>
          <w:sz w:val="24"/>
          <w:szCs w:val="24"/>
        </w:rPr>
      </w:pPr>
      <w:r w:rsidRPr="00884291">
        <w:rPr>
          <w:rFonts w:cstheme="minorHAnsi"/>
          <w:sz w:val="24"/>
          <w:szCs w:val="24"/>
        </w:rPr>
        <w:t>20 peer educators were trained</w:t>
      </w:r>
    </w:p>
    <w:p w:rsidR="00884291" w:rsidRDefault="00884291" w:rsidP="00884291">
      <w:pPr>
        <w:pStyle w:val="ListParagraph"/>
        <w:numPr>
          <w:ilvl w:val="0"/>
          <w:numId w:val="14"/>
        </w:numPr>
        <w:jc w:val="both"/>
        <w:rPr>
          <w:rFonts w:cstheme="minorHAnsi"/>
          <w:sz w:val="24"/>
          <w:szCs w:val="24"/>
        </w:rPr>
      </w:pPr>
      <w:r w:rsidRPr="00884291">
        <w:rPr>
          <w:rFonts w:cstheme="minorHAnsi"/>
          <w:sz w:val="24"/>
          <w:szCs w:val="24"/>
        </w:rPr>
        <w:t>1500 brochures and didactic material on HIV/AIDS were produced and distributed</w:t>
      </w:r>
    </w:p>
    <w:p w:rsidR="00F36E88" w:rsidRDefault="00F36E88" w:rsidP="00F36E88">
      <w:pPr>
        <w:pStyle w:val="ListParagraph"/>
        <w:jc w:val="both"/>
        <w:rPr>
          <w:rFonts w:cstheme="minorHAnsi"/>
          <w:sz w:val="24"/>
          <w:szCs w:val="24"/>
        </w:rPr>
      </w:pPr>
    </w:p>
    <w:p w:rsidR="00F92AC2" w:rsidRPr="001329F8" w:rsidRDefault="00ED3A38" w:rsidP="005B336B">
      <w:pPr>
        <w:pStyle w:val="Heading2"/>
        <w:rPr>
          <w:color w:val="000000" w:themeColor="text1"/>
        </w:rPr>
      </w:pPr>
      <w:r w:rsidRPr="001329F8">
        <w:rPr>
          <w:color w:val="000000" w:themeColor="text1"/>
        </w:rPr>
        <w:t xml:space="preserve">       </w:t>
      </w:r>
      <w:bookmarkStart w:id="20" w:name="_Toc123839863"/>
      <w:r w:rsidR="00F92AC2" w:rsidRPr="001329F8">
        <w:rPr>
          <w:color w:val="000000" w:themeColor="text1"/>
        </w:rPr>
        <w:t>Youth Empowerment through Agriculture</w:t>
      </w:r>
      <w:bookmarkEnd w:id="20"/>
    </w:p>
    <w:p w:rsidR="00F92AC2" w:rsidRDefault="00F92AC2" w:rsidP="00F92AC2">
      <w:pPr>
        <w:ind w:left="360"/>
        <w:jc w:val="both"/>
        <w:rPr>
          <w:rFonts w:cstheme="minorHAnsi"/>
          <w:sz w:val="24"/>
          <w:szCs w:val="24"/>
        </w:rPr>
      </w:pPr>
      <w:r>
        <w:rPr>
          <w:rFonts w:cstheme="minorHAnsi"/>
          <w:sz w:val="24"/>
          <w:szCs w:val="24"/>
        </w:rPr>
        <w:t>To boost and promote self reliant initiatives in young people especially unemployed youths, HEDECS and her partners are engaged in cash and food crop production both geared toward income generation</w:t>
      </w:r>
      <w:r w:rsidR="005F0E8D">
        <w:rPr>
          <w:rFonts w:cstheme="minorHAnsi"/>
          <w:sz w:val="24"/>
          <w:szCs w:val="24"/>
        </w:rPr>
        <w:t xml:space="preserve"> for poverty mitigation</w:t>
      </w:r>
      <w:r w:rsidR="00884291">
        <w:rPr>
          <w:rFonts w:cstheme="minorHAnsi"/>
          <w:sz w:val="24"/>
          <w:szCs w:val="24"/>
        </w:rPr>
        <w:t>. As the backbone of Cameroon economy,</w:t>
      </w:r>
      <w:r>
        <w:rPr>
          <w:rFonts w:cstheme="minorHAnsi"/>
          <w:sz w:val="24"/>
          <w:szCs w:val="24"/>
        </w:rPr>
        <w:t xml:space="preserve"> th</w:t>
      </w:r>
      <w:r w:rsidR="00884291">
        <w:rPr>
          <w:rFonts w:cstheme="minorHAnsi"/>
          <w:sz w:val="24"/>
          <w:szCs w:val="24"/>
        </w:rPr>
        <w:t>e</w:t>
      </w:r>
      <w:r>
        <w:rPr>
          <w:rFonts w:cstheme="minorHAnsi"/>
          <w:sz w:val="24"/>
          <w:szCs w:val="24"/>
        </w:rPr>
        <w:t xml:space="preserve"> government is willing and ready to make the agricultural sector viable and conducive to offer employment opportunities to young people. Thus, engaging youths in agriculture and </w:t>
      </w:r>
      <w:r w:rsidR="005F0E8D">
        <w:rPr>
          <w:rFonts w:cstheme="minorHAnsi"/>
          <w:sz w:val="24"/>
          <w:szCs w:val="24"/>
        </w:rPr>
        <w:t xml:space="preserve">environmental </w:t>
      </w:r>
      <w:r>
        <w:rPr>
          <w:rFonts w:cstheme="minorHAnsi"/>
          <w:sz w:val="24"/>
          <w:szCs w:val="24"/>
        </w:rPr>
        <w:t>protection activities will enhance their socio-economic well-being and independence</w:t>
      </w:r>
    </w:p>
    <w:p w:rsidR="005F0E8D" w:rsidRDefault="00F92AC2" w:rsidP="00F92AC2">
      <w:pPr>
        <w:ind w:left="360"/>
        <w:jc w:val="both"/>
        <w:rPr>
          <w:rFonts w:cstheme="minorHAnsi"/>
          <w:color w:val="FF0000"/>
          <w:sz w:val="24"/>
          <w:szCs w:val="24"/>
          <w:u w:val="single"/>
        </w:rPr>
      </w:pPr>
      <w:r w:rsidRPr="005F0E8D">
        <w:rPr>
          <w:rFonts w:cstheme="minorHAnsi"/>
          <w:b/>
          <w:sz w:val="24"/>
          <w:szCs w:val="24"/>
        </w:rPr>
        <w:t>Objective</w:t>
      </w:r>
      <w:r w:rsidR="00884291" w:rsidRPr="005F0E8D">
        <w:rPr>
          <w:rFonts w:cstheme="minorHAnsi"/>
          <w:b/>
          <w:sz w:val="24"/>
          <w:szCs w:val="24"/>
        </w:rPr>
        <w:t>:</w:t>
      </w:r>
      <w:r w:rsidR="00884291">
        <w:rPr>
          <w:rFonts w:cstheme="minorHAnsi"/>
          <w:color w:val="FF0000"/>
          <w:sz w:val="24"/>
          <w:szCs w:val="24"/>
          <w:u w:val="single"/>
        </w:rPr>
        <w:t xml:space="preserve"> </w:t>
      </w:r>
    </w:p>
    <w:p w:rsidR="00F92AC2" w:rsidRPr="00B648FE" w:rsidRDefault="00B648FE" w:rsidP="00F92AC2">
      <w:pPr>
        <w:ind w:left="360"/>
        <w:jc w:val="both"/>
        <w:rPr>
          <w:rFonts w:cstheme="minorHAnsi"/>
          <w:sz w:val="24"/>
          <w:szCs w:val="24"/>
        </w:rPr>
      </w:pPr>
      <w:r>
        <w:rPr>
          <w:rFonts w:cstheme="minorHAnsi"/>
          <w:sz w:val="24"/>
          <w:szCs w:val="24"/>
        </w:rPr>
        <w:t>T</w:t>
      </w:r>
      <w:r w:rsidRPr="00B648FE">
        <w:rPr>
          <w:rFonts w:cstheme="minorHAnsi"/>
          <w:sz w:val="24"/>
          <w:szCs w:val="24"/>
        </w:rPr>
        <w:t>o</w:t>
      </w:r>
      <w:r>
        <w:rPr>
          <w:rFonts w:cstheme="minorHAnsi"/>
          <w:sz w:val="24"/>
          <w:szCs w:val="24"/>
        </w:rPr>
        <w:t xml:space="preserve"> </w:t>
      </w:r>
      <w:r w:rsidRPr="00B648FE">
        <w:rPr>
          <w:rFonts w:cstheme="minorHAnsi"/>
          <w:sz w:val="24"/>
          <w:szCs w:val="24"/>
        </w:rPr>
        <w:t>promote self reliance and im</w:t>
      </w:r>
      <w:r>
        <w:rPr>
          <w:rFonts w:cstheme="minorHAnsi"/>
          <w:sz w:val="24"/>
          <w:szCs w:val="24"/>
        </w:rPr>
        <w:t>prove the living standards of un</w:t>
      </w:r>
      <w:r w:rsidRPr="00B648FE">
        <w:rPr>
          <w:rFonts w:cstheme="minorHAnsi"/>
          <w:sz w:val="24"/>
          <w:szCs w:val="24"/>
        </w:rPr>
        <w:t>e</w:t>
      </w:r>
      <w:r>
        <w:rPr>
          <w:rFonts w:cstheme="minorHAnsi"/>
          <w:sz w:val="24"/>
          <w:szCs w:val="24"/>
        </w:rPr>
        <w:t>m</w:t>
      </w:r>
      <w:r w:rsidRPr="00B648FE">
        <w:rPr>
          <w:rFonts w:cstheme="minorHAnsi"/>
          <w:sz w:val="24"/>
          <w:szCs w:val="24"/>
        </w:rPr>
        <w:t xml:space="preserve">ployed youths </w:t>
      </w:r>
    </w:p>
    <w:p w:rsidR="00F92AC2" w:rsidRPr="00AE19FC" w:rsidRDefault="00F92AC2" w:rsidP="00F92AC2">
      <w:pPr>
        <w:ind w:left="360"/>
        <w:jc w:val="both"/>
        <w:rPr>
          <w:rFonts w:cstheme="minorHAnsi"/>
          <w:b/>
          <w:sz w:val="24"/>
          <w:szCs w:val="24"/>
        </w:rPr>
      </w:pPr>
      <w:r w:rsidRPr="00AE19FC">
        <w:rPr>
          <w:rFonts w:cstheme="minorHAnsi"/>
          <w:b/>
          <w:sz w:val="24"/>
          <w:szCs w:val="24"/>
        </w:rPr>
        <w:t>Results achieved</w:t>
      </w:r>
    </w:p>
    <w:p w:rsidR="00B648FE" w:rsidRDefault="00B648FE" w:rsidP="00B648FE">
      <w:pPr>
        <w:pStyle w:val="ListParagraph"/>
        <w:numPr>
          <w:ilvl w:val="0"/>
          <w:numId w:val="14"/>
        </w:numPr>
        <w:jc w:val="both"/>
        <w:rPr>
          <w:rFonts w:cstheme="minorHAnsi"/>
          <w:sz w:val="24"/>
          <w:szCs w:val="24"/>
        </w:rPr>
      </w:pPr>
      <w:r>
        <w:rPr>
          <w:rFonts w:cstheme="minorHAnsi"/>
          <w:sz w:val="24"/>
          <w:szCs w:val="24"/>
        </w:rPr>
        <w:t>25 youths were trained in modern farming technique especially on soil te</w:t>
      </w:r>
      <w:r w:rsidR="00AE19FC">
        <w:rPr>
          <w:rFonts w:cstheme="minorHAnsi"/>
          <w:sz w:val="24"/>
          <w:szCs w:val="24"/>
        </w:rPr>
        <w:t>sting</w:t>
      </w:r>
      <w:r>
        <w:rPr>
          <w:rFonts w:cstheme="minorHAnsi"/>
          <w:sz w:val="24"/>
          <w:szCs w:val="24"/>
        </w:rPr>
        <w:t xml:space="preserve"> and contents to determine the type of crop that is good for which soil type.</w:t>
      </w:r>
    </w:p>
    <w:p w:rsidR="005F0E8D" w:rsidRDefault="005F0E8D" w:rsidP="00B648FE">
      <w:pPr>
        <w:pStyle w:val="ListParagraph"/>
        <w:numPr>
          <w:ilvl w:val="0"/>
          <w:numId w:val="14"/>
        </w:numPr>
        <w:jc w:val="both"/>
        <w:rPr>
          <w:rFonts w:cstheme="minorHAnsi"/>
          <w:sz w:val="24"/>
          <w:szCs w:val="24"/>
        </w:rPr>
      </w:pPr>
      <w:r>
        <w:rPr>
          <w:rFonts w:cstheme="minorHAnsi"/>
          <w:sz w:val="24"/>
          <w:szCs w:val="24"/>
        </w:rPr>
        <w:t>10,000 cocoa seeds were produced and distributed to those who want to engage in cocoa production</w:t>
      </w:r>
    </w:p>
    <w:p w:rsidR="00F22BB8" w:rsidRDefault="00F22BB8" w:rsidP="00F22BB8">
      <w:pPr>
        <w:pStyle w:val="ListParagraph"/>
        <w:numPr>
          <w:ilvl w:val="0"/>
          <w:numId w:val="14"/>
        </w:numPr>
        <w:jc w:val="both"/>
        <w:rPr>
          <w:rFonts w:cstheme="minorHAnsi"/>
          <w:b/>
          <w:sz w:val="24"/>
          <w:szCs w:val="24"/>
          <w:u w:val="single"/>
        </w:rPr>
      </w:pPr>
    </w:p>
    <w:p w:rsidR="00F22BB8" w:rsidRPr="00FD4939" w:rsidRDefault="00F22BB8" w:rsidP="00FD4939">
      <w:pPr>
        <w:pStyle w:val="Heading1"/>
        <w:rPr>
          <w:color w:val="auto"/>
          <w:u w:val="single"/>
        </w:rPr>
      </w:pPr>
      <w:bookmarkStart w:id="21" w:name="_Toc123839864"/>
      <w:r w:rsidRPr="00FD4939">
        <w:rPr>
          <w:color w:val="auto"/>
          <w:u w:val="single"/>
        </w:rPr>
        <w:t>COUNTRY COORDINATING MECHANISM FOR GLOBAL FUND PROJECTS</w:t>
      </w:r>
      <w:bookmarkEnd w:id="21"/>
    </w:p>
    <w:p w:rsidR="00F22BB8" w:rsidRPr="00F22BB8" w:rsidRDefault="00F22BB8" w:rsidP="00F22BB8">
      <w:pPr>
        <w:ind w:left="360"/>
        <w:jc w:val="both"/>
        <w:rPr>
          <w:rFonts w:cstheme="minorHAnsi"/>
          <w:sz w:val="24"/>
          <w:szCs w:val="24"/>
        </w:rPr>
      </w:pPr>
      <w:r w:rsidRPr="00F22BB8">
        <w:rPr>
          <w:rFonts w:cstheme="minorHAnsi"/>
          <w:sz w:val="24"/>
          <w:szCs w:val="24"/>
        </w:rPr>
        <w:t>HEDECS is one of the global fund partners in the country coordinating mechanism put in place to share out information and promote and monitor the activities of the global fund in Cameroon. In February 2015, HEDECS through its CEO participated in one of the CCM Retro –information workshops in the Littoral Region</w:t>
      </w:r>
    </w:p>
    <w:p w:rsidR="00F92AC2" w:rsidRDefault="00F92AC2" w:rsidP="005B336B">
      <w:pPr>
        <w:pStyle w:val="Heading1"/>
        <w:rPr>
          <w:color w:val="000000" w:themeColor="text1"/>
          <w:u w:val="single"/>
        </w:rPr>
      </w:pPr>
      <w:bookmarkStart w:id="22" w:name="_Toc123839865"/>
      <w:r w:rsidRPr="001329F8">
        <w:rPr>
          <w:color w:val="000000" w:themeColor="text1"/>
          <w:u w:val="single"/>
        </w:rPr>
        <w:t>VISIBILITY AND ADVOCACY</w:t>
      </w:r>
      <w:bookmarkEnd w:id="22"/>
    </w:p>
    <w:p w:rsidR="001329F8" w:rsidRPr="001329F8" w:rsidRDefault="001329F8" w:rsidP="001329F8"/>
    <w:p w:rsidR="00AE19FC" w:rsidRPr="00AE19FC" w:rsidRDefault="00AE19FC" w:rsidP="00F92AC2">
      <w:pPr>
        <w:ind w:left="360"/>
        <w:jc w:val="both"/>
        <w:rPr>
          <w:rFonts w:cstheme="minorHAnsi"/>
          <w:sz w:val="24"/>
          <w:szCs w:val="24"/>
        </w:rPr>
      </w:pPr>
      <w:r w:rsidRPr="00AE19FC">
        <w:rPr>
          <w:rFonts w:cstheme="minorHAnsi"/>
          <w:sz w:val="24"/>
          <w:szCs w:val="24"/>
        </w:rPr>
        <w:t xml:space="preserve">Within this year, HEDECS undertook a lot of visibility and advocacy actions to valorize </w:t>
      </w:r>
      <w:r>
        <w:rPr>
          <w:rFonts w:cstheme="minorHAnsi"/>
          <w:sz w:val="24"/>
          <w:szCs w:val="24"/>
        </w:rPr>
        <w:t>and show case</w:t>
      </w:r>
      <w:r w:rsidRPr="00AE19FC">
        <w:rPr>
          <w:rFonts w:cstheme="minorHAnsi"/>
          <w:sz w:val="24"/>
          <w:szCs w:val="24"/>
        </w:rPr>
        <w:t xml:space="preserve"> her </w:t>
      </w:r>
      <w:r>
        <w:rPr>
          <w:rFonts w:cstheme="minorHAnsi"/>
          <w:sz w:val="24"/>
          <w:szCs w:val="24"/>
        </w:rPr>
        <w:t>work in the field. This was done through the social media, radio sensitization</w:t>
      </w:r>
      <w:r w:rsidR="005B7680">
        <w:rPr>
          <w:rFonts w:cstheme="minorHAnsi"/>
          <w:sz w:val="24"/>
          <w:szCs w:val="24"/>
        </w:rPr>
        <w:t xml:space="preserve"> </w:t>
      </w:r>
      <w:r w:rsidR="00003E82">
        <w:rPr>
          <w:rFonts w:cstheme="minorHAnsi"/>
          <w:sz w:val="24"/>
          <w:szCs w:val="24"/>
        </w:rPr>
        <w:t xml:space="preserve">on topical issues affecting the community </w:t>
      </w:r>
      <w:r w:rsidR="005B7680">
        <w:rPr>
          <w:rFonts w:cstheme="minorHAnsi"/>
          <w:sz w:val="24"/>
          <w:szCs w:val="24"/>
        </w:rPr>
        <w:t>and media coverage of events and the production of IEC materials.</w:t>
      </w:r>
    </w:p>
    <w:p w:rsidR="005F0E8D" w:rsidRDefault="00F92AC2" w:rsidP="00F92AC2">
      <w:pPr>
        <w:ind w:left="360"/>
        <w:jc w:val="both"/>
        <w:rPr>
          <w:rFonts w:cstheme="minorHAnsi"/>
          <w:sz w:val="24"/>
          <w:szCs w:val="24"/>
        </w:rPr>
      </w:pPr>
      <w:r w:rsidRPr="005F0E8D">
        <w:rPr>
          <w:rFonts w:cstheme="minorHAnsi"/>
          <w:b/>
          <w:sz w:val="24"/>
          <w:szCs w:val="24"/>
        </w:rPr>
        <w:lastRenderedPageBreak/>
        <w:t>Objective</w:t>
      </w:r>
      <w:r w:rsidR="005B7680" w:rsidRPr="005F0E8D">
        <w:rPr>
          <w:rFonts w:cstheme="minorHAnsi"/>
          <w:b/>
          <w:sz w:val="24"/>
          <w:szCs w:val="24"/>
        </w:rPr>
        <w:t>:</w:t>
      </w:r>
    </w:p>
    <w:p w:rsidR="00F92AC2" w:rsidRPr="005B7680" w:rsidRDefault="005B7680" w:rsidP="00F92AC2">
      <w:pPr>
        <w:ind w:left="360"/>
        <w:jc w:val="both"/>
        <w:rPr>
          <w:rFonts w:cstheme="minorHAnsi"/>
          <w:sz w:val="24"/>
          <w:szCs w:val="24"/>
        </w:rPr>
      </w:pPr>
      <w:r>
        <w:rPr>
          <w:rFonts w:cstheme="minorHAnsi"/>
          <w:sz w:val="24"/>
          <w:szCs w:val="24"/>
        </w:rPr>
        <w:t xml:space="preserve"> T</w:t>
      </w:r>
      <w:r w:rsidRPr="005B7680">
        <w:rPr>
          <w:rFonts w:cstheme="minorHAnsi"/>
          <w:sz w:val="24"/>
          <w:szCs w:val="24"/>
        </w:rPr>
        <w:t xml:space="preserve">o </w:t>
      </w:r>
      <w:r>
        <w:rPr>
          <w:rFonts w:cstheme="minorHAnsi"/>
          <w:sz w:val="24"/>
          <w:szCs w:val="24"/>
        </w:rPr>
        <w:t>make known</w:t>
      </w:r>
      <w:r w:rsidRPr="005B7680">
        <w:rPr>
          <w:rFonts w:cstheme="minorHAnsi"/>
          <w:sz w:val="24"/>
          <w:szCs w:val="24"/>
        </w:rPr>
        <w:t xml:space="preserve"> HEDECS activities</w:t>
      </w:r>
      <w:r w:rsidR="00003E82">
        <w:rPr>
          <w:rFonts w:cstheme="minorHAnsi"/>
          <w:sz w:val="24"/>
          <w:szCs w:val="24"/>
        </w:rPr>
        <w:t xml:space="preserve"> to the wider public</w:t>
      </w:r>
      <w:r w:rsidR="005F0E8D">
        <w:rPr>
          <w:rFonts w:cstheme="minorHAnsi"/>
          <w:sz w:val="24"/>
          <w:szCs w:val="24"/>
        </w:rPr>
        <w:t xml:space="preserve"> to influence change</w:t>
      </w:r>
    </w:p>
    <w:p w:rsidR="00F92AC2" w:rsidRPr="005F0E8D" w:rsidRDefault="00F92AC2" w:rsidP="00F92AC2">
      <w:pPr>
        <w:ind w:left="360"/>
        <w:jc w:val="both"/>
        <w:rPr>
          <w:rFonts w:cstheme="minorHAnsi"/>
          <w:b/>
          <w:sz w:val="24"/>
          <w:szCs w:val="24"/>
        </w:rPr>
      </w:pPr>
      <w:r w:rsidRPr="005F0E8D">
        <w:rPr>
          <w:rFonts w:cstheme="minorHAnsi"/>
          <w:b/>
          <w:sz w:val="24"/>
          <w:szCs w:val="24"/>
        </w:rPr>
        <w:t>Results achieved</w:t>
      </w:r>
      <w:r w:rsidR="005F0E8D">
        <w:rPr>
          <w:rFonts w:cstheme="minorHAnsi"/>
          <w:b/>
          <w:sz w:val="24"/>
          <w:szCs w:val="24"/>
        </w:rPr>
        <w:t>:</w:t>
      </w:r>
    </w:p>
    <w:p w:rsidR="00F92AC2" w:rsidRPr="00700FD8" w:rsidRDefault="00700FD8" w:rsidP="00F92AC2">
      <w:pPr>
        <w:ind w:left="360"/>
        <w:jc w:val="both"/>
        <w:rPr>
          <w:rFonts w:cstheme="minorHAnsi"/>
          <w:sz w:val="24"/>
          <w:szCs w:val="24"/>
        </w:rPr>
      </w:pPr>
      <w:r>
        <w:rPr>
          <w:rFonts w:cstheme="minorHAnsi"/>
          <w:sz w:val="24"/>
          <w:szCs w:val="24"/>
        </w:rPr>
        <w:t>-</w:t>
      </w:r>
      <w:r w:rsidRPr="00700FD8">
        <w:rPr>
          <w:rFonts w:cstheme="minorHAnsi"/>
          <w:sz w:val="24"/>
          <w:szCs w:val="24"/>
        </w:rPr>
        <w:t>08</w:t>
      </w:r>
      <w:r w:rsidR="00F92AC2" w:rsidRPr="00700FD8">
        <w:rPr>
          <w:rFonts w:cstheme="minorHAnsi"/>
          <w:sz w:val="24"/>
          <w:szCs w:val="24"/>
        </w:rPr>
        <w:t xml:space="preserve"> Radio talk shows on issues affecting the community</w:t>
      </w:r>
      <w:r w:rsidR="005F0E8D">
        <w:rPr>
          <w:rFonts w:cstheme="minorHAnsi"/>
          <w:sz w:val="24"/>
          <w:szCs w:val="24"/>
        </w:rPr>
        <w:t xml:space="preserve"> (health, juvenile justice, rehabilitation)</w:t>
      </w:r>
    </w:p>
    <w:p w:rsidR="00F92AC2" w:rsidRDefault="00700FD8" w:rsidP="00F92AC2">
      <w:pPr>
        <w:ind w:left="360"/>
        <w:jc w:val="both"/>
        <w:rPr>
          <w:rFonts w:cstheme="minorHAnsi"/>
          <w:sz w:val="24"/>
          <w:szCs w:val="24"/>
        </w:rPr>
      </w:pPr>
      <w:r>
        <w:rPr>
          <w:rFonts w:cstheme="minorHAnsi"/>
          <w:sz w:val="24"/>
          <w:szCs w:val="24"/>
        </w:rPr>
        <w:t>-</w:t>
      </w:r>
      <w:r w:rsidR="00003E82" w:rsidRPr="00700FD8">
        <w:rPr>
          <w:rFonts w:cstheme="minorHAnsi"/>
          <w:sz w:val="24"/>
          <w:szCs w:val="24"/>
        </w:rPr>
        <w:t>04</w:t>
      </w:r>
      <w:r w:rsidR="00F92AC2" w:rsidRPr="00700FD8">
        <w:rPr>
          <w:rFonts w:cstheme="minorHAnsi"/>
          <w:sz w:val="24"/>
          <w:szCs w:val="24"/>
        </w:rPr>
        <w:t xml:space="preserve"> Newspaper publications</w:t>
      </w:r>
      <w:r w:rsidRPr="00700FD8">
        <w:rPr>
          <w:rFonts w:cstheme="minorHAnsi"/>
          <w:sz w:val="24"/>
          <w:szCs w:val="24"/>
        </w:rPr>
        <w:t xml:space="preserve"> of HEDECS activities and events in the field.</w:t>
      </w:r>
    </w:p>
    <w:p w:rsidR="008303AD" w:rsidRPr="008303AD" w:rsidRDefault="008303AD" w:rsidP="00F92AC2">
      <w:pPr>
        <w:ind w:left="360"/>
        <w:jc w:val="both"/>
        <w:rPr>
          <w:rFonts w:cstheme="minorHAnsi"/>
          <w:b/>
          <w:sz w:val="24"/>
          <w:szCs w:val="24"/>
          <w:u w:val="single"/>
        </w:rPr>
      </w:pPr>
    </w:p>
    <w:p w:rsidR="00F92AC2" w:rsidRDefault="005F0E8D" w:rsidP="005B336B">
      <w:pPr>
        <w:pStyle w:val="Heading1"/>
        <w:rPr>
          <w:color w:val="000000" w:themeColor="text1"/>
          <w:u w:val="single"/>
        </w:rPr>
      </w:pPr>
      <w:bookmarkStart w:id="23" w:name="_Toc123839866"/>
      <w:r w:rsidRPr="001329F8">
        <w:rPr>
          <w:color w:val="000000" w:themeColor="text1"/>
          <w:u w:val="single"/>
        </w:rPr>
        <w:t>MAIN VISITORS</w:t>
      </w:r>
      <w:bookmarkEnd w:id="23"/>
    </w:p>
    <w:p w:rsidR="00B67C1E" w:rsidRPr="00D532F1" w:rsidRDefault="00B67C1E" w:rsidP="00D532F1">
      <w:pPr>
        <w:jc w:val="both"/>
        <w:rPr>
          <w:rFonts w:ascii="Times New Roman" w:hAnsi="Times New Roman" w:cs="Times New Roman"/>
          <w:sz w:val="24"/>
          <w:szCs w:val="24"/>
        </w:rPr>
      </w:pPr>
    </w:p>
    <w:p w:rsidR="00B67C1E" w:rsidRPr="00D532F1" w:rsidRDefault="00B67C1E" w:rsidP="00D532F1">
      <w:pPr>
        <w:jc w:val="both"/>
        <w:rPr>
          <w:rFonts w:cstheme="minorHAnsi"/>
          <w:sz w:val="24"/>
          <w:szCs w:val="24"/>
        </w:rPr>
      </w:pPr>
      <w:r w:rsidRPr="00D532F1">
        <w:rPr>
          <w:rFonts w:cstheme="minorHAnsi"/>
          <w:sz w:val="24"/>
          <w:szCs w:val="24"/>
        </w:rPr>
        <w:t xml:space="preserve">A total of 19 persons and partners visited HEDECS through the year 2015.the visitors range from individuals to groups of persons as well as institutions and related services that align with HEDECS’ mission. </w:t>
      </w:r>
      <w:r w:rsidR="00D532F1" w:rsidRPr="00D532F1">
        <w:rPr>
          <w:rFonts w:cstheme="minorHAnsi"/>
          <w:sz w:val="24"/>
          <w:szCs w:val="24"/>
        </w:rPr>
        <w:t>They came for varying purposes;</w:t>
      </w:r>
      <w:r w:rsidRPr="00D532F1">
        <w:rPr>
          <w:rFonts w:cstheme="minorHAnsi"/>
          <w:sz w:val="24"/>
          <w:szCs w:val="24"/>
        </w:rPr>
        <w:t xml:space="preserve"> </w:t>
      </w:r>
      <w:r w:rsidR="00D532F1" w:rsidRPr="00D532F1">
        <w:rPr>
          <w:rFonts w:cstheme="minorHAnsi"/>
          <w:sz w:val="24"/>
          <w:szCs w:val="24"/>
        </w:rPr>
        <w:t>w</w:t>
      </w:r>
      <w:r w:rsidRPr="00D532F1">
        <w:rPr>
          <w:rFonts w:cstheme="minorHAnsi"/>
          <w:sz w:val="24"/>
          <w:szCs w:val="24"/>
        </w:rPr>
        <w:t>hile a few came in to drop job application, a handful came in to get more information about the structure and to explore avenues for collaboration and partnership</w:t>
      </w:r>
      <w:r w:rsidR="00D532F1" w:rsidRPr="00D532F1">
        <w:rPr>
          <w:rFonts w:cstheme="minorHAnsi"/>
          <w:sz w:val="24"/>
          <w:szCs w:val="24"/>
        </w:rPr>
        <w:t>. Others came for evaluation mission for past activities as well as assessment visits for future projects.</w:t>
      </w:r>
      <w:r w:rsidRPr="00D532F1">
        <w:rPr>
          <w:rFonts w:cstheme="minorHAnsi"/>
          <w:sz w:val="24"/>
          <w:szCs w:val="24"/>
        </w:rPr>
        <w:t xml:space="preserve"> </w:t>
      </w:r>
      <w:r w:rsidR="00D532F1">
        <w:rPr>
          <w:rFonts w:cstheme="minorHAnsi"/>
          <w:sz w:val="24"/>
          <w:szCs w:val="24"/>
        </w:rPr>
        <w:t>Below are some major visitors worth mentioning:</w:t>
      </w:r>
    </w:p>
    <w:p w:rsidR="00F92AC2" w:rsidRPr="00A81EB8" w:rsidRDefault="00F92AC2" w:rsidP="00F92AC2">
      <w:pPr>
        <w:pStyle w:val="ListParagraph"/>
        <w:numPr>
          <w:ilvl w:val="0"/>
          <w:numId w:val="5"/>
        </w:numPr>
        <w:jc w:val="both"/>
        <w:rPr>
          <w:rFonts w:cstheme="minorHAnsi"/>
          <w:sz w:val="24"/>
          <w:szCs w:val="24"/>
        </w:rPr>
      </w:pPr>
      <w:r w:rsidRPr="00A81EB8">
        <w:rPr>
          <w:rFonts w:cstheme="minorHAnsi"/>
          <w:sz w:val="24"/>
          <w:szCs w:val="24"/>
        </w:rPr>
        <w:t xml:space="preserve">In July 2015, HEDECS received evaluators from Germany and Cameroon who </w:t>
      </w:r>
      <w:r w:rsidR="00D532F1">
        <w:rPr>
          <w:rFonts w:cstheme="minorHAnsi"/>
          <w:sz w:val="24"/>
          <w:szCs w:val="24"/>
        </w:rPr>
        <w:t xml:space="preserve">came in to </w:t>
      </w:r>
      <w:r w:rsidRPr="00A81EB8">
        <w:rPr>
          <w:rFonts w:cstheme="minorHAnsi"/>
          <w:sz w:val="24"/>
          <w:szCs w:val="24"/>
        </w:rPr>
        <w:t>evaluate</w:t>
      </w:r>
      <w:r w:rsidR="00D532F1">
        <w:rPr>
          <w:rFonts w:cstheme="minorHAnsi"/>
          <w:sz w:val="24"/>
          <w:szCs w:val="24"/>
        </w:rPr>
        <w:t xml:space="preserve"> </w:t>
      </w:r>
      <w:r w:rsidRPr="00A81EB8">
        <w:rPr>
          <w:rFonts w:cstheme="minorHAnsi"/>
          <w:sz w:val="24"/>
          <w:szCs w:val="24"/>
        </w:rPr>
        <w:t>INADES</w:t>
      </w:r>
      <w:r w:rsidR="00D532F1">
        <w:rPr>
          <w:rFonts w:cstheme="minorHAnsi"/>
          <w:sz w:val="24"/>
          <w:szCs w:val="24"/>
        </w:rPr>
        <w:t>-Formation</w:t>
      </w:r>
      <w:r w:rsidRPr="00A81EB8">
        <w:rPr>
          <w:rFonts w:cstheme="minorHAnsi"/>
          <w:sz w:val="24"/>
          <w:szCs w:val="24"/>
        </w:rPr>
        <w:t xml:space="preserve"> within PASC framework </w:t>
      </w:r>
      <w:r w:rsidR="00D532F1">
        <w:rPr>
          <w:rFonts w:cstheme="minorHAnsi"/>
          <w:sz w:val="24"/>
          <w:szCs w:val="24"/>
        </w:rPr>
        <w:t>for which</w:t>
      </w:r>
      <w:r w:rsidRPr="00A81EB8">
        <w:rPr>
          <w:rFonts w:cstheme="minorHAnsi"/>
          <w:sz w:val="24"/>
          <w:szCs w:val="24"/>
        </w:rPr>
        <w:t xml:space="preserve"> HEDECS work</w:t>
      </w:r>
      <w:r w:rsidR="00D532F1">
        <w:rPr>
          <w:rFonts w:cstheme="minorHAnsi"/>
          <w:sz w:val="24"/>
          <w:szCs w:val="24"/>
        </w:rPr>
        <w:t>ed</w:t>
      </w:r>
      <w:r w:rsidRPr="00A81EB8">
        <w:rPr>
          <w:rFonts w:cstheme="minorHAnsi"/>
          <w:sz w:val="24"/>
          <w:szCs w:val="24"/>
        </w:rPr>
        <w:t xml:space="preserve"> with INADES as an Associate.</w:t>
      </w:r>
    </w:p>
    <w:p w:rsidR="00D532F1" w:rsidRDefault="00D532F1" w:rsidP="00F92AC2">
      <w:pPr>
        <w:pStyle w:val="ListParagraph"/>
        <w:numPr>
          <w:ilvl w:val="0"/>
          <w:numId w:val="5"/>
        </w:numPr>
        <w:jc w:val="both"/>
        <w:rPr>
          <w:rFonts w:cstheme="minorHAnsi"/>
          <w:sz w:val="24"/>
          <w:szCs w:val="24"/>
        </w:rPr>
      </w:pPr>
      <w:r>
        <w:rPr>
          <w:rFonts w:cstheme="minorHAnsi"/>
          <w:sz w:val="24"/>
          <w:szCs w:val="24"/>
        </w:rPr>
        <w:t>Hedecs also till in July 2015, HEDECS received Dr. Godian Nchinda who came in to discuss HEDECS collaboration on HIV/AIDS with the Chantal Biya research centre.</w:t>
      </w:r>
    </w:p>
    <w:p w:rsidR="00F92AC2" w:rsidRDefault="00A57839" w:rsidP="00F92AC2">
      <w:pPr>
        <w:pStyle w:val="ListParagraph"/>
        <w:numPr>
          <w:ilvl w:val="0"/>
          <w:numId w:val="5"/>
        </w:numPr>
        <w:jc w:val="both"/>
        <w:rPr>
          <w:rFonts w:cstheme="minorHAnsi"/>
          <w:sz w:val="24"/>
          <w:szCs w:val="24"/>
        </w:rPr>
      </w:pPr>
      <w:r>
        <w:rPr>
          <w:rFonts w:cstheme="minorHAnsi"/>
          <w:sz w:val="24"/>
          <w:szCs w:val="24"/>
        </w:rPr>
        <w:t>HEDECS equally r</w:t>
      </w:r>
      <w:r w:rsidR="00F92AC2" w:rsidRPr="00A81EB8">
        <w:rPr>
          <w:rFonts w:cstheme="minorHAnsi"/>
          <w:sz w:val="24"/>
          <w:szCs w:val="24"/>
        </w:rPr>
        <w:t>eceived the Teze Ngie President USA and discus</w:t>
      </w:r>
      <w:r w:rsidR="009A5373">
        <w:rPr>
          <w:rFonts w:cstheme="minorHAnsi"/>
          <w:sz w:val="24"/>
          <w:szCs w:val="24"/>
        </w:rPr>
        <w:t>sed about the Teze WaSH project</w:t>
      </w:r>
      <w:r w:rsidR="00F92AC2" w:rsidRPr="00A81EB8">
        <w:rPr>
          <w:rFonts w:cstheme="minorHAnsi"/>
          <w:sz w:val="24"/>
          <w:szCs w:val="24"/>
        </w:rPr>
        <w:t>. Also explored ways of forging new partnerships.</w:t>
      </w:r>
    </w:p>
    <w:p w:rsidR="00D532F1" w:rsidRDefault="00D532F1" w:rsidP="00F92AC2">
      <w:pPr>
        <w:pStyle w:val="ListParagraph"/>
        <w:numPr>
          <w:ilvl w:val="0"/>
          <w:numId w:val="5"/>
        </w:numPr>
        <w:jc w:val="both"/>
        <w:rPr>
          <w:rFonts w:cstheme="minorHAnsi"/>
          <w:sz w:val="24"/>
          <w:szCs w:val="24"/>
        </w:rPr>
      </w:pPr>
      <w:r w:rsidRPr="00A81EB8">
        <w:rPr>
          <w:rFonts w:cstheme="minorHAnsi"/>
          <w:sz w:val="24"/>
          <w:szCs w:val="24"/>
        </w:rPr>
        <w:t xml:space="preserve">As a follow up </w:t>
      </w:r>
      <w:r w:rsidR="00A57839">
        <w:rPr>
          <w:rFonts w:cstheme="minorHAnsi"/>
          <w:sz w:val="24"/>
          <w:szCs w:val="24"/>
        </w:rPr>
        <w:t>of the KIDSS proposal submitted</w:t>
      </w:r>
      <w:r w:rsidRPr="00A81EB8">
        <w:rPr>
          <w:rFonts w:cstheme="minorHAnsi"/>
          <w:sz w:val="24"/>
          <w:szCs w:val="24"/>
        </w:rPr>
        <w:t xml:space="preserve">, </w:t>
      </w:r>
      <w:r w:rsidR="00A57839">
        <w:rPr>
          <w:rFonts w:cstheme="minorHAnsi"/>
          <w:sz w:val="24"/>
          <w:szCs w:val="24"/>
        </w:rPr>
        <w:t xml:space="preserve">in august 2015, </w:t>
      </w:r>
      <w:r w:rsidRPr="00A81EB8">
        <w:rPr>
          <w:rFonts w:cstheme="minorHAnsi"/>
          <w:sz w:val="24"/>
          <w:szCs w:val="24"/>
        </w:rPr>
        <w:t>HEDECS received CRS partners for the KIDSS Project who came in to conduct an assessment of the office capabilities to engage in the project</w:t>
      </w:r>
    </w:p>
    <w:p w:rsidR="00A57839" w:rsidRDefault="00A57839" w:rsidP="00F92AC2">
      <w:pPr>
        <w:pStyle w:val="ListParagraph"/>
        <w:numPr>
          <w:ilvl w:val="0"/>
          <w:numId w:val="5"/>
        </w:numPr>
        <w:jc w:val="both"/>
        <w:rPr>
          <w:rFonts w:cstheme="minorHAnsi"/>
          <w:sz w:val="24"/>
          <w:szCs w:val="24"/>
        </w:rPr>
      </w:pPr>
      <w:r>
        <w:rPr>
          <w:rFonts w:cstheme="minorHAnsi"/>
          <w:sz w:val="24"/>
          <w:szCs w:val="24"/>
        </w:rPr>
        <w:t>In September 2015, HEDECS received a delegation from the ministry of public health from Yaoundé with whom they had a working session on the redynamisation of the public –private partnership sector to reinforce the relationship for better health service delivery to the public.</w:t>
      </w:r>
    </w:p>
    <w:p w:rsidR="00A57839" w:rsidRDefault="00A57839" w:rsidP="00F92AC2">
      <w:pPr>
        <w:pStyle w:val="ListParagraph"/>
        <w:numPr>
          <w:ilvl w:val="0"/>
          <w:numId w:val="5"/>
        </w:numPr>
        <w:jc w:val="both"/>
        <w:rPr>
          <w:rFonts w:cstheme="minorHAnsi"/>
          <w:sz w:val="24"/>
          <w:szCs w:val="24"/>
        </w:rPr>
      </w:pPr>
      <w:r>
        <w:rPr>
          <w:rFonts w:cstheme="minorHAnsi"/>
          <w:sz w:val="24"/>
          <w:szCs w:val="24"/>
        </w:rPr>
        <w:t>In November 2015, HEDECS received Dr. Esther Gwan of Samaritan’s Purse  who came in to explore networking possibilities with HEDECS following her collaboration with Jonathan’s House Children Association.</w:t>
      </w:r>
    </w:p>
    <w:p w:rsidR="00F36E88" w:rsidRDefault="00F36E88" w:rsidP="00F36E88">
      <w:pPr>
        <w:pStyle w:val="ListParagraph"/>
        <w:jc w:val="both"/>
        <w:rPr>
          <w:rFonts w:cstheme="minorHAnsi"/>
          <w:sz w:val="24"/>
          <w:szCs w:val="24"/>
        </w:rPr>
      </w:pPr>
    </w:p>
    <w:p w:rsidR="00F36E88" w:rsidRPr="00A81EB8" w:rsidRDefault="00F36E88" w:rsidP="00F36E88">
      <w:pPr>
        <w:pStyle w:val="ListParagraph"/>
        <w:jc w:val="both"/>
        <w:rPr>
          <w:rFonts w:cstheme="minorHAnsi"/>
          <w:sz w:val="24"/>
          <w:szCs w:val="24"/>
        </w:rPr>
      </w:pPr>
    </w:p>
    <w:p w:rsidR="00F92AC2" w:rsidRPr="001329F8" w:rsidRDefault="005F0E8D" w:rsidP="005B336B">
      <w:pPr>
        <w:pStyle w:val="Heading1"/>
        <w:rPr>
          <w:color w:val="000000" w:themeColor="text1"/>
          <w:u w:val="single"/>
        </w:rPr>
      </w:pPr>
      <w:bookmarkStart w:id="24" w:name="_Toc123839867"/>
      <w:r w:rsidRPr="001329F8">
        <w:rPr>
          <w:color w:val="000000" w:themeColor="text1"/>
          <w:u w:val="single"/>
        </w:rPr>
        <w:lastRenderedPageBreak/>
        <w:t>WORKSHOPS FACILITATED</w:t>
      </w:r>
      <w:bookmarkEnd w:id="24"/>
    </w:p>
    <w:p w:rsidR="00F92AC2" w:rsidRPr="00A81EB8" w:rsidRDefault="00402E8A" w:rsidP="004449D6">
      <w:pPr>
        <w:pStyle w:val="ListParagraph"/>
        <w:numPr>
          <w:ilvl w:val="0"/>
          <w:numId w:val="10"/>
        </w:numPr>
        <w:jc w:val="both"/>
        <w:rPr>
          <w:rFonts w:cstheme="minorHAnsi"/>
          <w:sz w:val="24"/>
          <w:szCs w:val="24"/>
        </w:rPr>
      </w:pPr>
      <w:r>
        <w:rPr>
          <w:rFonts w:cstheme="minorHAnsi"/>
          <w:sz w:val="24"/>
          <w:szCs w:val="24"/>
        </w:rPr>
        <w:t>The CEO of HEDECS w</w:t>
      </w:r>
      <w:r w:rsidR="00F92AC2" w:rsidRPr="00A81EB8">
        <w:rPr>
          <w:rFonts w:cstheme="minorHAnsi"/>
          <w:sz w:val="24"/>
          <w:szCs w:val="24"/>
        </w:rPr>
        <w:t>ith COPSUD went to Nkum Council in Kumbo to initiate the participatory budgeting process with the sta</w:t>
      </w:r>
      <w:r>
        <w:rPr>
          <w:rFonts w:cstheme="minorHAnsi"/>
          <w:sz w:val="24"/>
          <w:szCs w:val="24"/>
        </w:rPr>
        <w:t>keholders in the council. This wa</w:t>
      </w:r>
      <w:r w:rsidR="00F92AC2" w:rsidRPr="00A81EB8">
        <w:rPr>
          <w:rFonts w:cstheme="minorHAnsi"/>
          <w:sz w:val="24"/>
          <w:szCs w:val="24"/>
        </w:rPr>
        <w:t>s a follow up of the resolution taken</w:t>
      </w:r>
      <w:r>
        <w:rPr>
          <w:rFonts w:cstheme="minorHAnsi"/>
          <w:sz w:val="24"/>
          <w:szCs w:val="24"/>
        </w:rPr>
        <w:t xml:space="preserve"> during</w:t>
      </w:r>
      <w:r w:rsidR="00F92AC2" w:rsidRPr="00A81EB8">
        <w:rPr>
          <w:rFonts w:cstheme="minorHAnsi"/>
          <w:sz w:val="24"/>
          <w:szCs w:val="24"/>
        </w:rPr>
        <w:t xml:space="preserve"> the PASC budgeting workshop in Kumbo </w:t>
      </w:r>
    </w:p>
    <w:p w:rsidR="00F92AC2" w:rsidRDefault="00F92AC2" w:rsidP="004449D6">
      <w:pPr>
        <w:pStyle w:val="ListParagraph"/>
        <w:numPr>
          <w:ilvl w:val="0"/>
          <w:numId w:val="10"/>
        </w:numPr>
        <w:jc w:val="both"/>
        <w:rPr>
          <w:rFonts w:cstheme="minorHAnsi"/>
          <w:sz w:val="24"/>
          <w:szCs w:val="24"/>
        </w:rPr>
      </w:pPr>
      <w:r w:rsidRPr="00A81EB8">
        <w:rPr>
          <w:rFonts w:cstheme="minorHAnsi"/>
          <w:sz w:val="24"/>
          <w:szCs w:val="24"/>
        </w:rPr>
        <w:t>On the 16</w:t>
      </w:r>
      <w:r w:rsidRPr="00A81EB8">
        <w:rPr>
          <w:rFonts w:cstheme="minorHAnsi"/>
          <w:sz w:val="24"/>
          <w:szCs w:val="24"/>
          <w:vertAlign w:val="superscript"/>
        </w:rPr>
        <w:t>TH</w:t>
      </w:r>
      <w:r w:rsidRPr="00A81EB8">
        <w:rPr>
          <w:rFonts w:cstheme="minorHAnsi"/>
          <w:sz w:val="24"/>
          <w:szCs w:val="24"/>
        </w:rPr>
        <w:t xml:space="preserve"> and 17</w:t>
      </w:r>
      <w:r w:rsidRPr="00A81EB8">
        <w:rPr>
          <w:rFonts w:cstheme="minorHAnsi"/>
          <w:sz w:val="24"/>
          <w:szCs w:val="24"/>
          <w:vertAlign w:val="superscript"/>
        </w:rPr>
        <w:t>TH</w:t>
      </w:r>
      <w:r w:rsidRPr="00A81EB8">
        <w:rPr>
          <w:rFonts w:cstheme="minorHAnsi"/>
          <w:sz w:val="24"/>
          <w:szCs w:val="24"/>
        </w:rPr>
        <w:t xml:space="preserve"> of October , the ED facilitated a workshop for community representatives on </w:t>
      </w:r>
      <w:r w:rsidR="004449D6">
        <w:rPr>
          <w:rFonts w:cstheme="minorHAnsi"/>
          <w:sz w:val="24"/>
          <w:szCs w:val="24"/>
        </w:rPr>
        <w:t>“</w:t>
      </w:r>
      <w:r w:rsidR="004449D6" w:rsidRPr="00A81EB8">
        <w:rPr>
          <w:rFonts w:cstheme="minorHAnsi"/>
          <w:sz w:val="24"/>
          <w:szCs w:val="24"/>
        </w:rPr>
        <w:t>Leadership Skills</w:t>
      </w:r>
      <w:r w:rsidR="004449D6">
        <w:rPr>
          <w:rFonts w:cstheme="minorHAnsi"/>
          <w:sz w:val="24"/>
          <w:szCs w:val="24"/>
        </w:rPr>
        <w:t>”</w:t>
      </w:r>
      <w:r w:rsidRPr="00A81EB8">
        <w:rPr>
          <w:rFonts w:cstheme="minorHAnsi"/>
          <w:sz w:val="24"/>
          <w:szCs w:val="24"/>
        </w:rPr>
        <w:t xml:space="preserve"> organized  by the North West Special Fund for Health.</w:t>
      </w:r>
    </w:p>
    <w:p w:rsidR="00F92AC2" w:rsidRPr="000D115F" w:rsidRDefault="00F92AC2" w:rsidP="004449D6">
      <w:pPr>
        <w:pStyle w:val="ListParagraph"/>
        <w:numPr>
          <w:ilvl w:val="0"/>
          <w:numId w:val="10"/>
        </w:numPr>
        <w:jc w:val="both"/>
        <w:rPr>
          <w:rFonts w:cstheme="minorHAnsi"/>
          <w:sz w:val="24"/>
          <w:szCs w:val="24"/>
        </w:rPr>
      </w:pPr>
      <w:r w:rsidRPr="000D115F">
        <w:rPr>
          <w:rFonts w:cstheme="minorHAnsi"/>
          <w:sz w:val="24"/>
          <w:szCs w:val="24"/>
        </w:rPr>
        <w:t>The ED as the Diversion Manager facilitated 02 workshops on Diversion with traditional rulers</w:t>
      </w:r>
      <w:r w:rsidR="00B260BF">
        <w:rPr>
          <w:rFonts w:cstheme="minorHAnsi"/>
          <w:sz w:val="24"/>
          <w:szCs w:val="24"/>
        </w:rPr>
        <w:t xml:space="preserve"> and</w:t>
      </w:r>
      <w:r w:rsidRPr="000D115F">
        <w:rPr>
          <w:rFonts w:cstheme="minorHAnsi"/>
          <w:sz w:val="24"/>
          <w:szCs w:val="24"/>
        </w:rPr>
        <w:t xml:space="preserve"> the Judiciary</w:t>
      </w:r>
      <w:r w:rsidR="000D115F" w:rsidRPr="000D115F">
        <w:rPr>
          <w:rFonts w:cstheme="minorHAnsi"/>
          <w:sz w:val="24"/>
          <w:szCs w:val="24"/>
        </w:rPr>
        <w:t>.</w:t>
      </w:r>
    </w:p>
    <w:p w:rsidR="00F92AC2" w:rsidRDefault="00B648FE" w:rsidP="004449D6">
      <w:pPr>
        <w:pStyle w:val="ListParagraph"/>
        <w:numPr>
          <w:ilvl w:val="0"/>
          <w:numId w:val="10"/>
        </w:numPr>
        <w:jc w:val="both"/>
        <w:rPr>
          <w:rFonts w:cstheme="minorHAnsi"/>
          <w:sz w:val="24"/>
          <w:szCs w:val="24"/>
        </w:rPr>
      </w:pPr>
      <w:r w:rsidRPr="000D115F">
        <w:rPr>
          <w:rFonts w:cstheme="minorHAnsi"/>
          <w:sz w:val="24"/>
          <w:szCs w:val="24"/>
        </w:rPr>
        <w:t xml:space="preserve">HEDECS </w:t>
      </w:r>
      <w:r w:rsidR="00F92AC2" w:rsidRPr="000D115F">
        <w:rPr>
          <w:rFonts w:cstheme="minorHAnsi"/>
          <w:sz w:val="24"/>
          <w:szCs w:val="24"/>
        </w:rPr>
        <w:t>within PROVARESSC, facilitated</w:t>
      </w:r>
      <w:r w:rsidR="00326A06">
        <w:rPr>
          <w:rFonts w:cstheme="minorHAnsi"/>
          <w:sz w:val="24"/>
          <w:szCs w:val="24"/>
        </w:rPr>
        <w:t xml:space="preserve"> </w:t>
      </w:r>
      <w:r w:rsidR="00F92AC2" w:rsidRPr="000D115F">
        <w:rPr>
          <w:rFonts w:cstheme="minorHAnsi"/>
          <w:sz w:val="24"/>
          <w:szCs w:val="24"/>
        </w:rPr>
        <w:t xml:space="preserve"> </w:t>
      </w:r>
      <w:r w:rsidR="00326A06">
        <w:rPr>
          <w:rFonts w:cstheme="minorHAnsi"/>
          <w:sz w:val="24"/>
          <w:szCs w:val="24"/>
        </w:rPr>
        <w:t>02</w:t>
      </w:r>
      <w:r w:rsidR="00F92AC2" w:rsidRPr="000D115F">
        <w:rPr>
          <w:rFonts w:cstheme="minorHAnsi"/>
          <w:sz w:val="24"/>
          <w:szCs w:val="24"/>
        </w:rPr>
        <w:t xml:space="preserve"> workshops</w:t>
      </w:r>
      <w:r w:rsidR="00326A06">
        <w:rPr>
          <w:rFonts w:cstheme="minorHAnsi"/>
          <w:sz w:val="24"/>
          <w:szCs w:val="24"/>
        </w:rPr>
        <w:t xml:space="preserve"> during the round 3 trainings</w:t>
      </w:r>
      <w:r w:rsidR="00F92AC2" w:rsidRPr="000D115F">
        <w:rPr>
          <w:rFonts w:cstheme="minorHAnsi"/>
          <w:sz w:val="24"/>
          <w:szCs w:val="24"/>
        </w:rPr>
        <w:t xml:space="preserve"> </w:t>
      </w:r>
      <w:r w:rsidR="00326A06">
        <w:rPr>
          <w:rFonts w:cstheme="minorHAnsi"/>
          <w:sz w:val="24"/>
          <w:szCs w:val="24"/>
        </w:rPr>
        <w:t xml:space="preserve"> </w:t>
      </w:r>
      <w:r w:rsidR="00F92AC2" w:rsidRPr="000D115F">
        <w:rPr>
          <w:rFonts w:cstheme="minorHAnsi"/>
          <w:sz w:val="24"/>
          <w:szCs w:val="24"/>
        </w:rPr>
        <w:t xml:space="preserve">with COSA and CBOs of </w:t>
      </w:r>
      <w:r w:rsidR="00326A06">
        <w:rPr>
          <w:rFonts w:cstheme="minorHAnsi"/>
          <w:sz w:val="24"/>
          <w:szCs w:val="24"/>
        </w:rPr>
        <w:t>06</w:t>
      </w:r>
      <w:r w:rsidR="00F92AC2" w:rsidRPr="000D115F">
        <w:rPr>
          <w:rFonts w:cstheme="minorHAnsi"/>
          <w:sz w:val="24"/>
          <w:szCs w:val="24"/>
        </w:rPr>
        <w:t xml:space="preserve"> health Districts</w:t>
      </w:r>
    </w:p>
    <w:p w:rsidR="005F0E8D" w:rsidRDefault="00BB6400" w:rsidP="004449D6">
      <w:pPr>
        <w:pStyle w:val="ListParagraph"/>
        <w:numPr>
          <w:ilvl w:val="0"/>
          <w:numId w:val="10"/>
        </w:numPr>
        <w:jc w:val="both"/>
        <w:rPr>
          <w:rFonts w:cstheme="minorHAnsi"/>
          <w:sz w:val="24"/>
          <w:szCs w:val="24"/>
        </w:rPr>
      </w:pPr>
      <w:r>
        <w:rPr>
          <w:rFonts w:cstheme="minorHAnsi"/>
          <w:sz w:val="24"/>
          <w:szCs w:val="24"/>
        </w:rPr>
        <w:t>HEDECS organized and facilitated 8 internal workshops to strengthen project delivery and staff competencies</w:t>
      </w:r>
    </w:p>
    <w:p w:rsidR="00402E8A" w:rsidRDefault="00402E8A" w:rsidP="004449D6">
      <w:pPr>
        <w:pStyle w:val="ListParagraph"/>
        <w:numPr>
          <w:ilvl w:val="0"/>
          <w:numId w:val="10"/>
        </w:numPr>
        <w:jc w:val="both"/>
        <w:rPr>
          <w:rFonts w:cstheme="minorHAnsi"/>
          <w:sz w:val="24"/>
          <w:szCs w:val="24"/>
        </w:rPr>
      </w:pPr>
      <w:r>
        <w:rPr>
          <w:rFonts w:cstheme="minorHAnsi"/>
          <w:sz w:val="24"/>
          <w:szCs w:val="24"/>
        </w:rPr>
        <w:t>On the 10</w:t>
      </w:r>
      <w:r w:rsidRPr="00402E8A">
        <w:rPr>
          <w:rFonts w:cstheme="minorHAnsi"/>
          <w:sz w:val="24"/>
          <w:szCs w:val="24"/>
          <w:vertAlign w:val="superscript"/>
        </w:rPr>
        <w:t>th</w:t>
      </w:r>
      <w:r>
        <w:rPr>
          <w:rFonts w:cstheme="minorHAnsi"/>
          <w:sz w:val="24"/>
          <w:szCs w:val="24"/>
        </w:rPr>
        <w:t xml:space="preserve"> of December 2015, the CEO of HEDECS facilitated a workshop on “Strengthening the </w:t>
      </w:r>
      <w:r w:rsidR="00BF37F9">
        <w:rPr>
          <w:rFonts w:cstheme="minorHAnsi"/>
          <w:sz w:val="24"/>
          <w:szCs w:val="24"/>
        </w:rPr>
        <w:t xml:space="preserve">Agriculture Nutrition Nexus </w:t>
      </w:r>
      <w:r>
        <w:rPr>
          <w:rFonts w:cstheme="minorHAnsi"/>
          <w:sz w:val="24"/>
          <w:szCs w:val="24"/>
        </w:rPr>
        <w:t>in Cameroon”</w:t>
      </w:r>
      <w:r w:rsidR="00BF37F9">
        <w:rPr>
          <w:rFonts w:cstheme="minorHAnsi"/>
          <w:sz w:val="24"/>
          <w:szCs w:val="24"/>
        </w:rPr>
        <w:t>,</w:t>
      </w:r>
      <w:r>
        <w:rPr>
          <w:rFonts w:cstheme="minorHAnsi"/>
          <w:sz w:val="24"/>
          <w:szCs w:val="24"/>
        </w:rPr>
        <w:t xml:space="preserve"> organized by the </w:t>
      </w:r>
      <w:r w:rsidR="004449D6">
        <w:rPr>
          <w:rFonts w:cstheme="minorHAnsi"/>
          <w:sz w:val="24"/>
          <w:szCs w:val="24"/>
        </w:rPr>
        <w:t xml:space="preserve">Technical Centre for </w:t>
      </w:r>
      <w:r>
        <w:rPr>
          <w:rFonts w:cstheme="minorHAnsi"/>
          <w:sz w:val="24"/>
          <w:szCs w:val="24"/>
        </w:rPr>
        <w:t xml:space="preserve">Agriculture and </w:t>
      </w:r>
      <w:r w:rsidR="004449D6">
        <w:rPr>
          <w:rFonts w:cstheme="minorHAnsi"/>
          <w:sz w:val="24"/>
          <w:szCs w:val="24"/>
        </w:rPr>
        <w:t>Rural Cooperation(CTA)</w:t>
      </w:r>
      <w:r>
        <w:rPr>
          <w:rFonts w:cstheme="minorHAnsi"/>
          <w:sz w:val="24"/>
          <w:szCs w:val="24"/>
        </w:rPr>
        <w:t xml:space="preserve"> in partnership with Dschang University and other stakeholders</w:t>
      </w:r>
      <w:r w:rsidR="004449D6">
        <w:rPr>
          <w:rFonts w:cstheme="minorHAnsi"/>
          <w:sz w:val="24"/>
          <w:szCs w:val="24"/>
        </w:rPr>
        <w:t>.</w:t>
      </w:r>
    </w:p>
    <w:p w:rsidR="00F2686B" w:rsidRDefault="00F2686B" w:rsidP="00F92AC2">
      <w:pPr>
        <w:rPr>
          <w:rStyle w:val="Heading1Char"/>
          <w:color w:val="000000" w:themeColor="text1"/>
          <w:u w:val="single"/>
        </w:rPr>
      </w:pPr>
    </w:p>
    <w:p w:rsidR="00F2686B" w:rsidRDefault="00F2686B" w:rsidP="00F92AC2">
      <w:pPr>
        <w:rPr>
          <w:rStyle w:val="Heading1Char"/>
          <w:color w:val="000000" w:themeColor="text1"/>
          <w:u w:val="single"/>
        </w:rPr>
      </w:pPr>
    </w:p>
    <w:p w:rsidR="00F2686B" w:rsidRDefault="00F2686B" w:rsidP="00F92AC2">
      <w:pPr>
        <w:rPr>
          <w:rStyle w:val="Heading1Char"/>
          <w:color w:val="000000" w:themeColor="text1"/>
          <w:u w:val="single"/>
        </w:rPr>
      </w:pPr>
    </w:p>
    <w:p w:rsidR="00F2686B" w:rsidRDefault="00F2686B" w:rsidP="00F92AC2">
      <w:pPr>
        <w:rPr>
          <w:rStyle w:val="Heading1Char"/>
          <w:color w:val="000000" w:themeColor="text1"/>
          <w:u w:val="single"/>
        </w:rPr>
      </w:pPr>
    </w:p>
    <w:p w:rsidR="00F2686B" w:rsidRDefault="00F2686B" w:rsidP="00F92AC2">
      <w:pPr>
        <w:rPr>
          <w:rStyle w:val="Heading1Char"/>
          <w:color w:val="000000" w:themeColor="text1"/>
          <w:u w:val="single"/>
        </w:rPr>
      </w:pPr>
    </w:p>
    <w:p w:rsidR="00F2686B" w:rsidRDefault="00F2686B" w:rsidP="00F92AC2">
      <w:pPr>
        <w:rPr>
          <w:rStyle w:val="Heading1Char"/>
          <w:color w:val="000000" w:themeColor="text1"/>
          <w:u w:val="single"/>
        </w:rPr>
      </w:pPr>
    </w:p>
    <w:p w:rsidR="00F36E88" w:rsidRDefault="00F36E88" w:rsidP="00F92AC2">
      <w:pPr>
        <w:rPr>
          <w:rStyle w:val="Heading1Char"/>
          <w:color w:val="000000" w:themeColor="text1"/>
          <w:u w:val="single"/>
        </w:rPr>
      </w:pPr>
    </w:p>
    <w:p w:rsidR="00F36E88" w:rsidRDefault="00F36E88" w:rsidP="00F92AC2">
      <w:pPr>
        <w:rPr>
          <w:rStyle w:val="Heading1Char"/>
          <w:color w:val="000000" w:themeColor="text1"/>
          <w:u w:val="single"/>
        </w:rPr>
      </w:pPr>
    </w:p>
    <w:p w:rsidR="00942A1E" w:rsidRDefault="00942A1E" w:rsidP="00F92AC2">
      <w:pPr>
        <w:rPr>
          <w:rStyle w:val="Heading1Char"/>
          <w:color w:val="000000" w:themeColor="text1"/>
          <w:u w:val="single"/>
        </w:rPr>
      </w:pPr>
    </w:p>
    <w:p w:rsidR="00942A1E" w:rsidRDefault="00942A1E" w:rsidP="00F92AC2">
      <w:pPr>
        <w:rPr>
          <w:rStyle w:val="Heading1Char"/>
          <w:color w:val="000000" w:themeColor="text1"/>
          <w:u w:val="single"/>
        </w:rPr>
      </w:pPr>
    </w:p>
    <w:p w:rsidR="00942A1E" w:rsidRDefault="00942A1E" w:rsidP="00F92AC2">
      <w:pPr>
        <w:rPr>
          <w:rStyle w:val="Heading1Char"/>
          <w:color w:val="000000" w:themeColor="text1"/>
          <w:u w:val="single"/>
        </w:rPr>
      </w:pPr>
    </w:p>
    <w:p w:rsidR="00942A1E" w:rsidRDefault="00942A1E" w:rsidP="00F92AC2">
      <w:pPr>
        <w:rPr>
          <w:rStyle w:val="Heading1Char"/>
          <w:color w:val="000000" w:themeColor="text1"/>
          <w:u w:val="single"/>
        </w:rPr>
      </w:pPr>
    </w:p>
    <w:p w:rsidR="00F36E88" w:rsidRDefault="00F36E88" w:rsidP="00F92AC2">
      <w:pPr>
        <w:rPr>
          <w:rStyle w:val="Heading1Char"/>
          <w:color w:val="000000" w:themeColor="text1"/>
          <w:u w:val="single"/>
        </w:rPr>
      </w:pPr>
    </w:p>
    <w:p w:rsidR="00F92AC2" w:rsidRDefault="00F92AC2" w:rsidP="00F92AC2">
      <w:pPr>
        <w:rPr>
          <w:rFonts w:cstheme="minorHAnsi"/>
          <w:b/>
          <w:color w:val="000000" w:themeColor="text1"/>
          <w:sz w:val="24"/>
          <w:szCs w:val="24"/>
          <w:u w:val="single"/>
        </w:rPr>
      </w:pPr>
      <w:bookmarkStart w:id="25" w:name="_Toc123839868"/>
      <w:r w:rsidRPr="001329F8">
        <w:rPr>
          <w:rStyle w:val="Heading1Char"/>
          <w:color w:val="000000" w:themeColor="text1"/>
          <w:u w:val="single"/>
        </w:rPr>
        <w:lastRenderedPageBreak/>
        <w:t>SWOT ANALYSIS</w:t>
      </w:r>
      <w:bookmarkEnd w:id="25"/>
      <w:r w:rsidR="001329F8" w:rsidRPr="001329F8">
        <w:rPr>
          <w:rFonts w:cstheme="minorHAnsi"/>
          <w:b/>
          <w:color w:val="000000" w:themeColor="text1"/>
          <w:sz w:val="24"/>
          <w:szCs w:val="24"/>
          <w:u w:val="single"/>
        </w:rPr>
        <w:t xml:space="preserve"> </w:t>
      </w:r>
    </w:p>
    <w:p w:rsidR="001329F8" w:rsidRPr="001329F8" w:rsidRDefault="001329F8" w:rsidP="00F92AC2">
      <w:pPr>
        <w:rPr>
          <w:rFonts w:cstheme="minorHAnsi"/>
          <w:b/>
          <w:color w:val="000000" w:themeColor="text1"/>
          <w:sz w:val="24"/>
          <w:szCs w:val="24"/>
          <w:u w:val="single"/>
        </w:rPr>
      </w:pPr>
    </w:p>
    <w:tbl>
      <w:tblPr>
        <w:tblStyle w:val="TableGrid"/>
        <w:tblpPr w:leftFromText="180" w:rightFromText="180" w:vertAnchor="text" w:horzAnchor="margin" w:tblpY="16"/>
        <w:tblW w:w="0" w:type="auto"/>
        <w:tblLook w:val="04A0"/>
      </w:tblPr>
      <w:tblGrid>
        <w:gridCol w:w="4551"/>
        <w:gridCol w:w="4575"/>
      </w:tblGrid>
      <w:tr w:rsidR="00F92AC2" w:rsidRPr="00A81EB8" w:rsidTr="005B336B">
        <w:tc>
          <w:tcPr>
            <w:tcW w:w="4551" w:type="dxa"/>
          </w:tcPr>
          <w:p w:rsidR="00F92AC2" w:rsidRPr="00BC0D0A" w:rsidRDefault="00F92AC2" w:rsidP="005B336B">
            <w:pPr>
              <w:pStyle w:val="ListParagraph"/>
              <w:ind w:left="0"/>
              <w:rPr>
                <w:rFonts w:cstheme="minorHAnsi"/>
                <w:b/>
                <w:sz w:val="24"/>
                <w:szCs w:val="24"/>
              </w:rPr>
            </w:pPr>
            <w:r w:rsidRPr="00BC0D0A">
              <w:rPr>
                <w:rFonts w:cstheme="minorHAnsi"/>
                <w:b/>
                <w:sz w:val="24"/>
                <w:szCs w:val="24"/>
              </w:rPr>
              <w:t>STRENGTHS</w:t>
            </w:r>
          </w:p>
          <w:p w:rsidR="00F92AC2" w:rsidRPr="00A81EB8" w:rsidRDefault="00F92AC2" w:rsidP="005B336B">
            <w:pPr>
              <w:pStyle w:val="ListParagraph"/>
              <w:numPr>
                <w:ilvl w:val="0"/>
                <w:numId w:val="13"/>
              </w:numPr>
              <w:rPr>
                <w:rFonts w:cstheme="minorHAnsi"/>
                <w:sz w:val="24"/>
                <w:szCs w:val="24"/>
              </w:rPr>
            </w:pPr>
            <w:r w:rsidRPr="00A81EB8">
              <w:rPr>
                <w:rFonts w:cstheme="minorHAnsi"/>
                <w:sz w:val="24"/>
                <w:szCs w:val="24"/>
              </w:rPr>
              <w:t>Ob</w:t>
            </w:r>
            <w:r>
              <w:rPr>
                <w:rFonts w:cstheme="minorHAnsi"/>
                <w:sz w:val="24"/>
                <w:szCs w:val="24"/>
              </w:rPr>
              <w:t>tain a bigger and larger office</w:t>
            </w:r>
            <w:r w:rsidRPr="00A81EB8">
              <w:rPr>
                <w:rFonts w:cstheme="minorHAnsi"/>
                <w:sz w:val="24"/>
                <w:szCs w:val="24"/>
              </w:rPr>
              <w:t xml:space="preserve"> space for HEDECS</w:t>
            </w:r>
          </w:p>
          <w:p w:rsidR="00F92AC2" w:rsidRPr="00A81EB8" w:rsidRDefault="00F92AC2" w:rsidP="005B336B">
            <w:pPr>
              <w:pStyle w:val="ListParagraph"/>
              <w:numPr>
                <w:ilvl w:val="0"/>
                <w:numId w:val="13"/>
              </w:numPr>
              <w:rPr>
                <w:rFonts w:cstheme="minorHAnsi"/>
                <w:sz w:val="24"/>
                <w:szCs w:val="24"/>
              </w:rPr>
            </w:pPr>
            <w:r w:rsidRPr="00A81EB8">
              <w:rPr>
                <w:rFonts w:cstheme="minorHAnsi"/>
                <w:sz w:val="24"/>
                <w:szCs w:val="24"/>
              </w:rPr>
              <w:t>Increase  in staff strength and office equipment</w:t>
            </w:r>
          </w:p>
          <w:p w:rsidR="00F92AC2" w:rsidRPr="00A81EB8" w:rsidRDefault="00F92AC2" w:rsidP="005B336B">
            <w:pPr>
              <w:pStyle w:val="ListParagraph"/>
              <w:numPr>
                <w:ilvl w:val="0"/>
                <w:numId w:val="13"/>
              </w:numPr>
              <w:rPr>
                <w:rFonts w:cstheme="minorHAnsi"/>
                <w:sz w:val="24"/>
                <w:szCs w:val="24"/>
              </w:rPr>
            </w:pPr>
            <w:r w:rsidRPr="00A81EB8">
              <w:rPr>
                <w:rFonts w:cstheme="minorHAnsi"/>
                <w:sz w:val="24"/>
                <w:szCs w:val="24"/>
              </w:rPr>
              <w:t>Obtain funding from the European Union on the project on Juvenile Justice Reforms as co-applicant implementing the diversion component.</w:t>
            </w:r>
          </w:p>
          <w:p w:rsidR="00F92AC2" w:rsidRPr="00A81EB8" w:rsidRDefault="00F92AC2" w:rsidP="005B336B">
            <w:pPr>
              <w:pStyle w:val="ListParagraph"/>
              <w:numPr>
                <w:ilvl w:val="0"/>
                <w:numId w:val="13"/>
              </w:numPr>
              <w:rPr>
                <w:rFonts w:cstheme="minorHAnsi"/>
                <w:sz w:val="24"/>
                <w:szCs w:val="24"/>
              </w:rPr>
            </w:pPr>
            <w:r w:rsidRPr="00A81EB8">
              <w:rPr>
                <w:rFonts w:cstheme="minorHAnsi"/>
                <w:sz w:val="24"/>
                <w:szCs w:val="24"/>
              </w:rPr>
              <w:t>Manage and maintain partnership   relations with previous and new donors</w:t>
            </w:r>
          </w:p>
          <w:p w:rsidR="00F92AC2" w:rsidRPr="00B260BF" w:rsidRDefault="00F92AC2" w:rsidP="00B260BF">
            <w:pPr>
              <w:pStyle w:val="ListParagraph"/>
              <w:numPr>
                <w:ilvl w:val="0"/>
                <w:numId w:val="13"/>
              </w:numPr>
              <w:rPr>
                <w:rFonts w:cstheme="minorHAnsi"/>
                <w:sz w:val="24"/>
                <w:szCs w:val="24"/>
              </w:rPr>
            </w:pPr>
            <w:r w:rsidRPr="00A81EB8">
              <w:rPr>
                <w:rFonts w:cstheme="minorHAnsi"/>
                <w:sz w:val="24"/>
                <w:szCs w:val="24"/>
              </w:rPr>
              <w:t>Wider coverage of Q-Corps ac</w:t>
            </w:r>
            <w:r w:rsidR="00B260BF">
              <w:rPr>
                <w:rFonts w:cstheme="minorHAnsi"/>
                <w:sz w:val="24"/>
                <w:szCs w:val="24"/>
              </w:rPr>
              <w:t>tivities with the extension to  the C</w:t>
            </w:r>
            <w:r w:rsidRPr="00A81EB8">
              <w:rPr>
                <w:rFonts w:cstheme="minorHAnsi"/>
                <w:sz w:val="24"/>
                <w:szCs w:val="24"/>
              </w:rPr>
              <w:t>entre region</w:t>
            </w:r>
          </w:p>
        </w:tc>
        <w:tc>
          <w:tcPr>
            <w:tcW w:w="4575" w:type="dxa"/>
          </w:tcPr>
          <w:p w:rsidR="00F92AC2" w:rsidRPr="00BC0D0A" w:rsidRDefault="00F92AC2" w:rsidP="005B336B">
            <w:pPr>
              <w:pStyle w:val="ListParagraph"/>
              <w:ind w:left="0"/>
              <w:rPr>
                <w:rFonts w:cstheme="minorHAnsi"/>
                <w:b/>
                <w:sz w:val="24"/>
                <w:szCs w:val="24"/>
              </w:rPr>
            </w:pPr>
            <w:r w:rsidRPr="00BC0D0A">
              <w:rPr>
                <w:rFonts w:cstheme="minorHAnsi"/>
                <w:b/>
                <w:sz w:val="24"/>
                <w:szCs w:val="24"/>
              </w:rPr>
              <w:t>WEAKNESSES</w:t>
            </w:r>
          </w:p>
          <w:p w:rsidR="00F92AC2" w:rsidRPr="00A81EB8" w:rsidRDefault="00F92AC2" w:rsidP="005B336B">
            <w:pPr>
              <w:pStyle w:val="ListParagraph"/>
              <w:numPr>
                <w:ilvl w:val="0"/>
                <w:numId w:val="12"/>
              </w:numPr>
              <w:rPr>
                <w:rFonts w:cstheme="minorHAnsi"/>
                <w:sz w:val="24"/>
                <w:szCs w:val="24"/>
              </w:rPr>
            </w:pPr>
            <w:r w:rsidRPr="00A81EB8">
              <w:rPr>
                <w:rFonts w:cstheme="minorHAnsi"/>
                <w:sz w:val="24"/>
                <w:szCs w:val="24"/>
              </w:rPr>
              <w:t>Lack of a</w:t>
            </w:r>
            <w:r w:rsidR="00B260BF">
              <w:rPr>
                <w:rFonts w:cstheme="minorHAnsi"/>
                <w:sz w:val="24"/>
                <w:szCs w:val="24"/>
              </w:rPr>
              <w:t xml:space="preserve"> current</w:t>
            </w:r>
            <w:r w:rsidRPr="00A81EB8">
              <w:rPr>
                <w:rFonts w:cstheme="minorHAnsi"/>
                <w:sz w:val="24"/>
                <w:szCs w:val="24"/>
              </w:rPr>
              <w:t xml:space="preserve"> strategic plan to give direction and orientate HEDECS expected outcomes for the year.</w:t>
            </w:r>
          </w:p>
          <w:p w:rsidR="00F92AC2" w:rsidRPr="00A81EB8" w:rsidRDefault="00F92AC2" w:rsidP="005B336B">
            <w:pPr>
              <w:pStyle w:val="ListParagraph"/>
              <w:numPr>
                <w:ilvl w:val="0"/>
                <w:numId w:val="12"/>
              </w:numPr>
              <w:rPr>
                <w:rFonts w:cstheme="minorHAnsi"/>
                <w:sz w:val="24"/>
                <w:szCs w:val="24"/>
              </w:rPr>
            </w:pPr>
            <w:r w:rsidRPr="00A81EB8">
              <w:rPr>
                <w:rFonts w:cstheme="minorHAnsi"/>
                <w:sz w:val="24"/>
                <w:szCs w:val="24"/>
              </w:rPr>
              <w:t>Limited  action and  visibility in the field</w:t>
            </w:r>
          </w:p>
          <w:p w:rsidR="00F92AC2" w:rsidRPr="00A81EB8" w:rsidRDefault="00F92AC2" w:rsidP="005B336B">
            <w:pPr>
              <w:pStyle w:val="ListParagraph"/>
              <w:numPr>
                <w:ilvl w:val="0"/>
                <w:numId w:val="12"/>
              </w:numPr>
              <w:rPr>
                <w:rFonts w:cstheme="minorHAnsi"/>
                <w:sz w:val="24"/>
                <w:szCs w:val="24"/>
              </w:rPr>
            </w:pPr>
            <w:r w:rsidRPr="00A81EB8">
              <w:rPr>
                <w:rFonts w:cstheme="minorHAnsi"/>
                <w:sz w:val="24"/>
                <w:szCs w:val="24"/>
              </w:rPr>
              <w:t>Limited funding to implement core programs of the organization</w:t>
            </w:r>
          </w:p>
          <w:p w:rsidR="00F92AC2" w:rsidRPr="00A81EB8" w:rsidRDefault="00F92AC2" w:rsidP="005B336B">
            <w:pPr>
              <w:pStyle w:val="ListParagraph"/>
              <w:numPr>
                <w:ilvl w:val="0"/>
                <w:numId w:val="12"/>
              </w:numPr>
              <w:rPr>
                <w:rFonts w:cstheme="minorHAnsi"/>
                <w:sz w:val="24"/>
                <w:szCs w:val="24"/>
              </w:rPr>
            </w:pPr>
            <w:r w:rsidRPr="00A81EB8">
              <w:rPr>
                <w:rFonts w:cstheme="minorHAnsi"/>
                <w:sz w:val="24"/>
                <w:szCs w:val="24"/>
              </w:rPr>
              <w:t>Inadequate  staffing</w:t>
            </w:r>
          </w:p>
          <w:p w:rsidR="00F92AC2" w:rsidRPr="00A81EB8" w:rsidRDefault="00F92AC2" w:rsidP="005B336B">
            <w:pPr>
              <w:pStyle w:val="ListParagraph"/>
              <w:ind w:left="0"/>
              <w:rPr>
                <w:rFonts w:cstheme="minorHAnsi"/>
                <w:sz w:val="24"/>
                <w:szCs w:val="24"/>
              </w:rPr>
            </w:pPr>
          </w:p>
        </w:tc>
      </w:tr>
      <w:tr w:rsidR="00F92AC2" w:rsidRPr="00A81EB8" w:rsidTr="005B336B">
        <w:tc>
          <w:tcPr>
            <w:tcW w:w="4551" w:type="dxa"/>
          </w:tcPr>
          <w:p w:rsidR="00F92AC2" w:rsidRPr="00BC0D0A" w:rsidRDefault="00F92AC2" w:rsidP="005B336B">
            <w:pPr>
              <w:pStyle w:val="ListParagraph"/>
              <w:ind w:left="0"/>
              <w:rPr>
                <w:rFonts w:cstheme="minorHAnsi"/>
                <w:b/>
                <w:sz w:val="24"/>
                <w:szCs w:val="24"/>
              </w:rPr>
            </w:pPr>
            <w:r w:rsidRPr="00BC0D0A">
              <w:rPr>
                <w:rFonts w:cstheme="minorHAnsi"/>
                <w:b/>
                <w:sz w:val="24"/>
                <w:szCs w:val="24"/>
              </w:rPr>
              <w:t>OPPORTUNITIES</w:t>
            </w:r>
          </w:p>
          <w:p w:rsidR="00F92AC2" w:rsidRPr="00A81EB8" w:rsidRDefault="00F92AC2" w:rsidP="005B336B">
            <w:pPr>
              <w:pStyle w:val="ListParagraph"/>
              <w:numPr>
                <w:ilvl w:val="0"/>
                <w:numId w:val="12"/>
              </w:numPr>
              <w:rPr>
                <w:rFonts w:cstheme="minorHAnsi"/>
                <w:sz w:val="24"/>
                <w:szCs w:val="24"/>
              </w:rPr>
            </w:pPr>
            <w:r w:rsidRPr="00A81EB8">
              <w:rPr>
                <w:rFonts w:cstheme="minorHAnsi"/>
                <w:sz w:val="24"/>
                <w:szCs w:val="24"/>
              </w:rPr>
              <w:t>Building new partnerships  with great potentials of creating and obtaining more funding for project activities</w:t>
            </w:r>
          </w:p>
          <w:p w:rsidR="00F92AC2" w:rsidRDefault="00F92AC2" w:rsidP="005B336B">
            <w:pPr>
              <w:pStyle w:val="ListParagraph"/>
              <w:numPr>
                <w:ilvl w:val="0"/>
                <w:numId w:val="12"/>
              </w:numPr>
              <w:rPr>
                <w:rFonts w:cstheme="minorHAnsi"/>
                <w:sz w:val="24"/>
                <w:szCs w:val="24"/>
              </w:rPr>
            </w:pPr>
            <w:r w:rsidRPr="00A81EB8">
              <w:rPr>
                <w:rFonts w:cstheme="minorHAnsi"/>
                <w:sz w:val="24"/>
                <w:szCs w:val="24"/>
              </w:rPr>
              <w:t>Widening the scope of HEDECS actions with particular emphasis on social protection for the elderly and youths with social problems</w:t>
            </w:r>
          </w:p>
          <w:p w:rsidR="00B260BF" w:rsidRPr="00A81EB8" w:rsidRDefault="00B260BF" w:rsidP="005B336B">
            <w:pPr>
              <w:pStyle w:val="ListParagraph"/>
              <w:numPr>
                <w:ilvl w:val="0"/>
                <w:numId w:val="12"/>
              </w:numPr>
              <w:rPr>
                <w:rFonts w:cstheme="minorHAnsi"/>
                <w:sz w:val="24"/>
                <w:szCs w:val="24"/>
              </w:rPr>
            </w:pPr>
            <w:r>
              <w:rPr>
                <w:rFonts w:cstheme="minorHAnsi"/>
                <w:sz w:val="24"/>
                <w:szCs w:val="24"/>
              </w:rPr>
              <w:t>Potentials to expand geographical scope</w:t>
            </w:r>
          </w:p>
          <w:p w:rsidR="00F92AC2" w:rsidRPr="00A81EB8" w:rsidRDefault="00F92AC2" w:rsidP="005B336B">
            <w:pPr>
              <w:pStyle w:val="ListParagraph"/>
              <w:ind w:left="0"/>
              <w:rPr>
                <w:rFonts w:cstheme="minorHAnsi"/>
                <w:sz w:val="24"/>
                <w:szCs w:val="24"/>
              </w:rPr>
            </w:pPr>
          </w:p>
        </w:tc>
        <w:tc>
          <w:tcPr>
            <w:tcW w:w="4575" w:type="dxa"/>
          </w:tcPr>
          <w:p w:rsidR="00F92AC2" w:rsidRPr="00BC0D0A" w:rsidRDefault="00F92AC2" w:rsidP="005B336B">
            <w:pPr>
              <w:pStyle w:val="ListParagraph"/>
              <w:ind w:left="0"/>
              <w:rPr>
                <w:rFonts w:cstheme="minorHAnsi"/>
                <w:b/>
                <w:sz w:val="24"/>
                <w:szCs w:val="24"/>
              </w:rPr>
            </w:pPr>
            <w:r w:rsidRPr="00BC0D0A">
              <w:rPr>
                <w:rFonts w:cstheme="minorHAnsi"/>
                <w:b/>
                <w:sz w:val="24"/>
                <w:szCs w:val="24"/>
              </w:rPr>
              <w:t>THREATS</w:t>
            </w:r>
          </w:p>
          <w:p w:rsidR="00F92AC2" w:rsidRPr="00A81EB8" w:rsidRDefault="00F92AC2" w:rsidP="005B336B">
            <w:pPr>
              <w:pStyle w:val="ListParagraph"/>
              <w:numPr>
                <w:ilvl w:val="0"/>
                <w:numId w:val="12"/>
              </w:numPr>
              <w:rPr>
                <w:rFonts w:cstheme="minorHAnsi"/>
                <w:sz w:val="24"/>
                <w:szCs w:val="24"/>
              </w:rPr>
            </w:pPr>
            <w:r w:rsidRPr="00A81EB8">
              <w:rPr>
                <w:rFonts w:cstheme="minorHAnsi"/>
                <w:sz w:val="24"/>
                <w:szCs w:val="24"/>
              </w:rPr>
              <w:t>Uneasy working relations with other project partners</w:t>
            </w:r>
          </w:p>
          <w:p w:rsidR="00F92AC2" w:rsidRDefault="00F92AC2" w:rsidP="005B336B">
            <w:pPr>
              <w:pStyle w:val="ListParagraph"/>
              <w:numPr>
                <w:ilvl w:val="0"/>
                <w:numId w:val="12"/>
              </w:numPr>
              <w:rPr>
                <w:rFonts w:cstheme="minorHAnsi"/>
                <w:sz w:val="24"/>
                <w:szCs w:val="24"/>
              </w:rPr>
            </w:pPr>
            <w:r w:rsidRPr="00A81EB8">
              <w:rPr>
                <w:rFonts w:cstheme="minorHAnsi"/>
                <w:sz w:val="24"/>
                <w:szCs w:val="24"/>
              </w:rPr>
              <w:t>Non-conformity with partnership agreements</w:t>
            </w:r>
          </w:p>
          <w:p w:rsidR="00B260BF" w:rsidRPr="00A81EB8" w:rsidRDefault="00B260BF" w:rsidP="005B336B">
            <w:pPr>
              <w:pStyle w:val="ListParagraph"/>
              <w:numPr>
                <w:ilvl w:val="0"/>
                <w:numId w:val="12"/>
              </w:numPr>
              <w:rPr>
                <w:rFonts w:cstheme="minorHAnsi"/>
                <w:sz w:val="24"/>
                <w:szCs w:val="24"/>
              </w:rPr>
            </w:pPr>
            <w:r>
              <w:rPr>
                <w:rFonts w:cstheme="minorHAnsi"/>
                <w:sz w:val="24"/>
                <w:szCs w:val="24"/>
              </w:rPr>
              <w:t>Limited resources</w:t>
            </w:r>
          </w:p>
        </w:tc>
      </w:tr>
    </w:tbl>
    <w:p w:rsidR="00F92AC2" w:rsidRPr="00A81EB8" w:rsidRDefault="00F92AC2" w:rsidP="00F92AC2">
      <w:pPr>
        <w:pStyle w:val="ListParagraph"/>
        <w:rPr>
          <w:rFonts w:cstheme="minorHAnsi"/>
          <w:sz w:val="24"/>
          <w:szCs w:val="24"/>
        </w:rPr>
      </w:pPr>
    </w:p>
    <w:p w:rsidR="00F92AC2" w:rsidRDefault="00F92AC2" w:rsidP="00F92AC2">
      <w:pPr>
        <w:pStyle w:val="ListParagraph"/>
        <w:rPr>
          <w:rFonts w:cstheme="minorHAnsi"/>
          <w:sz w:val="24"/>
          <w:szCs w:val="24"/>
        </w:rPr>
      </w:pPr>
    </w:p>
    <w:p w:rsidR="00F92AC2" w:rsidRPr="00215CED" w:rsidRDefault="00F92AC2" w:rsidP="00F92AC2"/>
    <w:p w:rsidR="00F92AC2" w:rsidRPr="00215CED" w:rsidRDefault="00F92AC2" w:rsidP="00F92AC2"/>
    <w:p w:rsidR="00F92AC2" w:rsidRPr="00215CED" w:rsidRDefault="00F92AC2" w:rsidP="00F92AC2"/>
    <w:p w:rsidR="00F92AC2" w:rsidRPr="00215CED" w:rsidRDefault="00F92AC2" w:rsidP="00F92AC2"/>
    <w:p w:rsidR="00F92AC2" w:rsidRPr="00215CED" w:rsidRDefault="00F92AC2" w:rsidP="00F92AC2"/>
    <w:p w:rsidR="00F2686B" w:rsidRDefault="00F2686B" w:rsidP="00F2686B"/>
    <w:p w:rsidR="00A30E65" w:rsidRDefault="00A30E65" w:rsidP="00F2686B"/>
    <w:p w:rsidR="00A30E65" w:rsidRPr="00F2686B" w:rsidRDefault="00A30E65" w:rsidP="00F2686B"/>
    <w:p w:rsidR="00F36E88" w:rsidRDefault="00F36E88" w:rsidP="005B336B">
      <w:pPr>
        <w:pStyle w:val="Heading1"/>
        <w:rPr>
          <w:color w:val="auto"/>
          <w:u w:val="single"/>
        </w:rPr>
      </w:pPr>
      <w:bookmarkStart w:id="26" w:name="_Toc123839869"/>
    </w:p>
    <w:p w:rsidR="00F92AC2" w:rsidRPr="00326A06" w:rsidRDefault="00F92AC2" w:rsidP="005B336B">
      <w:pPr>
        <w:pStyle w:val="Heading1"/>
        <w:rPr>
          <w:color w:val="auto"/>
          <w:u w:val="single"/>
        </w:rPr>
      </w:pPr>
      <w:r w:rsidRPr="00326A06">
        <w:rPr>
          <w:color w:val="auto"/>
          <w:u w:val="single"/>
        </w:rPr>
        <w:t>CONCLUSION</w:t>
      </w:r>
      <w:bookmarkEnd w:id="26"/>
    </w:p>
    <w:p w:rsidR="00BC63B9" w:rsidRPr="00BC63B9" w:rsidRDefault="00BC63B9" w:rsidP="00BC63B9"/>
    <w:p w:rsidR="00F92AC2" w:rsidRPr="00B260BF" w:rsidRDefault="00BC0D0A" w:rsidP="00F2686B">
      <w:pPr>
        <w:tabs>
          <w:tab w:val="left" w:pos="984"/>
        </w:tabs>
        <w:jc w:val="both"/>
        <w:rPr>
          <w:sz w:val="24"/>
          <w:szCs w:val="24"/>
        </w:rPr>
      </w:pPr>
      <w:r w:rsidRPr="00B260BF">
        <w:rPr>
          <w:sz w:val="24"/>
          <w:szCs w:val="24"/>
        </w:rPr>
        <w:t>From the above initiatives and actions of HEDECS in 2015</w:t>
      </w:r>
      <w:r w:rsidR="00255E36" w:rsidRPr="00B260BF">
        <w:rPr>
          <w:sz w:val="24"/>
          <w:szCs w:val="24"/>
        </w:rPr>
        <w:t>,</w:t>
      </w:r>
      <w:r w:rsidRPr="00B260BF">
        <w:rPr>
          <w:sz w:val="24"/>
          <w:szCs w:val="24"/>
        </w:rPr>
        <w:t xml:space="preserve"> it can be said that the year was a very, intense, engaging and buoyant</w:t>
      </w:r>
      <w:r w:rsidR="00255E36" w:rsidRPr="00B260BF">
        <w:rPr>
          <w:sz w:val="24"/>
          <w:szCs w:val="24"/>
        </w:rPr>
        <w:t xml:space="preserve"> one</w:t>
      </w:r>
      <w:r w:rsidRPr="00B260BF">
        <w:rPr>
          <w:sz w:val="24"/>
          <w:szCs w:val="24"/>
        </w:rPr>
        <w:t>.</w:t>
      </w:r>
      <w:r w:rsidR="00E1110E" w:rsidRPr="00B260BF">
        <w:rPr>
          <w:sz w:val="24"/>
          <w:szCs w:val="24"/>
        </w:rPr>
        <w:t xml:space="preserve"> This needed very committed and devoted staff</w:t>
      </w:r>
      <w:r w:rsidR="00255E36" w:rsidRPr="00B260BF">
        <w:rPr>
          <w:sz w:val="24"/>
          <w:szCs w:val="24"/>
        </w:rPr>
        <w:t xml:space="preserve"> and a </w:t>
      </w:r>
      <w:r w:rsidR="00B260BF">
        <w:rPr>
          <w:sz w:val="24"/>
          <w:szCs w:val="24"/>
        </w:rPr>
        <w:t>c</w:t>
      </w:r>
      <w:r w:rsidR="00B260BF" w:rsidRPr="00B260BF">
        <w:rPr>
          <w:sz w:val="24"/>
          <w:szCs w:val="24"/>
        </w:rPr>
        <w:t>onducive</w:t>
      </w:r>
      <w:r w:rsidR="00255E36" w:rsidRPr="00B260BF">
        <w:rPr>
          <w:sz w:val="24"/>
          <w:szCs w:val="24"/>
        </w:rPr>
        <w:t xml:space="preserve"> working environment for all the above results to be achieved. </w:t>
      </w:r>
      <w:r w:rsidR="00B260BF" w:rsidRPr="00B260BF">
        <w:rPr>
          <w:sz w:val="24"/>
          <w:szCs w:val="24"/>
        </w:rPr>
        <w:t>Much effort</w:t>
      </w:r>
      <w:r w:rsidR="00255E36" w:rsidRPr="00B260BF">
        <w:rPr>
          <w:sz w:val="24"/>
          <w:szCs w:val="24"/>
        </w:rPr>
        <w:t xml:space="preserve"> </w:t>
      </w:r>
      <w:r w:rsidR="00B260BF" w:rsidRPr="00B260BF">
        <w:rPr>
          <w:sz w:val="24"/>
          <w:szCs w:val="24"/>
        </w:rPr>
        <w:t>was</w:t>
      </w:r>
      <w:r w:rsidR="00255E36" w:rsidRPr="00B260BF">
        <w:rPr>
          <w:sz w:val="24"/>
          <w:szCs w:val="24"/>
        </w:rPr>
        <w:t xml:space="preserve"> put in to create and maintain the new and old partnerships at both local and international level</w:t>
      </w:r>
      <w:r w:rsidR="00A30E65">
        <w:rPr>
          <w:sz w:val="24"/>
          <w:szCs w:val="24"/>
        </w:rPr>
        <w:t>s</w:t>
      </w:r>
      <w:r w:rsidR="00255E36" w:rsidRPr="00B260BF">
        <w:rPr>
          <w:sz w:val="24"/>
          <w:szCs w:val="24"/>
        </w:rPr>
        <w:t xml:space="preserve">. As HEDECS dives into 2016, the challenge is even </w:t>
      </w:r>
      <w:r w:rsidR="00B260BF">
        <w:rPr>
          <w:sz w:val="24"/>
          <w:szCs w:val="24"/>
        </w:rPr>
        <w:t>bigger as it</w:t>
      </w:r>
      <w:r w:rsidR="00255E36" w:rsidRPr="00B260BF">
        <w:rPr>
          <w:sz w:val="24"/>
          <w:szCs w:val="24"/>
        </w:rPr>
        <w:t xml:space="preserve"> needs to embrace the new development visions for Cameroon</w:t>
      </w:r>
      <w:r w:rsidR="00F46AC3" w:rsidRPr="00B260BF">
        <w:rPr>
          <w:sz w:val="24"/>
          <w:szCs w:val="24"/>
        </w:rPr>
        <w:t xml:space="preserve"> </w:t>
      </w:r>
      <w:r w:rsidR="00255E36" w:rsidRPr="00B260BF">
        <w:rPr>
          <w:sz w:val="24"/>
          <w:szCs w:val="24"/>
        </w:rPr>
        <w:t>(vision 2035 )</w:t>
      </w:r>
      <w:r w:rsidR="00A30E65">
        <w:rPr>
          <w:sz w:val="24"/>
          <w:szCs w:val="24"/>
        </w:rPr>
        <w:t>,</w:t>
      </w:r>
      <w:r w:rsidR="00255E36" w:rsidRPr="00B260BF">
        <w:rPr>
          <w:sz w:val="24"/>
          <w:szCs w:val="24"/>
        </w:rPr>
        <w:t xml:space="preserve"> the provisions of the </w:t>
      </w:r>
      <w:r w:rsidR="00F2686B" w:rsidRPr="00B260BF">
        <w:rPr>
          <w:sz w:val="24"/>
          <w:szCs w:val="24"/>
        </w:rPr>
        <w:t>Global Development Goals</w:t>
      </w:r>
      <w:r w:rsidR="00A30E65">
        <w:rPr>
          <w:sz w:val="24"/>
          <w:szCs w:val="24"/>
        </w:rPr>
        <w:t xml:space="preserve"> and HEDECS thematic and geographic expansion.  HEDECS is challenged to deliver and this cannot be achieved without the reinforcement of old partnerships while creating new ones</w:t>
      </w:r>
      <w:r w:rsidR="00F36E88">
        <w:rPr>
          <w:sz w:val="24"/>
          <w:szCs w:val="24"/>
        </w:rPr>
        <w:t>.</w:t>
      </w:r>
    </w:p>
    <w:p w:rsidR="00F36C97" w:rsidRDefault="00F92AC2" w:rsidP="00F36E88">
      <w:pPr>
        <w:pStyle w:val="ListParagraph"/>
      </w:pPr>
      <w:r>
        <w:rPr>
          <w:rFonts w:cstheme="minorHAnsi"/>
          <w:sz w:val="24"/>
          <w:szCs w:val="24"/>
        </w:rPr>
        <w:t xml:space="preserve"> </w:t>
      </w:r>
      <w:r w:rsidR="00A975B3">
        <w:rPr>
          <w:rFonts w:cstheme="minorHAnsi"/>
          <w:sz w:val="24"/>
          <w:szCs w:val="24"/>
        </w:rPr>
        <w:t xml:space="preserve">                                       </w:t>
      </w:r>
      <w:r w:rsidR="00A975B3">
        <w:t xml:space="preserve">  </w:t>
      </w:r>
      <w:r w:rsidR="009909BD">
        <w:t xml:space="preserve">                             </w:t>
      </w:r>
    </w:p>
    <w:p w:rsidR="00F36C97" w:rsidRDefault="00F36C97" w:rsidP="00F2686B">
      <w:pPr>
        <w:pStyle w:val="ListParagraph"/>
      </w:pPr>
    </w:p>
    <w:p w:rsidR="00F22BB8" w:rsidRDefault="00F36E88" w:rsidP="00F2686B">
      <w:pPr>
        <w:pStyle w:val="ListParagraph"/>
      </w:pPr>
      <w:r>
        <w:t xml:space="preserve">    </w:t>
      </w:r>
    </w:p>
    <w:p w:rsidR="00C62EB1" w:rsidRPr="00326A06" w:rsidRDefault="00E448BE" w:rsidP="00F22BB8">
      <w:pPr>
        <w:pStyle w:val="Heading1"/>
        <w:jc w:val="center"/>
        <w:rPr>
          <w:color w:val="auto"/>
          <w:u w:val="single"/>
        </w:rPr>
      </w:pPr>
      <w:bookmarkStart w:id="27" w:name="_Toc123839870"/>
      <w:r w:rsidRPr="00326A06">
        <w:rPr>
          <w:color w:val="auto"/>
          <w:u w:val="single"/>
        </w:rPr>
        <w:t>SOME</w:t>
      </w:r>
      <w:r w:rsidR="00BF6F00" w:rsidRPr="00326A06">
        <w:rPr>
          <w:color w:val="auto"/>
          <w:u w:val="single"/>
        </w:rPr>
        <w:t xml:space="preserve"> FIELD</w:t>
      </w:r>
      <w:r w:rsidR="00A975B3" w:rsidRPr="00326A06">
        <w:rPr>
          <w:color w:val="auto"/>
          <w:u w:val="single"/>
        </w:rPr>
        <w:t xml:space="preserve"> PICTURES</w:t>
      </w:r>
      <w:bookmarkEnd w:id="27"/>
    </w:p>
    <w:p w:rsidR="009909BD" w:rsidRPr="00505907" w:rsidRDefault="009909BD" w:rsidP="00B967C2">
      <w:pPr>
        <w:pStyle w:val="ListParagraph"/>
        <w:rPr>
          <w:rFonts w:cstheme="minorHAnsi"/>
          <w:b/>
          <w:color w:val="FF0000"/>
          <w:sz w:val="24"/>
          <w:szCs w:val="24"/>
          <w:u w:val="single"/>
        </w:rPr>
      </w:pPr>
    </w:p>
    <w:p w:rsidR="00C62EB1" w:rsidRPr="009909BD" w:rsidRDefault="009909BD" w:rsidP="00B967C2">
      <w:pPr>
        <w:pStyle w:val="ListParagraph"/>
        <w:rPr>
          <w:rFonts w:ascii="Times New Roman" w:hAnsi="Times New Roman" w:cs="Times New Roman"/>
          <w:b/>
          <w:sz w:val="24"/>
          <w:szCs w:val="24"/>
        </w:rPr>
      </w:pPr>
      <w:r w:rsidRPr="009909BD">
        <w:rPr>
          <w:rFonts w:ascii="Times New Roman" w:hAnsi="Times New Roman" w:cs="Times New Roman"/>
          <w:b/>
          <w:noProof/>
          <w:sz w:val="24"/>
          <w:szCs w:val="24"/>
        </w:rPr>
        <w:drawing>
          <wp:anchor distT="0" distB="0" distL="114300" distR="114300" simplePos="0" relativeHeight="251698176" behindDoc="0" locked="0" layoutInCell="1" allowOverlap="1">
            <wp:simplePos x="0" y="0"/>
            <wp:positionH relativeFrom="column">
              <wp:posOffset>3095625</wp:posOffset>
            </wp:positionH>
            <wp:positionV relativeFrom="paragraph">
              <wp:posOffset>228600</wp:posOffset>
            </wp:positionV>
            <wp:extent cx="2895600" cy="2169160"/>
            <wp:effectExtent l="19050" t="0" r="0" b="0"/>
            <wp:wrapThrough wrapText="bothSides">
              <wp:wrapPolygon edited="0">
                <wp:start x="-142" y="0"/>
                <wp:lineTo x="-142" y="21436"/>
                <wp:lineTo x="21600" y="21436"/>
                <wp:lineTo x="21600" y="0"/>
                <wp:lineTo x="-142" y="0"/>
              </wp:wrapPolygon>
            </wp:wrapThrough>
            <wp:docPr id="6" name="Picture 5" descr="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JPG"/>
                    <pic:cNvPicPr/>
                  </pic:nvPicPr>
                  <pic:blipFill>
                    <a:blip r:embed="rId11" cstate="print"/>
                    <a:stretch>
                      <a:fillRect/>
                    </a:stretch>
                  </pic:blipFill>
                  <pic:spPr>
                    <a:xfrm>
                      <a:off x="0" y="0"/>
                      <a:ext cx="2895600" cy="2169160"/>
                    </a:xfrm>
                    <a:prstGeom prst="rect">
                      <a:avLst/>
                    </a:prstGeom>
                  </pic:spPr>
                </pic:pic>
              </a:graphicData>
            </a:graphic>
          </wp:anchor>
        </w:drawing>
      </w:r>
      <w:r w:rsidR="00326A06">
        <w:rPr>
          <w:rFonts w:ascii="Times New Roman" w:hAnsi="Times New Roman" w:cs="Times New Roman"/>
          <w:b/>
          <w:sz w:val="24"/>
          <w:szCs w:val="24"/>
        </w:rPr>
        <w:t xml:space="preserve">           </w:t>
      </w:r>
      <w:r w:rsidRPr="009909BD">
        <w:rPr>
          <w:rFonts w:ascii="Times New Roman" w:hAnsi="Times New Roman" w:cs="Times New Roman"/>
          <w:b/>
          <w:sz w:val="24"/>
          <w:szCs w:val="24"/>
        </w:rPr>
        <w:t xml:space="preserve"> Diversion training pictures with trainers from </w:t>
      </w:r>
      <w:r w:rsidR="00F36C97">
        <w:rPr>
          <w:rFonts w:ascii="Times New Roman" w:hAnsi="Times New Roman" w:cs="Times New Roman"/>
          <w:b/>
          <w:sz w:val="24"/>
          <w:szCs w:val="24"/>
        </w:rPr>
        <w:t xml:space="preserve">NICRO </w:t>
      </w:r>
      <w:r w:rsidRPr="009909BD">
        <w:rPr>
          <w:rFonts w:ascii="Times New Roman" w:hAnsi="Times New Roman" w:cs="Times New Roman"/>
          <w:b/>
          <w:sz w:val="24"/>
          <w:szCs w:val="24"/>
        </w:rPr>
        <w:t>South Africa</w:t>
      </w:r>
    </w:p>
    <w:p w:rsidR="00FF7218" w:rsidRDefault="009909BD" w:rsidP="00B967C2">
      <w:pPr>
        <w:pStyle w:val="ListParagraph"/>
        <w:rPr>
          <w:rFonts w:cstheme="minorHAnsi"/>
          <w:sz w:val="24"/>
          <w:szCs w:val="24"/>
        </w:rPr>
      </w:pPr>
      <w:r>
        <w:rPr>
          <w:rFonts w:cstheme="minorHAnsi"/>
          <w:noProof/>
          <w:sz w:val="24"/>
          <w:szCs w:val="24"/>
        </w:rPr>
        <w:drawing>
          <wp:anchor distT="0" distB="0" distL="114300" distR="114300" simplePos="0" relativeHeight="251697152" behindDoc="0" locked="0" layoutInCell="1" allowOverlap="1">
            <wp:simplePos x="0" y="0"/>
            <wp:positionH relativeFrom="column">
              <wp:posOffset>28575</wp:posOffset>
            </wp:positionH>
            <wp:positionV relativeFrom="paragraph">
              <wp:posOffset>14605</wp:posOffset>
            </wp:positionV>
            <wp:extent cx="2657475" cy="2171700"/>
            <wp:effectExtent l="19050" t="0" r="9525" b="0"/>
            <wp:wrapThrough wrapText="bothSides">
              <wp:wrapPolygon edited="0">
                <wp:start x="-155" y="0"/>
                <wp:lineTo x="-155" y="21411"/>
                <wp:lineTo x="21677" y="21411"/>
                <wp:lineTo x="21677" y="0"/>
                <wp:lineTo x="-155" y="0"/>
              </wp:wrapPolygon>
            </wp:wrapThrough>
            <wp:docPr id="3" name="Picture 2" descr="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a:blip r:embed="rId12" cstate="print"/>
                    <a:stretch>
                      <a:fillRect/>
                    </a:stretch>
                  </pic:blipFill>
                  <pic:spPr>
                    <a:xfrm>
                      <a:off x="0" y="0"/>
                      <a:ext cx="2657475" cy="2171700"/>
                    </a:xfrm>
                    <a:prstGeom prst="rect">
                      <a:avLst/>
                    </a:prstGeom>
                  </pic:spPr>
                </pic:pic>
              </a:graphicData>
            </a:graphic>
          </wp:anchor>
        </w:drawing>
      </w: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FF7218" w:rsidRDefault="00FF7218" w:rsidP="00B967C2">
      <w:pPr>
        <w:pStyle w:val="ListParagraph"/>
        <w:rPr>
          <w:rFonts w:cstheme="minorHAnsi"/>
          <w:sz w:val="24"/>
          <w:szCs w:val="24"/>
        </w:rPr>
      </w:pPr>
    </w:p>
    <w:p w:rsidR="0050660D" w:rsidRPr="00505907" w:rsidRDefault="00BB6400" w:rsidP="00B967C2">
      <w:pPr>
        <w:pStyle w:val="ListParagraph"/>
        <w:rPr>
          <w:rFonts w:cstheme="minorHAnsi"/>
          <w:b/>
          <w:sz w:val="24"/>
          <w:szCs w:val="24"/>
        </w:rPr>
      </w:pPr>
      <w:r w:rsidRPr="00505907">
        <w:rPr>
          <w:rFonts w:cstheme="minorHAnsi"/>
          <w:b/>
          <w:sz w:val="24"/>
          <w:szCs w:val="24"/>
        </w:rPr>
        <w:t>HEDECS gives</w:t>
      </w:r>
      <w:r w:rsidR="00BF6F00" w:rsidRPr="00505907">
        <w:rPr>
          <w:rFonts w:cstheme="minorHAnsi"/>
          <w:b/>
          <w:sz w:val="24"/>
          <w:szCs w:val="24"/>
        </w:rPr>
        <w:t xml:space="preserve"> back to juveniles in the Bamenda central prison</w:t>
      </w:r>
    </w:p>
    <w:p w:rsidR="0050660D" w:rsidRDefault="00A975B3" w:rsidP="00B967C2">
      <w:pPr>
        <w:pStyle w:val="ListParagraph"/>
        <w:rPr>
          <w:rFonts w:cstheme="minorHAnsi"/>
          <w:sz w:val="24"/>
          <w:szCs w:val="24"/>
        </w:rPr>
      </w:pPr>
      <w:r>
        <w:rPr>
          <w:rFonts w:cstheme="minorHAnsi"/>
          <w:noProof/>
          <w:sz w:val="24"/>
          <w:szCs w:val="24"/>
        </w:rPr>
        <w:drawing>
          <wp:anchor distT="0" distB="0" distL="114300" distR="114300" simplePos="0" relativeHeight="251663360" behindDoc="0" locked="0" layoutInCell="1" allowOverlap="1">
            <wp:simplePos x="0" y="0"/>
            <wp:positionH relativeFrom="column">
              <wp:posOffset>3133725</wp:posOffset>
            </wp:positionH>
            <wp:positionV relativeFrom="paragraph">
              <wp:posOffset>138430</wp:posOffset>
            </wp:positionV>
            <wp:extent cx="2857500" cy="1962150"/>
            <wp:effectExtent l="19050" t="0" r="0" b="0"/>
            <wp:wrapThrough wrapText="bothSides">
              <wp:wrapPolygon edited="0">
                <wp:start x="-144" y="0"/>
                <wp:lineTo x="-144" y="21390"/>
                <wp:lineTo x="21600" y="21390"/>
                <wp:lineTo x="21600" y="0"/>
                <wp:lineTo x="-144" y="0"/>
              </wp:wrapPolygon>
            </wp:wrapThrough>
            <wp:docPr id="4" name="Picture 3" descr="DSC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2.JPG"/>
                    <pic:cNvPicPr/>
                  </pic:nvPicPr>
                  <pic:blipFill>
                    <a:blip r:embed="rId13" cstate="print"/>
                    <a:stretch>
                      <a:fillRect/>
                    </a:stretch>
                  </pic:blipFill>
                  <pic:spPr>
                    <a:xfrm>
                      <a:off x="0" y="0"/>
                      <a:ext cx="2857500" cy="1962150"/>
                    </a:xfrm>
                    <a:prstGeom prst="rect">
                      <a:avLst/>
                    </a:prstGeom>
                  </pic:spPr>
                </pic:pic>
              </a:graphicData>
            </a:graphic>
          </wp:anchor>
        </w:drawing>
      </w:r>
      <w:r>
        <w:rPr>
          <w:rFonts w:cstheme="minorHAnsi"/>
          <w:noProof/>
          <w:sz w:val="24"/>
          <w:szCs w:val="24"/>
        </w:rPr>
        <w:drawing>
          <wp:anchor distT="0" distB="0" distL="114300" distR="114300" simplePos="0" relativeHeight="251664384" behindDoc="0" locked="0" layoutInCell="1" allowOverlap="1">
            <wp:simplePos x="0" y="0"/>
            <wp:positionH relativeFrom="column">
              <wp:posOffset>-67310</wp:posOffset>
            </wp:positionH>
            <wp:positionV relativeFrom="paragraph">
              <wp:posOffset>138430</wp:posOffset>
            </wp:positionV>
            <wp:extent cx="2562225" cy="1924050"/>
            <wp:effectExtent l="19050" t="0" r="9525" b="0"/>
            <wp:wrapThrough wrapText="bothSides">
              <wp:wrapPolygon edited="0">
                <wp:start x="-161" y="0"/>
                <wp:lineTo x="-161" y="21386"/>
                <wp:lineTo x="21680" y="21386"/>
                <wp:lineTo x="21680" y="0"/>
                <wp:lineTo x="-161" y="0"/>
              </wp:wrapPolygon>
            </wp:wrapThrough>
            <wp:docPr id="5" name="Picture 4" descr="DSC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51.JPG"/>
                    <pic:cNvPicPr/>
                  </pic:nvPicPr>
                  <pic:blipFill>
                    <a:blip r:embed="rId14" cstate="print"/>
                    <a:stretch>
                      <a:fillRect/>
                    </a:stretch>
                  </pic:blipFill>
                  <pic:spPr>
                    <a:xfrm>
                      <a:off x="0" y="0"/>
                      <a:ext cx="2562225" cy="1924050"/>
                    </a:xfrm>
                    <a:prstGeom prst="rect">
                      <a:avLst/>
                    </a:prstGeom>
                  </pic:spPr>
                </pic:pic>
              </a:graphicData>
            </a:graphic>
          </wp:anchor>
        </w:drawing>
      </w:r>
    </w:p>
    <w:p w:rsidR="0050660D" w:rsidRDefault="0050660D" w:rsidP="00B967C2">
      <w:pPr>
        <w:pStyle w:val="ListParagraph"/>
        <w:rPr>
          <w:rFonts w:cstheme="minorHAnsi"/>
          <w:sz w:val="24"/>
          <w:szCs w:val="24"/>
        </w:rPr>
      </w:pPr>
    </w:p>
    <w:p w:rsidR="0050660D" w:rsidRDefault="0050660D" w:rsidP="00B967C2">
      <w:pPr>
        <w:pStyle w:val="ListParagraph"/>
        <w:rPr>
          <w:rFonts w:cstheme="minorHAnsi"/>
          <w:sz w:val="24"/>
          <w:szCs w:val="24"/>
        </w:rPr>
      </w:pPr>
    </w:p>
    <w:p w:rsidR="0050660D" w:rsidRDefault="0050660D" w:rsidP="00B967C2">
      <w:pPr>
        <w:pStyle w:val="ListParagraph"/>
        <w:rPr>
          <w:rFonts w:cstheme="minorHAnsi"/>
          <w:sz w:val="24"/>
          <w:szCs w:val="24"/>
        </w:rPr>
      </w:pPr>
    </w:p>
    <w:p w:rsidR="0050660D" w:rsidRDefault="0050660D" w:rsidP="00B967C2">
      <w:pPr>
        <w:pStyle w:val="ListParagraph"/>
        <w:rPr>
          <w:rFonts w:cstheme="minorHAnsi"/>
          <w:sz w:val="24"/>
          <w:szCs w:val="24"/>
        </w:rPr>
      </w:pPr>
    </w:p>
    <w:p w:rsidR="0050660D" w:rsidRDefault="0050660D" w:rsidP="00B967C2">
      <w:pPr>
        <w:pStyle w:val="ListParagraph"/>
        <w:rPr>
          <w:rFonts w:cstheme="minorHAnsi"/>
          <w:sz w:val="24"/>
          <w:szCs w:val="24"/>
        </w:rPr>
      </w:pPr>
    </w:p>
    <w:p w:rsidR="004B50D0" w:rsidRDefault="004B50D0" w:rsidP="00B967C2">
      <w:pPr>
        <w:pStyle w:val="ListParagraph"/>
        <w:rPr>
          <w:rFonts w:cstheme="minorHAnsi"/>
          <w:sz w:val="24"/>
          <w:szCs w:val="24"/>
        </w:rPr>
      </w:pPr>
    </w:p>
    <w:p w:rsidR="004B50D0" w:rsidRDefault="004B50D0" w:rsidP="00B967C2">
      <w:pPr>
        <w:pStyle w:val="ListParagraph"/>
        <w:rPr>
          <w:rFonts w:cstheme="minorHAnsi"/>
          <w:sz w:val="24"/>
          <w:szCs w:val="24"/>
        </w:rPr>
      </w:pPr>
    </w:p>
    <w:p w:rsidR="004B50D0" w:rsidRPr="00505907" w:rsidRDefault="004B50D0" w:rsidP="00B967C2">
      <w:pPr>
        <w:pStyle w:val="ListParagraph"/>
        <w:rPr>
          <w:rFonts w:cstheme="minorHAnsi"/>
          <w:b/>
          <w:sz w:val="24"/>
          <w:szCs w:val="24"/>
        </w:rPr>
      </w:pPr>
    </w:p>
    <w:p w:rsidR="00F2686B" w:rsidRDefault="00E1110E" w:rsidP="00A975B3">
      <w:pPr>
        <w:rPr>
          <w:rFonts w:cstheme="minorHAnsi"/>
          <w:b/>
          <w:sz w:val="24"/>
          <w:szCs w:val="24"/>
        </w:rPr>
      </w:pPr>
      <w:r w:rsidRPr="00505907">
        <w:rPr>
          <w:rFonts w:cstheme="minorHAnsi"/>
          <w:b/>
          <w:sz w:val="24"/>
          <w:szCs w:val="24"/>
        </w:rPr>
        <w:t xml:space="preserve">      </w:t>
      </w:r>
    </w:p>
    <w:p w:rsidR="00F2686B" w:rsidRDefault="00F2686B" w:rsidP="00A975B3">
      <w:pPr>
        <w:rPr>
          <w:rFonts w:cstheme="minorHAnsi"/>
          <w:b/>
          <w:sz w:val="24"/>
          <w:szCs w:val="24"/>
        </w:rPr>
      </w:pPr>
    </w:p>
    <w:p w:rsidR="004B50D0" w:rsidRPr="00505907" w:rsidRDefault="00A975B3" w:rsidP="00A975B3">
      <w:pPr>
        <w:rPr>
          <w:rFonts w:cstheme="minorHAnsi"/>
          <w:b/>
          <w:sz w:val="24"/>
          <w:szCs w:val="24"/>
        </w:rPr>
      </w:pPr>
      <w:r w:rsidRPr="00505907">
        <w:rPr>
          <w:rFonts w:cstheme="minorHAnsi"/>
          <w:b/>
          <w:sz w:val="24"/>
          <w:szCs w:val="24"/>
        </w:rPr>
        <w:t>The Mbokop community water project and catc</w:t>
      </w:r>
      <w:r w:rsidR="00E1110E" w:rsidRPr="00505907">
        <w:rPr>
          <w:rFonts w:cstheme="minorHAnsi"/>
          <w:b/>
          <w:sz w:val="24"/>
          <w:szCs w:val="24"/>
        </w:rPr>
        <w:t>h</w:t>
      </w:r>
      <w:r w:rsidRPr="00505907">
        <w:rPr>
          <w:rFonts w:cstheme="minorHAnsi"/>
          <w:b/>
          <w:sz w:val="24"/>
          <w:szCs w:val="24"/>
        </w:rPr>
        <w:t>ment protection activities</w:t>
      </w:r>
    </w:p>
    <w:p w:rsidR="004B50D0" w:rsidRDefault="00E1110E" w:rsidP="00B967C2">
      <w:pPr>
        <w:pStyle w:val="ListParagraph"/>
        <w:rPr>
          <w:rFonts w:cstheme="minorHAnsi"/>
          <w:sz w:val="24"/>
          <w:szCs w:val="24"/>
        </w:rPr>
      </w:pPr>
      <w:r>
        <w:rPr>
          <w:rFonts w:cstheme="minorHAnsi"/>
          <w:noProof/>
          <w:sz w:val="24"/>
          <w:szCs w:val="24"/>
        </w:rPr>
        <w:drawing>
          <wp:anchor distT="0" distB="0" distL="114300" distR="114300" simplePos="0" relativeHeight="251680768" behindDoc="0" locked="0" layoutInCell="1" allowOverlap="1">
            <wp:simplePos x="0" y="0"/>
            <wp:positionH relativeFrom="column">
              <wp:posOffset>114300</wp:posOffset>
            </wp:positionH>
            <wp:positionV relativeFrom="paragraph">
              <wp:posOffset>154305</wp:posOffset>
            </wp:positionV>
            <wp:extent cx="2438400" cy="2190750"/>
            <wp:effectExtent l="19050" t="0" r="0" b="0"/>
            <wp:wrapThrough wrapText="bothSides">
              <wp:wrapPolygon edited="0">
                <wp:start x="-169" y="0"/>
                <wp:lineTo x="-169" y="21412"/>
                <wp:lineTo x="21600" y="21412"/>
                <wp:lineTo x="21600" y="0"/>
                <wp:lineTo x="-169" y="0"/>
              </wp:wrapPolygon>
            </wp:wrapThrough>
            <wp:docPr id="22" name="Picture 21" descr="DSCN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25.JPG"/>
                    <pic:cNvPicPr/>
                  </pic:nvPicPr>
                  <pic:blipFill>
                    <a:blip r:embed="rId15" cstate="print"/>
                    <a:stretch>
                      <a:fillRect/>
                    </a:stretch>
                  </pic:blipFill>
                  <pic:spPr>
                    <a:xfrm>
                      <a:off x="0" y="0"/>
                      <a:ext cx="2438400" cy="2190750"/>
                    </a:xfrm>
                    <a:prstGeom prst="rect">
                      <a:avLst/>
                    </a:prstGeom>
                  </pic:spPr>
                </pic:pic>
              </a:graphicData>
            </a:graphic>
          </wp:anchor>
        </w:drawing>
      </w:r>
      <w:r>
        <w:rPr>
          <w:rFonts w:cstheme="minorHAnsi"/>
          <w:noProof/>
          <w:sz w:val="24"/>
          <w:szCs w:val="24"/>
        </w:rPr>
        <w:drawing>
          <wp:anchor distT="0" distB="0" distL="114300" distR="114300" simplePos="0" relativeHeight="251682816" behindDoc="0" locked="0" layoutInCell="1" allowOverlap="1">
            <wp:simplePos x="0" y="0"/>
            <wp:positionH relativeFrom="column">
              <wp:posOffset>3238500</wp:posOffset>
            </wp:positionH>
            <wp:positionV relativeFrom="paragraph">
              <wp:posOffset>173355</wp:posOffset>
            </wp:positionV>
            <wp:extent cx="2609850" cy="2171700"/>
            <wp:effectExtent l="19050" t="0" r="0" b="0"/>
            <wp:wrapThrough wrapText="bothSides">
              <wp:wrapPolygon edited="0">
                <wp:start x="-158" y="0"/>
                <wp:lineTo x="-158" y="21411"/>
                <wp:lineTo x="21600" y="21411"/>
                <wp:lineTo x="21600" y="0"/>
                <wp:lineTo x="-158" y="0"/>
              </wp:wrapPolygon>
            </wp:wrapThrough>
            <wp:docPr id="24" name="Picture 23" descr="DSCN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33.JPG"/>
                    <pic:cNvPicPr/>
                  </pic:nvPicPr>
                  <pic:blipFill>
                    <a:blip r:embed="rId16" cstate="print"/>
                    <a:stretch>
                      <a:fillRect/>
                    </a:stretch>
                  </pic:blipFill>
                  <pic:spPr>
                    <a:xfrm>
                      <a:off x="0" y="0"/>
                      <a:ext cx="2609850" cy="2171700"/>
                    </a:xfrm>
                    <a:prstGeom prst="rect">
                      <a:avLst/>
                    </a:prstGeom>
                  </pic:spPr>
                </pic:pic>
              </a:graphicData>
            </a:graphic>
          </wp:anchor>
        </w:drawing>
      </w:r>
    </w:p>
    <w:p w:rsidR="004B50D0" w:rsidRDefault="004B50D0" w:rsidP="00B967C2">
      <w:pPr>
        <w:pStyle w:val="ListParagraph"/>
        <w:rPr>
          <w:rFonts w:cstheme="minorHAnsi"/>
          <w:sz w:val="24"/>
          <w:szCs w:val="24"/>
        </w:rPr>
      </w:pPr>
    </w:p>
    <w:p w:rsidR="004B50D0" w:rsidRDefault="004B50D0"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75080" w:rsidRPr="00505907" w:rsidRDefault="00A75080" w:rsidP="00B967C2">
      <w:pPr>
        <w:pStyle w:val="ListParagraph"/>
        <w:rPr>
          <w:rFonts w:cstheme="minorHAnsi"/>
          <w:b/>
          <w:sz w:val="24"/>
          <w:szCs w:val="24"/>
        </w:rPr>
      </w:pPr>
      <w:r>
        <w:rPr>
          <w:rFonts w:cstheme="minorHAnsi"/>
          <w:sz w:val="24"/>
          <w:szCs w:val="24"/>
        </w:rPr>
        <w:t xml:space="preserve">                             </w:t>
      </w:r>
      <w:r w:rsidRPr="00505907">
        <w:rPr>
          <w:rFonts w:cstheme="minorHAnsi"/>
          <w:b/>
          <w:sz w:val="24"/>
          <w:szCs w:val="24"/>
        </w:rPr>
        <w:t xml:space="preserve">HEDECS celebrates Christmas </w:t>
      </w:r>
      <w:r w:rsidR="00E82964" w:rsidRPr="00505907">
        <w:rPr>
          <w:rFonts w:cstheme="minorHAnsi"/>
          <w:b/>
          <w:sz w:val="24"/>
          <w:szCs w:val="24"/>
        </w:rPr>
        <w:t xml:space="preserve">2015 </w:t>
      </w:r>
      <w:r w:rsidRPr="00505907">
        <w:rPr>
          <w:rFonts w:cstheme="minorHAnsi"/>
          <w:b/>
          <w:sz w:val="24"/>
          <w:szCs w:val="24"/>
        </w:rPr>
        <w:t>with juveniles</w:t>
      </w:r>
    </w:p>
    <w:p w:rsidR="00A975B3" w:rsidRDefault="00A75080" w:rsidP="00B967C2">
      <w:pPr>
        <w:pStyle w:val="ListParagraph"/>
        <w:rPr>
          <w:rFonts w:cstheme="minorHAnsi"/>
          <w:sz w:val="24"/>
          <w:szCs w:val="24"/>
        </w:rPr>
      </w:pPr>
      <w:r>
        <w:rPr>
          <w:rFonts w:cstheme="minorHAnsi"/>
          <w:noProof/>
          <w:sz w:val="24"/>
          <w:szCs w:val="24"/>
        </w:rPr>
        <w:drawing>
          <wp:anchor distT="0" distB="0" distL="114300" distR="114300" simplePos="0" relativeHeight="251683840" behindDoc="0" locked="0" layoutInCell="1" allowOverlap="1">
            <wp:simplePos x="0" y="0"/>
            <wp:positionH relativeFrom="column">
              <wp:posOffset>3381375</wp:posOffset>
            </wp:positionH>
            <wp:positionV relativeFrom="paragraph">
              <wp:posOffset>193040</wp:posOffset>
            </wp:positionV>
            <wp:extent cx="2466975" cy="2028825"/>
            <wp:effectExtent l="19050" t="0" r="9525" b="0"/>
            <wp:wrapThrough wrapText="bothSides">
              <wp:wrapPolygon edited="0">
                <wp:start x="-167" y="0"/>
                <wp:lineTo x="-167" y="21499"/>
                <wp:lineTo x="21683" y="21499"/>
                <wp:lineTo x="21683" y="0"/>
                <wp:lineTo x="-167" y="0"/>
              </wp:wrapPolygon>
            </wp:wrapThrough>
            <wp:docPr id="26" name="Picture 1" descr="C:\Users\SECRETERIAT\Desktop\pix for annual rep\DSCN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ERIAT\Desktop\pix for annual rep\DSCN2193.JPG"/>
                    <pic:cNvPicPr>
                      <a:picLocks noChangeAspect="1" noChangeArrowheads="1"/>
                    </pic:cNvPicPr>
                  </pic:nvPicPr>
                  <pic:blipFill>
                    <a:blip r:embed="rId17" cstate="print"/>
                    <a:srcRect/>
                    <a:stretch>
                      <a:fillRect/>
                    </a:stretch>
                  </pic:blipFill>
                  <pic:spPr bwMode="auto">
                    <a:xfrm>
                      <a:off x="0" y="0"/>
                      <a:ext cx="2466975" cy="2028825"/>
                    </a:xfrm>
                    <a:prstGeom prst="rect">
                      <a:avLst/>
                    </a:prstGeom>
                    <a:noFill/>
                    <a:ln w="9525">
                      <a:noFill/>
                      <a:miter lim="800000"/>
                      <a:headEnd/>
                      <a:tailEnd/>
                    </a:ln>
                  </pic:spPr>
                </pic:pic>
              </a:graphicData>
            </a:graphic>
          </wp:anchor>
        </w:drawing>
      </w:r>
      <w:r>
        <w:rPr>
          <w:rFonts w:cstheme="minorHAnsi"/>
          <w:noProof/>
          <w:sz w:val="24"/>
          <w:szCs w:val="24"/>
        </w:rPr>
        <w:drawing>
          <wp:anchor distT="0" distB="0" distL="114300" distR="114300" simplePos="0" relativeHeight="251671552" behindDoc="0" locked="0" layoutInCell="1" allowOverlap="1">
            <wp:simplePos x="0" y="0"/>
            <wp:positionH relativeFrom="column">
              <wp:posOffset>209550</wp:posOffset>
            </wp:positionH>
            <wp:positionV relativeFrom="paragraph">
              <wp:posOffset>193040</wp:posOffset>
            </wp:positionV>
            <wp:extent cx="2476500" cy="2028825"/>
            <wp:effectExtent l="19050" t="0" r="0" b="0"/>
            <wp:wrapThrough wrapText="bothSides">
              <wp:wrapPolygon edited="0">
                <wp:start x="-166" y="0"/>
                <wp:lineTo x="-166" y="21499"/>
                <wp:lineTo x="21600" y="21499"/>
                <wp:lineTo x="21600" y="0"/>
                <wp:lineTo x="-166" y="0"/>
              </wp:wrapPolygon>
            </wp:wrapThrough>
            <wp:docPr id="11" name="Picture 10" descr="DSCN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17.JPG"/>
                    <pic:cNvPicPr/>
                  </pic:nvPicPr>
                  <pic:blipFill>
                    <a:blip r:embed="rId18" cstate="print"/>
                    <a:stretch>
                      <a:fillRect/>
                    </a:stretch>
                  </pic:blipFill>
                  <pic:spPr>
                    <a:xfrm>
                      <a:off x="0" y="0"/>
                      <a:ext cx="2476500" cy="2028825"/>
                    </a:xfrm>
                    <a:prstGeom prst="rect">
                      <a:avLst/>
                    </a:prstGeom>
                  </pic:spPr>
                </pic:pic>
              </a:graphicData>
            </a:graphic>
          </wp:anchor>
        </w:drawing>
      </w: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975B3" w:rsidP="00B967C2">
      <w:pPr>
        <w:pStyle w:val="ListParagraph"/>
        <w:rPr>
          <w:rFonts w:cstheme="minorHAnsi"/>
          <w:sz w:val="24"/>
          <w:szCs w:val="24"/>
        </w:rPr>
      </w:pPr>
    </w:p>
    <w:p w:rsidR="00A975B3" w:rsidRDefault="00A75080" w:rsidP="00B967C2">
      <w:pPr>
        <w:pStyle w:val="ListParagraph"/>
        <w:rPr>
          <w:rFonts w:cstheme="minorHAnsi"/>
          <w:sz w:val="24"/>
          <w:szCs w:val="24"/>
        </w:rPr>
      </w:pPr>
      <w:r>
        <w:rPr>
          <w:rFonts w:cstheme="minorHAnsi"/>
          <w:sz w:val="24"/>
          <w:szCs w:val="24"/>
        </w:rPr>
        <w:t xml:space="preserve">                          </w:t>
      </w:r>
    </w:p>
    <w:p w:rsidR="004B50D0" w:rsidRPr="00505907" w:rsidRDefault="00E82964" w:rsidP="00B967C2">
      <w:pPr>
        <w:pStyle w:val="ListParagraph"/>
        <w:rPr>
          <w:rFonts w:cstheme="minorHAnsi"/>
          <w:b/>
          <w:sz w:val="24"/>
          <w:szCs w:val="24"/>
        </w:rPr>
      </w:pPr>
      <w:r>
        <w:rPr>
          <w:rFonts w:cstheme="minorHAnsi"/>
          <w:sz w:val="24"/>
          <w:szCs w:val="24"/>
        </w:rPr>
        <w:t xml:space="preserve">                  </w:t>
      </w:r>
      <w:r w:rsidR="00B260BF" w:rsidRPr="00505907">
        <w:rPr>
          <w:rFonts w:cstheme="minorHAnsi"/>
          <w:b/>
          <w:sz w:val="24"/>
          <w:szCs w:val="24"/>
        </w:rPr>
        <w:t xml:space="preserve"> IT and web development training for HEDECS staff</w:t>
      </w:r>
    </w:p>
    <w:p w:rsidR="004B50D0" w:rsidRDefault="00630A98" w:rsidP="00B967C2">
      <w:pPr>
        <w:pStyle w:val="ListParagraph"/>
        <w:rPr>
          <w:rFonts w:cstheme="minorHAnsi"/>
          <w:sz w:val="24"/>
          <w:szCs w:val="24"/>
        </w:rPr>
      </w:pPr>
      <w:r>
        <w:rPr>
          <w:rFonts w:cstheme="minorHAnsi"/>
          <w:noProof/>
          <w:sz w:val="24"/>
          <w:szCs w:val="24"/>
        </w:rPr>
        <w:drawing>
          <wp:anchor distT="0" distB="0" distL="114300" distR="114300" simplePos="0" relativeHeight="251675648" behindDoc="0" locked="0" layoutInCell="1" allowOverlap="1">
            <wp:simplePos x="0" y="0"/>
            <wp:positionH relativeFrom="column">
              <wp:posOffset>3390900</wp:posOffset>
            </wp:positionH>
            <wp:positionV relativeFrom="paragraph">
              <wp:posOffset>171450</wp:posOffset>
            </wp:positionV>
            <wp:extent cx="2457450" cy="1914525"/>
            <wp:effectExtent l="19050" t="0" r="0" b="0"/>
            <wp:wrapThrough wrapText="bothSides">
              <wp:wrapPolygon edited="0">
                <wp:start x="-167" y="0"/>
                <wp:lineTo x="-167" y="21493"/>
                <wp:lineTo x="21600" y="21493"/>
                <wp:lineTo x="21600" y="0"/>
                <wp:lineTo x="-167" y="0"/>
              </wp:wrapPolygon>
            </wp:wrapThrough>
            <wp:docPr id="17" name="Picture 16" descr="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7.JPG"/>
                    <pic:cNvPicPr/>
                  </pic:nvPicPr>
                  <pic:blipFill>
                    <a:blip r:embed="rId19" cstate="print"/>
                    <a:stretch>
                      <a:fillRect/>
                    </a:stretch>
                  </pic:blipFill>
                  <pic:spPr>
                    <a:xfrm>
                      <a:off x="0" y="0"/>
                      <a:ext cx="2457450" cy="1914525"/>
                    </a:xfrm>
                    <a:prstGeom prst="rect">
                      <a:avLst/>
                    </a:prstGeom>
                  </pic:spPr>
                </pic:pic>
              </a:graphicData>
            </a:graphic>
          </wp:anchor>
        </w:drawing>
      </w:r>
      <w:r>
        <w:rPr>
          <w:rFonts w:cstheme="minorHAnsi"/>
          <w:noProof/>
          <w:sz w:val="24"/>
          <w:szCs w:val="24"/>
        </w:rPr>
        <w:drawing>
          <wp:anchor distT="0" distB="0" distL="114300" distR="114300" simplePos="0" relativeHeight="251672576" behindDoc="0" locked="0" layoutInCell="1" allowOverlap="1">
            <wp:simplePos x="0" y="0"/>
            <wp:positionH relativeFrom="column">
              <wp:posOffset>28575</wp:posOffset>
            </wp:positionH>
            <wp:positionV relativeFrom="paragraph">
              <wp:posOffset>171450</wp:posOffset>
            </wp:positionV>
            <wp:extent cx="2524125" cy="1895475"/>
            <wp:effectExtent l="19050" t="0" r="9525" b="0"/>
            <wp:wrapThrough wrapText="bothSides">
              <wp:wrapPolygon edited="0">
                <wp:start x="-163" y="0"/>
                <wp:lineTo x="-163" y="21491"/>
                <wp:lineTo x="21682" y="21491"/>
                <wp:lineTo x="21682" y="0"/>
                <wp:lineTo x="-163" y="0"/>
              </wp:wrapPolygon>
            </wp:wrapThrough>
            <wp:docPr id="12" name="Picture 11" descr="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5.JPG"/>
                    <pic:cNvPicPr/>
                  </pic:nvPicPr>
                  <pic:blipFill>
                    <a:blip r:embed="rId20" cstate="print"/>
                    <a:stretch>
                      <a:fillRect/>
                    </a:stretch>
                  </pic:blipFill>
                  <pic:spPr>
                    <a:xfrm>
                      <a:off x="0" y="0"/>
                      <a:ext cx="2524125" cy="1895475"/>
                    </a:xfrm>
                    <a:prstGeom prst="rect">
                      <a:avLst/>
                    </a:prstGeom>
                  </pic:spPr>
                </pic:pic>
              </a:graphicData>
            </a:graphic>
          </wp:anchor>
        </w:drawing>
      </w:r>
    </w:p>
    <w:p w:rsidR="004B50D0" w:rsidRDefault="004B50D0" w:rsidP="00B967C2">
      <w:pPr>
        <w:pStyle w:val="ListParagraph"/>
        <w:rPr>
          <w:rFonts w:cstheme="minorHAnsi"/>
          <w:sz w:val="24"/>
          <w:szCs w:val="24"/>
        </w:rPr>
      </w:pPr>
    </w:p>
    <w:p w:rsidR="004B50D0" w:rsidRDefault="004B50D0" w:rsidP="00B967C2">
      <w:pPr>
        <w:pStyle w:val="ListParagraph"/>
        <w:rPr>
          <w:rFonts w:cstheme="minorHAnsi"/>
          <w:sz w:val="24"/>
          <w:szCs w:val="24"/>
        </w:rPr>
      </w:pPr>
    </w:p>
    <w:p w:rsidR="004B50D0" w:rsidRDefault="004B50D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F22BB8" w:rsidRDefault="00F22BB8" w:rsidP="00B967C2">
      <w:pPr>
        <w:pStyle w:val="ListParagraph"/>
        <w:rPr>
          <w:rFonts w:cstheme="minorHAnsi"/>
          <w:b/>
          <w:sz w:val="24"/>
          <w:szCs w:val="24"/>
        </w:rPr>
      </w:pPr>
    </w:p>
    <w:p w:rsidR="0050660D" w:rsidRPr="00505907" w:rsidRDefault="00BB6400" w:rsidP="00B967C2">
      <w:pPr>
        <w:pStyle w:val="ListParagraph"/>
        <w:rPr>
          <w:rFonts w:cstheme="minorHAnsi"/>
          <w:b/>
          <w:sz w:val="24"/>
          <w:szCs w:val="24"/>
        </w:rPr>
      </w:pPr>
      <w:r w:rsidRPr="00505907">
        <w:rPr>
          <w:rFonts w:cstheme="minorHAnsi"/>
          <w:b/>
          <w:sz w:val="24"/>
          <w:szCs w:val="24"/>
        </w:rPr>
        <w:t>Visibility actions and media sensitization on the diversion program</w:t>
      </w:r>
    </w:p>
    <w:p w:rsidR="00A75080" w:rsidRDefault="00A75080" w:rsidP="00B967C2">
      <w:pPr>
        <w:pStyle w:val="ListParagraph"/>
        <w:rPr>
          <w:rFonts w:cstheme="minorHAnsi"/>
          <w:sz w:val="24"/>
          <w:szCs w:val="24"/>
        </w:rPr>
      </w:pPr>
    </w:p>
    <w:p w:rsidR="00A75080" w:rsidRDefault="00D52E58" w:rsidP="00B967C2">
      <w:pPr>
        <w:pStyle w:val="ListParagraph"/>
        <w:rPr>
          <w:rFonts w:cstheme="minorHAnsi"/>
          <w:sz w:val="24"/>
          <w:szCs w:val="24"/>
        </w:rPr>
      </w:pPr>
      <w:r>
        <w:rPr>
          <w:rFonts w:cstheme="minorHAnsi"/>
          <w:noProof/>
          <w:sz w:val="24"/>
          <w:szCs w:val="24"/>
        </w:rPr>
        <w:drawing>
          <wp:anchor distT="0" distB="0" distL="114300" distR="114300" simplePos="0" relativeHeight="251676672" behindDoc="0" locked="0" layoutInCell="1" allowOverlap="1">
            <wp:simplePos x="0" y="0"/>
            <wp:positionH relativeFrom="column">
              <wp:posOffset>342900</wp:posOffset>
            </wp:positionH>
            <wp:positionV relativeFrom="paragraph">
              <wp:posOffset>43815</wp:posOffset>
            </wp:positionV>
            <wp:extent cx="2533650" cy="1952625"/>
            <wp:effectExtent l="19050" t="0" r="0" b="0"/>
            <wp:wrapThrough wrapText="bothSides">
              <wp:wrapPolygon edited="0">
                <wp:start x="-162" y="0"/>
                <wp:lineTo x="-162" y="21495"/>
                <wp:lineTo x="21600" y="21495"/>
                <wp:lineTo x="21600" y="0"/>
                <wp:lineTo x="-162" y="0"/>
              </wp:wrapPolygon>
            </wp:wrapThrough>
            <wp:docPr id="18" name="Picture 17" descr="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21" cstate="print"/>
                    <a:stretch>
                      <a:fillRect/>
                    </a:stretch>
                  </pic:blipFill>
                  <pic:spPr>
                    <a:xfrm>
                      <a:off x="0" y="0"/>
                      <a:ext cx="2533650" cy="1952625"/>
                    </a:xfrm>
                    <a:prstGeom prst="rect">
                      <a:avLst/>
                    </a:prstGeom>
                  </pic:spPr>
                </pic:pic>
              </a:graphicData>
            </a:graphic>
          </wp:anchor>
        </w:drawing>
      </w:r>
      <w:r>
        <w:rPr>
          <w:rFonts w:cstheme="minorHAnsi"/>
          <w:noProof/>
          <w:sz w:val="24"/>
          <w:szCs w:val="24"/>
        </w:rPr>
        <w:drawing>
          <wp:anchor distT="0" distB="0" distL="114300" distR="114300" simplePos="0" relativeHeight="251677696" behindDoc="0" locked="0" layoutInCell="1" allowOverlap="1">
            <wp:simplePos x="0" y="0"/>
            <wp:positionH relativeFrom="column">
              <wp:posOffset>3305175</wp:posOffset>
            </wp:positionH>
            <wp:positionV relativeFrom="paragraph">
              <wp:posOffset>43180</wp:posOffset>
            </wp:positionV>
            <wp:extent cx="2421890" cy="2000250"/>
            <wp:effectExtent l="19050" t="0" r="0" b="0"/>
            <wp:wrapThrough wrapText="bothSides">
              <wp:wrapPolygon edited="0">
                <wp:start x="-170" y="0"/>
                <wp:lineTo x="-170" y="21394"/>
                <wp:lineTo x="21577" y="21394"/>
                <wp:lineTo x="21577" y="0"/>
                <wp:lineTo x="-170" y="0"/>
              </wp:wrapPolygon>
            </wp:wrapThrough>
            <wp:docPr id="19" name="Picture 18" descr="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1.JPG"/>
                    <pic:cNvPicPr/>
                  </pic:nvPicPr>
                  <pic:blipFill>
                    <a:blip r:embed="rId22" cstate="print"/>
                    <a:stretch>
                      <a:fillRect/>
                    </a:stretch>
                  </pic:blipFill>
                  <pic:spPr>
                    <a:xfrm>
                      <a:off x="0" y="0"/>
                      <a:ext cx="2421890" cy="2000250"/>
                    </a:xfrm>
                    <a:prstGeom prst="rect">
                      <a:avLst/>
                    </a:prstGeom>
                  </pic:spPr>
                </pic:pic>
              </a:graphicData>
            </a:graphic>
          </wp:anchor>
        </w:drawing>
      </w: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Default="00A75080" w:rsidP="00B967C2">
      <w:pPr>
        <w:pStyle w:val="ListParagraph"/>
        <w:rPr>
          <w:rFonts w:cstheme="minorHAnsi"/>
          <w:sz w:val="24"/>
          <w:szCs w:val="24"/>
        </w:rPr>
      </w:pPr>
    </w:p>
    <w:p w:rsidR="00A75080" w:rsidRPr="00505907" w:rsidRDefault="00D52E58" w:rsidP="00D52E58">
      <w:pPr>
        <w:rPr>
          <w:rFonts w:cstheme="minorHAnsi"/>
          <w:b/>
          <w:sz w:val="24"/>
          <w:szCs w:val="24"/>
        </w:rPr>
      </w:pPr>
      <w:r w:rsidRPr="00505907">
        <w:rPr>
          <w:rFonts w:cstheme="minorHAnsi"/>
          <w:b/>
          <w:sz w:val="24"/>
          <w:szCs w:val="24"/>
        </w:rPr>
        <w:t xml:space="preserve">VITAMIN A /ALBENDAZOLE </w:t>
      </w:r>
      <w:r w:rsidR="00BB6400" w:rsidRPr="00505907">
        <w:rPr>
          <w:rFonts w:cstheme="minorHAnsi"/>
          <w:b/>
          <w:sz w:val="24"/>
          <w:szCs w:val="24"/>
        </w:rPr>
        <w:t xml:space="preserve">supplementation with the support </w:t>
      </w:r>
      <w:r w:rsidR="00F22BB8">
        <w:rPr>
          <w:rFonts w:cstheme="minorHAnsi"/>
          <w:b/>
          <w:sz w:val="24"/>
          <w:szCs w:val="24"/>
        </w:rPr>
        <w:t xml:space="preserve">of </w:t>
      </w:r>
      <w:r w:rsidR="00BB6400" w:rsidRPr="00505907">
        <w:rPr>
          <w:rFonts w:cstheme="minorHAnsi"/>
          <w:b/>
          <w:sz w:val="24"/>
          <w:szCs w:val="24"/>
        </w:rPr>
        <w:t xml:space="preserve"> VitaminAngels</w:t>
      </w:r>
    </w:p>
    <w:p w:rsidR="005D4CDB" w:rsidRDefault="00D52E58" w:rsidP="00B967C2">
      <w:pPr>
        <w:pStyle w:val="ListParagraph"/>
        <w:rPr>
          <w:rFonts w:cstheme="minorHAnsi"/>
          <w:sz w:val="24"/>
          <w:szCs w:val="24"/>
        </w:rPr>
      </w:pPr>
      <w:r>
        <w:rPr>
          <w:rFonts w:cstheme="minorHAnsi"/>
          <w:noProof/>
          <w:sz w:val="24"/>
          <w:szCs w:val="24"/>
        </w:rPr>
        <w:drawing>
          <wp:anchor distT="0" distB="0" distL="114300" distR="114300" simplePos="0" relativeHeight="251678720" behindDoc="0" locked="0" layoutInCell="1" allowOverlap="1">
            <wp:simplePos x="0" y="0"/>
            <wp:positionH relativeFrom="column">
              <wp:posOffset>266700</wp:posOffset>
            </wp:positionH>
            <wp:positionV relativeFrom="paragraph">
              <wp:posOffset>98425</wp:posOffset>
            </wp:positionV>
            <wp:extent cx="2343150" cy="1866900"/>
            <wp:effectExtent l="19050" t="0" r="0" b="0"/>
            <wp:wrapThrough wrapText="bothSides">
              <wp:wrapPolygon edited="0">
                <wp:start x="-176" y="0"/>
                <wp:lineTo x="-176" y="21380"/>
                <wp:lineTo x="21600" y="21380"/>
                <wp:lineTo x="21600" y="0"/>
                <wp:lineTo x="-176" y="0"/>
              </wp:wrapPolygon>
            </wp:wrapThrough>
            <wp:docPr id="20" name="Picture 19" descr="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0.JPG"/>
                    <pic:cNvPicPr/>
                  </pic:nvPicPr>
                  <pic:blipFill>
                    <a:blip r:embed="rId23" cstate="print"/>
                    <a:stretch>
                      <a:fillRect/>
                    </a:stretch>
                  </pic:blipFill>
                  <pic:spPr>
                    <a:xfrm>
                      <a:off x="0" y="0"/>
                      <a:ext cx="2343150" cy="1866900"/>
                    </a:xfrm>
                    <a:prstGeom prst="rect">
                      <a:avLst/>
                    </a:prstGeom>
                  </pic:spPr>
                </pic:pic>
              </a:graphicData>
            </a:graphic>
          </wp:anchor>
        </w:drawing>
      </w:r>
      <w:r>
        <w:rPr>
          <w:rFonts w:cstheme="minorHAnsi"/>
          <w:noProof/>
          <w:sz w:val="24"/>
          <w:szCs w:val="24"/>
        </w:rPr>
        <w:drawing>
          <wp:anchor distT="0" distB="0" distL="114300" distR="114300" simplePos="0" relativeHeight="251679744" behindDoc="0" locked="0" layoutInCell="1" allowOverlap="1">
            <wp:simplePos x="0" y="0"/>
            <wp:positionH relativeFrom="column">
              <wp:posOffset>3305175</wp:posOffset>
            </wp:positionH>
            <wp:positionV relativeFrom="paragraph">
              <wp:posOffset>12700</wp:posOffset>
            </wp:positionV>
            <wp:extent cx="2343150" cy="2009775"/>
            <wp:effectExtent l="19050" t="0" r="0" b="0"/>
            <wp:wrapThrough wrapText="bothSides">
              <wp:wrapPolygon edited="0">
                <wp:start x="-176" y="0"/>
                <wp:lineTo x="-176" y="21498"/>
                <wp:lineTo x="21600" y="21498"/>
                <wp:lineTo x="21600" y="0"/>
                <wp:lineTo x="-176" y="0"/>
              </wp:wrapPolygon>
            </wp:wrapThrough>
            <wp:docPr id="21" name="Picture 20" descr="DSCN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248.JPG"/>
                    <pic:cNvPicPr/>
                  </pic:nvPicPr>
                  <pic:blipFill>
                    <a:blip r:embed="rId24" cstate="print"/>
                    <a:stretch>
                      <a:fillRect/>
                    </a:stretch>
                  </pic:blipFill>
                  <pic:spPr>
                    <a:xfrm>
                      <a:off x="0" y="0"/>
                      <a:ext cx="2343150" cy="2009775"/>
                    </a:xfrm>
                    <a:prstGeom prst="rect">
                      <a:avLst/>
                    </a:prstGeom>
                  </pic:spPr>
                </pic:pic>
              </a:graphicData>
            </a:graphic>
          </wp:anchor>
        </w:drawing>
      </w: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Pr="00505907" w:rsidRDefault="00BB6400" w:rsidP="00B967C2">
      <w:pPr>
        <w:pStyle w:val="ListParagraph"/>
        <w:rPr>
          <w:rFonts w:cstheme="minorHAnsi"/>
          <w:b/>
          <w:sz w:val="24"/>
          <w:szCs w:val="24"/>
        </w:rPr>
      </w:pPr>
      <w:r w:rsidRPr="00505907">
        <w:rPr>
          <w:rFonts w:cstheme="minorHAnsi"/>
          <w:b/>
          <w:sz w:val="24"/>
          <w:szCs w:val="24"/>
        </w:rPr>
        <w:t>HEDECS within PROVARESSC</w:t>
      </w:r>
      <w:r w:rsidR="00D52E58" w:rsidRPr="00505907">
        <w:rPr>
          <w:rFonts w:cstheme="minorHAnsi"/>
          <w:b/>
          <w:sz w:val="24"/>
          <w:szCs w:val="24"/>
        </w:rPr>
        <w:t xml:space="preserve"> </w:t>
      </w:r>
      <w:r w:rsidRPr="00505907">
        <w:rPr>
          <w:rFonts w:cstheme="minorHAnsi"/>
          <w:b/>
          <w:sz w:val="24"/>
          <w:szCs w:val="24"/>
        </w:rPr>
        <w:t xml:space="preserve">training of </w:t>
      </w:r>
      <w:r w:rsidR="005D4CDB" w:rsidRPr="00505907">
        <w:rPr>
          <w:rFonts w:cstheme="minorHAnsi"/>
          <w:b/>
          <w:sz w:val="24"/>
          <w:szCs w:val="24"/>
        </w:rPr>
        <w:t xml:space="preserve">CBOs </w:t>
      </w:r>
      <w:r w:rsidRPr="00505907">
        <w:rPr>
          <w:rFonts w:cstheme="minorHAnsi"/>
          <w:b/>
          <w:sz w:val="24"/>
          <w:szCs w:val="24"/>
        </w:rPr>
        <w:t xml:space="preserve">in communities of the </w:t>
      </w:r>
      <w:r w:rsidR="005D4CDB" w:rsidRPr="00505907">
        <w:rPr>
          <w:rFonts w:cstheme="minorHAnsi"/>
          <w:b/>
          <w:sz w:val="24"/>
          <w:szCs w:val="24"/>
        </w:rPr>
        <w:t>NW REGION</w:t>
      </w:r>
    </w:p>
    <w:p w:rsidR="005D4CDB" w:rsidRDefault="00E1110E" w:rsidP="00B967C2">
      <w:pPr>
        <w:pStyle w:val="ListParagraph"/>
        <w:rPr>
          <w:rFonts w:cstheme="minorHAnsi"/>
          <w:sz w:val="24"/>
          <w:szCs w:val="24"/>
        </w:rPr>
      </w:pPr>
      <w:r>
        <w:rPr>
          <w:rFonts w:cstheme="minorHAnsi"/>
          <w:noProof/>
          <w:sz w:val="24"/>
          <w:szCs w:val="24"/>
        </w:rPr>
        <w:drawing>
          <wp:anchor distT="0" distB="0" distL="114300" distR="114300" simplePos="0" relativeHeight="251686912" behindDoc="0" locked="0" layoutInCell="1" allowOverlap="1">
            <wp:simplePos x="0" y="0"/>
            <wp:positionH relativeFrom="column">
              <wp:posOffset>3361690</wp:posOffset>
            </wp:positionH>
            <wp:positionV relativeFrom="paragraph">
              <wp:posOffset>169545</wp:posOffset>
            </wp:positionV>
            <wp:extent cx="2447925" cy="2114550"/>
            <wp:effectExtent l="19050" t="0" r="9525" b="0"/>
            <wp:wrapThrough wrapText="bothSides">
              <wp:wrapPolygon edited="0">
                <wp:start x="-168" y="0"/>
                <wp:lineTo x="-168" y="21405"/>
                <wp:lineTo x="21684" y="21405"/>
                <wp:lineTo x="21684" y="0"/>
                <wp:lineTo x="-168" y="0"/>
              </wp:wrapPolygon>
            </wp:wrapThrough>
            <wp:docPr id="29" name="Picture 28" descr="IMAG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000.jpg"/>
                    <pic:cNvPicPr/>
                  </pic:nvPicPr>
                  <pic:blipFill>
                    <a:blip r:embed="rId25" cstate="print"/>
                    <a:stretch>
                      <a:fillRect/>
                    </a:stretch>
                  </pic:blipFill>
                  <pic:spPr>
                    <a:xfrm>
                      <a:off x="0" y="0"/>
                      <a:ext cx="2447925" cy="2114550"/>
                    </a:xfrm>
                    <a:prstGeom prst="rect">
                      <a:avLst/>
                    </a:prstGeom>
                  </pic:spPr>
                </pic:pic>
              </a:graphicData>
            </a:graphic>
          </wp:anchor>
        </w:drawing>
      </w:r>
      <w:r>
        <w:rPr>
          <w:rFonts w:cstheme="minorHAnsi"/>
          <w:noProof/>
          <w:sz w:val="24"/>
          <w:szCs w:val="24"/>
        </w:rPr>
        <w:drawing>
          <wp:anchor distT="0" distB="0" distL="114300" distR="114300" simplePos="0" relativeHeight="251684864" behindDoc="0" locked="0" layoutInCell="1" allowOverlap="1">
            <wp:simplePos x="0" y="0"/>
            <wp:positionH relativeFrom="column">
              <wp:posOffset>190500</wp:posOffset>
            </wp:positionH>
            <wp:positionV relativeFrom="paragraph">
              <wp:posOffset>121920</wp:posOffset>
            </wp:positionV>
            <wp:extent cx="2533650" cy="2162175"/>
            <wp:effectExtent l="19050" t="0" r="0" b="0"/>
            <wp:wrapThrough wrapText="bothSides">
              <wp:wrapPolygon edited="0">
                <wp:start x="-162" y="0"/>
                <wp:lineTo x="-162" y="21505"/>
                <wp:lineTo x="21600" y="21505"/>
                <wp:lineTo x="21600" y="0"/>
                <wp:lineTo x="-162" y="0"/>
              </wp:wrapPolygon>
            </wp:wrapThrough>
            <wp:docPr id="27" name="Picture 26" descr="DSC0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0.JPG"/>
                    <pic:cNvPicPr/>
                  </pic:nvPicPr>
                  <pic:blipFill>
                    <a:blip r:embed="rId26" cstate="print"/>
                    <a:stretch>
                      <a:fillRect/>
                    </a:stretch>
                  </pic:blipFill>
                  <pic:spPr>
                    <a:xfrm>
                      <a:off x="0" y="0"/>
                      <a:ext cx="2533650" cy="2162175"/>
                    </a:xfrm>
                    <a:prstGeom prst="rect">
                      <a:avLst/>
                    </a:prstGeom>
                  </pic:spPr>
                </pic:pic>
              </a:graphicData>
            </a:graphic>
          </wp:anchor>
        </w:drawing>
      </w: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Pr="00505907" w:rsidRDefault="005D4CDB" w:rsidP="00B967C2">
      <w:pPr>
        <w:pStyle w:val="ListParagraph"/>
        <w:rPr>
          <w:rFonts w:cstheme="minorHAnsi"/>
          <w:b/>
          <w:sz w:val="24"/>
          <w:szCs w:val="24"/>
        </w:rPr>
      </w:pPr>
      <w:r w:rsidRPr="00505907">
        <w:rPr>
          <w:rFonts w:cstheme="minorHAnsi"/>
          <w:b/>
          <w:noProof/>
          <w:sz w:val="24"/>
          <w:szCs w:val="24"/>
        </w:rPr>
        <w:drawing>
          <wp:anchor distT="0" distB="0" distL="114300" distR="114300" simplePos="0" relativeHeight="251687936" behindDoc="0" locked="0" layoutInCell="1" allowOverlap="1">
            <wp:simplePos x="0" y="0"/>
            <wp:positionH relativeFrom="column">
              <wp:posOffset>190500</wp:posOffset>
            </wp:positionH>
            <wp:positionV relativeFrom="paragraph">
              <wp:posOffset>304800</wp:posOffset>
            </wp:positionV>
            <wp:extent cx="2466975" cy="2257425"/>
            <wp:effectExtent l="19050" t="0" r="9525" b="0"/>
            <wp:wrapThrough wrapText="bothSides">
              <wp:wrapPolygon edited="0">
                <wp:start x="-167" y="0"/>
                <wp:lineTo x="-167" y="21509"/>
                <wp:lineTo x="21683" y="21509"/>
                <wp:lineTo x="21683" y="0"/>
                <wp:lineTo x="-167" y="0"/>
              </wp:wrapPolygon>
            </wp:wrapThrough>
            <wp:docPr id="30" name="Picture 29" descr="IMG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6.JPG"/>
                    <pic:cNvPicPr/>
                  </pic:nvPicPr>
                  <pic:blipFill>
                    <a:blip r:embed="rId27" cstate="print"/>
                    <a:stretch>
                      <a:fillRect/>
                    </a:stretch>
                  </pic:blipFill>
                  <pic:spPr>
                    <a:xfrm>
                      <a:off x="0" y="0"/>
                      <a:ext cx="2466975" cy="2257425"/>
                    </a:xfrm>
                    <a:prstGeom prst="rect">
                      <a:avLst/>
                    </a:prstGeom>
                  </pic:spPr>
                </pic:pic>
              </a:graphicData>
            </a:graphic>
          </wp:anchor>
        </w:drawing>
      </w:r>
      <w:r w:rsidRPr="00505907">
        <w:rPr>
          <w:rFonts w:cstheme="minorHAnsi"/>
          <w:b/>
          <w:noProof/>
          <w:sz w:val="24"/>
          <w:szCs w:val="24"/>
        </w:rPr>
        <w:drawing>
          <wp:anchor distT="0" distB="0" distL="114300" distR="114300" simplePos="0" relativeHeight="251688960" behindDoc="0" locked="0" layoutInCell="1" allowOverlap="1">
            <wp:simplePos x="0" y="0"/>
            <wp:positionH relativeFrom="column">
              <wp:posOffset>3505200</wp:posOffset>
            </wp:positionH>
            <wp:positionV relativeFrom="paragraph">
              <wp:posOffset>304800</wp:posOffset>
            </wp:positionV>
            <wp:extent cx="2343150" cy="2219325"/>
            <wp:effectExtent l="19050" t="0" r="0" b="0"/>
            <wp:wrapThrough wrapText="bothSides">
              <wp:wrapPolygon edited="0">
                <wp:start x="-176" y="0"/>
                <wp:lineTo x="-176" y="21507"/>
                <wp:lineTo x="21600" y="21507"/>
                <wp:lineTo x="21600" y="0"/>
                <wp:lineTo x="-176" y="0"/>
              </wp:wrapPolygon>
            </wp:wrapThrough>
            <wp:docPr id="31" name="Picture 30" descr="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19.JPG"/>
                    <pic:cNvPicPr/>
                  </pic:nvPicPr>
                  <pic:blipFill>
                    <a:blip r:embed="rId28" cstate="print"/>
                    <a:stretch>
                      <a:fillRect/>
                    </a:stretch>
                  </pic:blipFill>
                  <pic:spPr>
                    <a:xfrm>
                      <a:off x="0" y="0"/>
                      <a:ext cx="2343150" cy="2219325"/>
                    </a:xfrm>
                    <a:prstGeom prst="rect">
                      <a:avLst/>
                    </a:prstGeom>
                  </pic:spPr>
                </pic:pic>
              </a:graphicData>
            </a:graphic>
          </wp:anchor>
        </w:drawing>
      </w:r>
      <w:r w:rsidRPr="00505907">
        <w:rPr>
          <w:rFonts w:cstheme="minorHAnsi"/>
          <w:b/>
          <w:sz w:val="24"/>
          <w:szCs w:val="24"/>
        </w:rPr>
        <w:t xml:space="preserve">HEDECS </w:t>
      </w:r>
      <w:r w:rsidR="00BB6400" w:rsidRPr="00505907">
        <w:rPr>
          <w:rFonts w:cstheme="minorHAnsi"/>
          <w:b/>
          <w:sz w:val="24"/>
          <w:szCs w:val="24"/>
        </w:rPr>
        <w:t>donates medical supplies to Bafut Health District Hospital</w:t>
      </w: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Default="005D4CDB" w:rsidP="00B967C2">
      <w:pPr>
        <w:pStyle w:val="ListParagraph"/>
        <w:rPr>
          <w:rFonts w:cstheme="minorHAnsi"/>
          <w:sz w:val="24"/>
          <w:szCs w:val="24"/>
        </w:rPr>
      </w:pPr>
    </w:p>
    <w:p w:rsidR="005D4CDB" w:rsidRPr="00505907" w:rsidRDefault="00D52E58" w:rsidP="00B967C2">
      <w:pPr>
        <w:pStyle w:val="ListParagraph"/>
        <w:rPr>
          <w:rFonts w:cstheme="minorHAnsi"/>
          <w:b/>
          <w:sz w:val="24"/>
          <w:szCs w:val="24"/>
        </w:rPr>
      </w:pPr>
      <w:r w:rsidRPr="00505907">
        <w:rPr>
          <w:rFonts w:cstheme="minorHAnsi"/>
          <w:b/>
          <w:noProof/>
          <w:sz w:val="24"/>
          <w:szCs w:val="24"/>
        </w:rPr>
        <w:drawing>
          <wp:anchor distT="0" distB="0" distL="114300" distR="114300" simplePos="0" relativeHeight="251689984" behindDoc="0" locked="0" layoutInCell="1" allowOverlap="1">
            <wp:simplePos x="0" y="0"/>
            <wp:positionH relativeFrom="column">
              <wp:posOffset>161925</wp:posOffset>
            </wp:positionH>
            <wp:positionV relativeFrom="paragraph">
              <wp:posOffset>309880</wp:posOffset>
            </wp:positionV>
            <wp:extent cx="2495550" cy="2028825"/>
            <wp:effectExtent l="19050" t="0" r="0" b="0"/>
            <wp:wrapThrough wrapText="bothSides">
              <wp:wrapPolygon edited="0">
                <wp:start x="-165" y="0"/>
                <wp:lineTo x="-165" y="21499"/>
                <wp:lineTo x="21600" y="21499"/>
                <wp:lineTo x="21600" y="0"/>
                <wp:lineTo x="-165" y="0"/>
              </wp:wrapPolygon>
            </wp:wrapThrough>
            <wp:docPr id="32" name="Picture 31" descr="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3.JPG"/>
                    <pic:cNvPicPr/>
                  </pic:nvPicPr>
                  <pic:blipFill>
                    <a:blip r:embed="rId29" cstate="print"/>
                    <a:stretch>
                      <a:fillRect/>
                    </a:stretch>
                  </pic:blipFill>
                  <pic:spPr>
                    <a:xfrm>
                      <a:off x="0" y="0"/>
                      <a:ext cx="2495550" cy="2028825"/>
                    </a:xfrm>
                    <a:prstGeom prst="rect">
                      <a:avLst/>
                    </a:prstGeom>
                  </pic:spPr>
                </pic:pic>
              </a:graphicData>
            </a:graphic>
          </wp:anchor>
        </w:drawing>
      </w:r>
      <w:r w:rsidR="005D4CDB" w:rsidRPr="00505907">
        <w:rPr>
          <w:rFonts w:cstheme="minorHAnsi"/>
          <w:b/>
          <w:sz w:val="24"/>
          <w:szCs w:val="24"/>
        </w:rPr>
        <w:t xml:space="preserve">HEDECS </w:t>
      </w:r>
      <w:r w:rsidR="00BB6400" w:rsidRPr="00505907">
        <w:rPr>
          <w:rFonts w:cstheme="minorHAnsi"/>
          <w:b/>
          <w:sz w:val="24"/>
          <w:szCs w:val="24"/>
        </w:rPr>
        <w:t xml:space="preserve">monitors and reports on </w:t>
      </w:r>
      <w:r w:rsidR="00F22BB8" w:rsidRPr="00505907">
        <w:rPr>
          <w:rFonts w:cstheme="minorHAnsi"/>
          <w:b/>
          <w:sz w:val="24"/>
          <w:szCs w:val="24"/>
        </w:rPr>
        <w:t>National Immunization Days</w:t>
      </w:r>
    </w:p>
    <w:p w:rsidR="00620557" w:rsidRDefault="00620557" w:rsidP="00B967C2">
      <w:pPr>
        <w:pStyle w:val="ListParagraph"/>
        <w:rPr>
          <w:rFonts w:cstheme="minorHAnsi"/>
          <w:sz w:val="24"/>
          <w:szCs w:val="24"/>
        </w:rPr>
      </w:pPr>
      <w:r>
        <w:rPr>
          <w:rFonts w:cstheme="minorHAnsi"/>
          <w:noProof/>
          <w:sz w:val="24"/>
          <w:szCs w:val="24"/>
        </w:rPr>
        <w:drawing>
          <wp:anchor distT="0" distB="0" distL="114300" distR="114300" simplePos="0" relativeHeight="251691008" behindDoc="0" locked="0" layoutInCell="1" allowOverlap="1">
            <wp:simplePos x="0" y="0"/>
            <wp:positionH relativeFrom="column">
              <wp:posOffset>476250</wp:posOffset>
            </wp:positionH>
            <wp:positionV relativeFrom="paragraph">
              <wp:posOffset>100330</wp:posOffset>
            </wp:positionV>
            <wp:extent cx="2562225" cy="2000250"/>
            <wp:effectExtent l="19050" t="0" r="9525" b="0"/>
            <wp:wrapThrough wrapText="bothSides">
              <wp:wrapPolygon edited="0">
                <wp:start x="-161" y="0"/>
                <wp:lineTo x="-161" y="21394"/>
                <wp:lineTo x="21680" y="21394"/>
                <wp:lineTo x="21680" y="0"/>
                <wp:lineTo x="-161" y="0"/>
              </wp:wrapPolygon>
            </wp:wrapThrough>
            <wp:docPr id="33" name="Picture 32" descr="Vaccination of meseales Rubella 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ination of meseales Rubella 548.JPG"/>
                    <pic:cNvPicPr/>
                  </pic:nvPicPr>
                  <pic:blipFill>
                    <a:blip r:embed="rId30" cstate="print"/>
                    <a:stretch>
                      <a:fillRect/>
                    </a:stretch>
                  </pic:blipFill>
                  <pic:spPr>
                    <a:xfrm>
                      <a:off x="0" y="0"/>
                      <a:ext cx="2562225" cy="2000250"/>
                    </a:xfrm>
                    <a:prstGeom prst="rect">
                      <a:avLst/>
                    </a:prstGeom>
                  </pic:spPr>
                </pic:pic>
              </a:graphicData>
            </a:graphic>
          </wp:anchor>
        </w:drawing>
      </w: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620557" w:rsidP="00B967C2">
      <w:pPr>
        <w:pStyle w:val="ListParagraph"/>
        <w:rPr>
          <w:rFonts w:cstheme="minorHAnsi"/>
          <w:sz w:val="24"/>
          <w:szCs w:val="24"/>
        </w:rPr>
      </w:pPr>
    </w:p>
    <w:p w:rsidR="00620557" w:rsidRDefault="00B61D12" w:rsidP="00B967C2">
      <w:pPr>
        <w:pStyle w:val="ListParagraph"/>
        <w:rPr>
          <w:rFonts w:cstheme="minorHAnsi"/>
          <w:sz w:val="24"/>
          <w:szCs w:val="24"/>
        </w:rPr>
      </w:pPr>
      <w:r w:rsidRPr="0083315E">
        <w:rPr>
          <w:rFonts w:cstheme="minorHAnsi"/>
          <w:b/>
          <w:noProof/>
          <w:sz w:val="24"/>
          <w:szCs w:val="24"/>
        </w:rPr>
        <w:drawing>
          <wp:anchor distT="0" distB="0" distL="114300" distR="114300" simplePos="0" relativeHeight="251700224" behindDoc="0" locked="0" layoutInCell="1" allowOverlap="1">
            <wp:simplePos x="0" y="0"/>
            <wp:positionH relativeFrom="column">
              <wp:posOffset>3248025</wp:posOffset>
            </wp:positionH>
            <wp:positionV relativeFrom="paragraph">
              <wp:posOffset>347980</wp:posOffset>
            </wp:positionV>
            <wp:extent cx="2562225" cy="2101850"/>
            <wp:effectExtent l="19050" t="0" r="9525" b="0"/>
            <wp:wrapThrough wrapText="bothSides">
              <wp:wrapPolygon edited="0">
                <wp:start x="-161" y="0"/>
                <wp:lineTo x="-161" y="21339"/>
                <wp:lineTo x="21680" y="21339"/>
                <wp:lineTo x="21680" y="0"/>
                <wp:lineTo x="-161" y="0"/>
              </wp:wrapPolygon>
            </wp:wrapThrough>
            <wp:docPr id="8" name="Picture 7" descr="IMG_20150307_11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7_115319.jpg"/>
                    <pic:cNvPicPr/>
                  </pic:nvPicPr>
                  <pic:blipFill>
                    <a:blip r:embed="rId31" cstate="print"/>
                    <a:stretch>
                      <a:fillRect/>
                    </a:stretch>
                  </pic:blipFill>
                  <pic:spPr>
                    <a:xfrm>
                      <a:off x="0" y="0"/>
                      <a:ext cx="2562225" cy="2101850"/>
                    </a:xfrm>
                    <a:prstGeom prst="rect">
                      <a:avLst/>
                    </a:prstGeom>
                  </pic:spPr>
                </pic:pic>
              </a:graphicData>
            </a:graphic>
          </wp:anchor>
        </w:drawing>
      </w:r>
      <w:r w:rsidRPr="0083315E">
        <w:rPr>
          <w:rFonts w:cstheme="minorHAnsi"/>
          <w:b/>
          <w:noProof/>
          <w:sz w:val="24"/>
          <w:szCs w:val="24"/>
        </w:rPr>
        <w:drawing>
          <wp:anchor distT="0" distB="0" distL="114300" distR="114300" simplePos="0" relativeHeight="251699200" behindDoc="0" locked="0" layoutInCell="1" allowOverlap="1">
            <wp:simplePos x="0" y="0"/>
            <wp:positionH relativeFrom="column">
              <wp:posOffset>-30480</wp:posOffset>
            </wp:positionH>
            <wp:positionV relativeFrom="paragraph">
              <wp:posOffset>338455</wp:posOffset>
            </wp:positionV>
            <wp:extent cx="2687320" cy="2171700"/>
            <wp:effectExtent l="19050" t="0" r="0" b="0"/>
            <wp:wrapThrough wrapText="bothSides">
              <wp:wrapPolygon edited="0">
                <wp:start x="-153" y="0"/>
                <wp:lineTo x="-153" y="21411"/>
                <wp:lineTo x="21590" y="21411"/>
                <wp:lineTo x="21590" y="0"/>
                <wp:lineTo x="-153" y="0"/>
              </wp:wrapPolygon>
            </wp:wrapThrough>
            <wp:docPr id="7" name="Picture 6" descr="IMG_20150307_11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7_115300.jpg"/>
                    <pic:cNvPicPr/>
                  </pic:nvPicPr>
                  <pic:blipFill>
                    <a:blip r:embed="rId32" cstate="print"/>
                    <a:stretch>
                      <a:fillRect/>
                    </a:stretch>
                  </pic:blipFill>
                  <pic:spPr>
                    <a:xfrm>
                      <a:off x="0" y="0"/>
                      <a:ext cx="2687320" cy="2171700"/>
                    </a:xfrm>
                    <a:prstGeom prst="rect">
                      <a:avLst/>
                    </a:prstGeom>
                  </pic:spPr>
                </pic:pic>
              </a:graphicData>
            </a:graphic>
          </wp:anchor>
        </w:drawing>
      </w:r>
      <w:r w:rsidR="00F22BB8">
        <w:rPr>
          <w:rFonts w:cstheme="minorHAnsi"/>
          <w:b/>
          <w:sz w:val="24"/>
          <w:szCs w:val="24"/>
        </w:rPr>
        <w:t xml:space="preserve">HIV/AIDS </w:t>
      </w:r>
      <w:r w:rsidRPr="0083315E">
        <w:rPr>
          <w:rFonts w:cstheme="minorHAnsi"/>
          <w:b/>
          <w:sz w:val="24"/>
          <w:szCs w:val="24"/>
        </w:rPr>
        <w:t xml:space="preserve">sensitization using football </w:t>
      </w:r>
      <w:r w:rsidR="00F36C97">
        <w:rPr>
          <w:rFonts w:cstheme="minorHAnsi"/>
          <w:b/>
          <w:sz w:val="24"/>
          <w:szCs w:val="24"/>
        </w:rPr>
        <w:t>i</w:t>
      </w:r>
      <w:r w:rsidR="00F22BB8" w:rsidRPr="0083315E">
        <w:rPr>
          <w:rFonts w:cstheme="minorHAnsi"/>
          <w:b/>
          <w:sz w:val="24"/>
          <w:szCs w:val="24"/>
        </w:rPr>
        <w:t xml:space="preserve">n Secondary Schools </w:t>
      </w:r>
      <w:r w:rsidR="00F22BB8">
        <w:rPr>
          <w:rFonts w:cstheme="minorHAnsi"/>
          <w:b/>
          <w:sz w:val="24"/>
          <w:szCs w:val="24"/>
        </w:rPr>
        <w:t>i</w:t>
      </w:r>
      <w:r w:rsidRPr="0083315E">
        <w:rPr>
          <w:rFonts w:cstheme="minorHAnsi"/>
          <w:b/>
          <w:sz w:val="24"/>
          <w:szCs w:val="24"/>
        </w:rPr>
        <w:t>n Bamenda</w:t>
      </w:r>
      <w:r>
        <w:rPr>
          <w:rFonts w:cstheme="minorHAnsi"/>
          <w:sz w:val="24"/>
          <w:szCs w:val="24"/>
        </w:rPr>
        <w:t>.</w:t>
      </w: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Default="00B61D12" w:rsidP="00B967C2">
      <w:pPr>
        <w:pStyle w:val="ListParagraph"/>
        <w:rPr>
          <w:rFonts w:cstheme="minorHAnsi"/>
          <w:sz w:val="24"/>
          <w:szCs w:val="24"/>
        </w:rPr>
      </w:pPr>
    </w:p>
    <w:p w:rsidR="00B61D12" w:rsidRPr="00F22BB8" w:rsidRDefault="000F7A25" w:rsidP="00B967C2">
      <w:pPr>
        <w:pStyle w:val="ListParagraph"/>
        <w:rPr>
          <w:rFonts w:cstheme="minorHAnsi"/>
          <w:b/>
          <w:sz w:val="24"/>
          <w:szCs w:val="24"/>
        </w:rPr>
      </w:pPr>
      <w:r w:rsidRPr="00F22BB8">
        <w:rPr>
          <w:rFonts w:cstheme="minorHAnsi"/>
          <w:b/>
          <w:noProof/>
          <w:sz w:val="24"/>
          <w:szCs w:val="24"/>
        </w:rPr>
        <w:drawing>
          <wp:anchor distT="0" distB="0" distL="114300" distR="114300" simplePos="0" relativeHeight="251701248" behindDoc="0" locked="0" layoutInCell="1" allowOverlap="1">
            <wp:simplePos x="0" y="0"/>
            <wp:positionH relativeFrom="column">
              <wp:posOffset>161925</wp:posOffset>
            </wp:positionH>
            <wp:positionV relativeFrom="paragraph">
              <wp:posOffset>433705</wp:posOffset>
            </wp:positionV>
            <wp:extent cx="2628900" cy="2019300"/>
            <wp:effectExtent l="19050" t="0" r="0" b="0"/>
            <wp:wrapThrough wrapText="bothSides">
              <wp:wrapPolygon edited="0">
                <wp:start x="-157" y="0"/>
                <wp:lineTo x="-157" y="21396"/>
                <wp:lineTo x="21600" y="21396"/>
                <wp:lineTo x="21600" y="0"/>
                <wp:lineTo x="-157" y="0"/>
              </wp:wrapPolygon>
            </wp:wrapThrough>
            <wp:docPr id="10" name="Picture 9" descr="DSCN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61.JPG"/>
                    <pic:cNvPicPr/>
                  </pic:nvPicPr>
                  <pic:blipFill>
                    <a:blip r:embed="rId33" cstate="print"/>
                    <a:stretch>
                      <a:fillRect/>
                    </a:stretch>
                  </pic:blipFill>
                  <pic:spPr>
                    <a:xfrm>
                      <a:off x="0" y="0"/>
                      <a:ext cx="2628900" cy="2019300"/>
                    </a:xfrm>
                    <a:prstGeom prst="rect">
                      <a:avLst/>
                    </a:prstGeom>
                  </pic:spPr>
                </pic:pic>
              </a:graphicData>
            </a:graphic>
          </wp:anchor>
        </w:drawing>
      </w:r>
      <w:r w:rsidRPr="00F22BB8">
        <w:rPr>
          <w:rFonts w:cstheme="minorHAnsi"/>
          <w:b/>
          <w:noProof/>
          <w:sz w:val="24"/>
          <w:szCs w:val="24"/>
        </w:rPr>
        <w:drawing>
          <wp:anchor distT="0" distB="0" distL="114300" distR="114300" simplePos="0" relativeHeight="251702272" behindDoc="0" locked="0" layoutInCell="1" allowOverlap="1">
            <wp:simplePos x="0" y="0"/>
            <wp:positionH relativeFrom="column">
              <wp:posOffset>3181350</wp:posOffset>
            </wp:positionH>
            <wp:positionV relativeFrom="paragraph">
              <wp:posOffset>433705</wp:posOffset>
            </wp:positionV>
            <wp:extent cx="2695575" cy="2019300"/>
            <wp:effectExtent l="19050" t="0" r="9525" b="0"/>
            <wp:wrapThrough wrapText="bothSides">
              <wp:wrapPolygon edited="0">
                <wp:start x="-153" y="0"/>
                <wp:lineTo x="-153" y="21396"/>
                <wp:lineTo x="21676" y="21396"/>
                <wp:lineTo x="21676" y="0"/>
                <wp:lineTo x="-153" y="0"/>
              </wp:wrapPolygon>
            </wp:wrapThrough>
            <wp:docPr id="14" name="Picture 13" descr="DSCN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45.JPG"/>
                    <pic:cNvPicPr/>
                  </pic:nvPicPr>
                  <pic:blipFill>
                    <a:blip r:embed="rId34" cstate="print"/>
                    <a:stretch>
                      <a:fillRect/>
                    </a:stretch>
                  </pic:blipFill>
                  <pic:spPr>
                    <a:xfrm>
                      <a:off x="0" y="0"/>
                      <a:ext cx="2695575" cy="2019300"/>
                    </a:xfrm>
                    <a:prstGeom prst="rect">
                      <a:avLst/>
                    </a:prstGeom>
                  </pic:spPr>
                </pic:pic>
              </a:graphicData>
            </a:graphic>
          </wp:anchor>
        </w:drawing>
      </w:r>
      <w:r w:rsidRPr="00F22BB8">
        <w:rPr>
          <w:rFonts w:cstheme="minorHAnsi"/>
          <w:b/>
          <w:sz w:val="24"/>
          <w:szCs w:val="24"/>
        </w:rPr>
        <w:t>Youth Empowerment activities through cash crop Agricultural production</w:t>
      </w: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Default="000F7A25" w:rsidP="00B967C2">
      <w:pPr>
        <w:pStyle w:val="ListParagraph"/>
        <w:rPr>
          <w:rFonts w:cstheme="minorHAnsi"/>
          <w:sz w:val="24"/>
          <w:szCs w:val="24"/>
        </w:rPr>
      </w:pPr>
    </w:p>
    <w:p w:rsidR="000F7A25" w:rsidRPr="00F22BB8" w:rsidRDefault="00F2686B" w:rsidP="00B967C2">
      <w:pPr>
        <w:pStyle w:val="ListParagraph"/>
        <w:rPr>
          <w:rFonts w:cstheme="minorHAnsi"/>
          <w:b/>
          <w:sz w:val="24"/>
          <w:szCs w:val="24"/>
        </w:rPr>
      </w:pPr>
      <w:r>
        <w:rPr>
          <w:rFonts w:cstheme="minorHAnsi"/>
          <w:b/>
          <w:noProof/>
          <w:sz w:val="24"/>
          <w:szCs w:val="24"/>
        </w:rPr>
        <w:lastRenderedPageBreak/>
        <w:drawing>
          <wp:anchor distT="0" distB="0" distL="114300" distR="114300" simplePos="0" relativeHeight="251703296" behindDoc="0" locked="0" layoutInCell="1" allowOverlap="1">
            <wp:simplePos x="0" y="0"/>
            <wp:positionH relativeFrom="column">
              <wp:posOffset>3238500</wp:posOffset>
            </wp:positionH>
            <wp:positionV relativeFrom="paragraph">
              <wp:posOffset>547370</wp:posOffset>
            </wp:positionV>
            <wp:extent cx="2857500" cy="2466975"/>
            <wp:effectExtent l="19050" t="0" r="0" b="0"/>
            <wp:wrapThrough wrapText="bothSides">
              <wp:wrapPolygon edited="0">
                <wp:start x="-144" y="0"/>
                <wp:lineTo x="-144" y="21517"/>
                <wp:lineTo x="21600" y="21517"/>
                <wp:lineTo x="21600" y="0"/>
                <wp:lineTo x="-144" y="0"/>
              </wp:wrapPolygon>
            </wp:wrapThrough>
            <wp:docPr id="9" name="Picture 8" descr="DSCN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93.JPG"/>
                    <pic:cNvPicPr/>
                  </pic:nvPicPr>
                  <pic:blipFill>
                    <a:blip r:embed="rId35" cstate="print"/>
                    <a:stretch>
                      <a:fillRect/>
                    </a:stretch>
                  </pic:blipFill>
                  <pic:spPr>
                    <a:xfrm>
                      <a:off x="0" y="0"/>
                      <a:ext cx="2857500" cy="2466975"/>
                    </a:xfrm>
                    <a:prstGeom prst="rect">
                      <a:avLst/>
                    </a:prstGeom>
                  </pic:spPr>
                </pic:pic>
              </a:graphicData>
            </a:graphic>
          </wp:anchor>
        </w:drawing>
      </w:r>
      <w:r>
        <w:rPr>
          <w:rFonts w:cstheme="minorHAnsi"/>
          <w:b/>
          <w:noProof/>
          <w:sz w:val="24"/>
          <w:szCs w:val="24"/>
        </w:rPr>
        <w:drawing>
          <wp:anchor distT="0" distB="0" distL="114300" distR="114300" simplePos="0" relativeHeight="251704320" behindDoc="0" locked="0" layoutInCell="1" allowOverlap="1">
            <wp:simplePos x="0" y="0"/>
            <wp:positionH relativeFrom="column">
              <wp:posOffset>37465</wp:posOffset>
            </wp:positionH>
            <wp:positionV relativeFrom="paragraph">
              <wp:posOffset>547370</wp:posOffset>
            </wp:positionV>
            <wp:extent cx="2695575" cy="2400300"/>
            <wp:effectExtent l="19050" t="0" r="9525" b="0"/>
            <wp:wrapThrough wrapText="bothSides">
              <wp:wrapPolygon edited="0">
                <wp:start x="-153" y="0"/>
                <wp:lineTo x="-153" y="21429"/>
                <wp:lineTo x="21676" y="21429"/>
                <wp:lineTo x="21676" y="0"/>
                <wp:lineTo x="-153" y="0"/>
              </wp:wrapPolygon>
            </wp:wrapThrough>
            <wp:docPr id="13" name="Picture 12" descr="IMG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7.JPG"/>
                    <pic:cNvPicPr/>
                  </pic:nvPicPr>
                  <pic:blipFill>
                    <a:blip r:embed="rId36" cstate="print"/>
                    <a:stretch>
                      <a:fillRect/>
                    </a:stretch>
                  </pic:blipFill>
                  <pic:spPr>
                    <a:xfrm>
                      <a:off x="0" y="0"/>
                      <a:ext cx="2695575" cy="2400300"/>
                    </a:xfrm>
                    <a:prstGeom prst="rect">
                      <a:avLst/>
                    </a:prstGeom>
                  </pic:spPr>
                </pic:pic>
              </a:graphicData>
            </a:graphic>
          </wp:anchor>
        </w:drawing>
      </w:r>
      <w:r w:rsidR="003F2E01" w:rsidRPr="00F22BB8">
        <w:rPr>
          <w:rFonts w:cstheme="minorHAnsi"/>
          <w:b/>
          <w:sz w:val="24"/>
          <w:szCs w:val="24"/>
        </w:rPr>
        <w:t xml:space="preserve">HEDECS CEO facilitating one of the retro </w:t>
      </w:r>
      <w:r w:rsidR="00F22BB8" w:rsidRPr="00F22BB8">
        <w:rPr>
          <w:rFonts w:cstheme="minorHAnsi"/>
          <w:b/>
          <w:sz w:val="24"/>
          <w:szCs w:val="24"/>
        </w:rPr>
        <w:t>workshops</w:t>
      </w:r>
      <w:r w:rsidR="003F2E01" w:rsidRPr="00F22BB8">
        <w:rPr>
          <w:rFonts w:cstheme="minorHAnsi"/>
          <w:b/>
          <w:sz w:val="24"/>
          <w:szCs w:val="24"/>
        </w:rPr>
        <w:t xml:space="preserve"> of the CCM  </w:t>
      </w:r>
    </w:p>
    <w:sectPr w:rsidR="000F7A25" w:rsidRPr="00F22BB8" w:rsidSect="00703F06">
      <w:headerReference w:type="default" r:id="rId37"/>
      <w:footerReference w:type="default" r:id="rId38"/>
      <w:pgSz w:w="12240" w:h="15840"/>
      <w:pgMar w:top="990" w:right="1170" w:bottom="1440" w:left="1440" w:header="720" w:footer="720" w:gutter="0"/>
      <w:pgBorders w:display="firstPage" w:offsetFrom="page">
        <w:top w:val="stars" w:sz="12" w:space="24" w:color="auto"/>
        <w:left w:val="stars" w:sz="12" w:space="24" w:color="auto"/>
        <w:bottom w:val="stars" w:sz="12" w:space="24" w:color="auto"/>
        <w:right w:val="stars"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1CF" w:rsidRDefault="001571CF" w:rsidP="000E57AB">
      <w:pPr>
        <w:spacing w:after="0" w:line="240" w:lineRule="auto"/>
      </w:pPr>
      <w:r>
        <w:separator/>
      </w:r>
    </w:p>
  </w:endnote>
  <w:endnote w:type="continuationSeparator" w:id="1">
    <w:p w:rsidR="001571CF" w:rsidRDefault="001571CF" w:rsidP="000E57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E65" w:rsidRDefault="00A30E65" w:rsidP="000E57AB">
    <w:pPr>
      <w:pStyle w:val="Footer"/>
      <w:pBdr>
        <w:top w:val="thinThickSmallGap" w:sz="24" w:space="1" w:color="622423" w:themeColor="accent2" w:themeShade="7F"/>
      </w:pBdr>
      <w:rPr>
        <w:rFonts w:ascii="Cambria" w:hAnsi="Cambria"/>
        <w:i/>
        <w:sz w:val="20"/>
        <w:szCs w:val="20"/>
      </w:rPr>
    </w:pPr>
    <w:r>
      <w:rPr>
        <w:rFonts w:ascii="Cambria" w:hAnsi="Cambria"/>
        <w:i/>
        <w:noProof/>
        <w:sz w:val="20"/>
        <w:szCs w:val="20"/>
      </w:rPr>
      <w:drawing>
        <wp:anchor distT="0" distB="0" distL="114300" distR="114300" simplePos="0" relativeHeight="251659264" behindDoc="0" locked="0" layoutInCell="1" allowOverlap="1">
          <wp:simplePos x="0" y="0"/>
          <wp:positionH relativeFrom="column">
            <wp:posOffset>161925</wp:posOffset>
          </wp:positionH>
          <wp:positionV relativeFrom="paragraph">
            <wp:posOffset>80645</wp:posOffset>
          </wp:positionV>
          <wp:extent cx="457200" cy="276225"/>
          <wp:effectExtent l="19050" t="0" r="0" b="9525"/>
          <wp:wrapNone/>
          <wp:docPr id="1" name="Picture 1" descr="H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MALL"/>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76225"/>
                  </a:xfrm>
                  <a:prstGeom prst="rect">
                    <a:avLst/>
                  </a:prstGeom>
                  <a:noFill/>
                  <a:ln>
                    <a:noFill/>
                  </a:ln>
                </pic:spPr>
              </pic:pic>
            </a:graphicData>
          </a:graphic>
        </wp:anchor>
      </w:drawing>
    </w:r>
    <w:r>
      <w:rPr>
        <w:rFonts w:ascii="Cambria" w:hAnsi="Cambria"/>
        <w:i/>
        <w:sz w:val="20"/>
        <w:szCs w:val="20"/>
      </w:rPr>
      <w:t xml:space="preserve">                                           </w:t>
    </w:r>
    <w:r w:rsidRPr="002775FB">
      <w:rPr>
        <w:rFonts w:ascii="Cambria" w:hAnsi="Cambria"/>
        <w:i/>
        <w:sz w:val="20"/>
        <w:szCs w:val="20"/>
      </w:rPr>
      <w:t xml:space="preserve">Health Development Consultancy Services, </w:t>
    </w:r>
    <w:r>
      <w:rPr>
        <w:rFonts w:ascii="Cambria" w:hAnsi="Cambria"/>
        <w:i/>
        <w:sz w:val="20"/>
        <w:szCs w:val="20"/>
      </w:rPr>
      <w:t xml:space="preserve">   </w:t>
    </w:r>
    <w:r w:rsidRPr="002775FB">
      <w:rPr>
        <w:rFonts w:ascii="Cambria" w:hAnsi="Cambria"/>
        <w:i/>
        <w:sz w:val="20"/>
        <w:szCs w:val="20"/>
      </w:rPr>
      <w:t>P.O Box 798</w:t>
    </w:r>
    <w:r>
      <w:rPr>
        <w:rFonts w:ascii="Cambria" w:hAnsi="Cambria"/>
        <w:i/>
        <w:sz w:val="20"/>
        <w:szCs w:val="20"/>
      </w:rPr>
      <w:t xml:space="preserve">, Che street, Ntarinkon, </w:t>
    </w:r>
    <w:r w:rsidRPr="002775FB">
      <w:rPr>
        <w:rFonts w:ascii="Cambria" w:hAnsi="Cambria"/>
        <w:i/>
        <w:sz w:val="20"/>
        <w:szCs w:val="20"/>
      </w:rPr>
      <w:t xml:space="preserve"> </w:t>
    </w:r>
    <w:r>
      <w:rPr>
        <w:rFonts w:ascii="Cambria" w:hAnsi="Cambria"/>
        <w:i/>
        <w:sz w:val="20"/>
        <w:szCs w:val="20"/>
      </w:rPr>
      <w:t xml:space="preserve">Bamenda,   </w:t>
    </w:r>
  </w:p>
  <w:p w:rsidR="00A30E65" w:rsidRPr="00322445" w:rsidRDefault="00A30E65" w:rsidP="000E57AB">
    <w:pPr>
      <w:pStyle w:val="Footer"/>
      <w:pBdr>
        <w:top w:val="thinThickSmallGap" w:sz="24" w:space="1" w:color="622423" w:themeColor="accent2" w:themeShade="7F"/>
      </w:pBdr>
      <w:rPr>
        <w:rFonts w:ascii="Cambria" w:hAnsi="Cambria"/>
        <w:i/>
        <w:sz w:val="20"/>
        <w:szCs w:val="20"/>
      </w:rPr>
    </w:pPr>
    <w:r>
      <w:rPr>
        <w:rFonts w:ascii="Cambria" w:hAnsi="Cambria"/>
        <w:i/>
        <w:sz w:val="20"/>
        <w:szCs w:val="20"/>
      </w:rPr>
      <w:t xml:space="preserve">                                                                     “Improving health, empowering communities” </w:t>
    </w:r>
  </w:p>
  <w:p w:rsidR="00A30E65" w:rsidRDefault="00A30E65" w:rsidP="000E57AB">
    <w:pPr>
      <w:pStyle w:val="Footer"/>
      <w:pBdr>
        <w:top w:val="thinThickSmallGap" w:sz="24" w:space="1" w:color="622423" w:themeColor="accent2" w:themeShade="7F"/>
      </w:pBdr>
      <w:jc w:val="center"/>
      <w:rPr>
        <w:rFonts w:asciiTheme="majorHAnsi" w:hAnsiTheme="majorHAnsi"/>
      </w:rPr>
    </w:pPr>
    <w:r>
      <w:t xml:space="preserve">                             </w:t>
    </w:r>
    <w:hyperlink r:id="rId2" w:history="1">
      <w:r w:rsidRPr="00F7372E">
        <w:rPr>
          <w:rStyle w:val="Hyperlink"/>
          <w:i/>
        </w:rPr>
        <w:t xml:space="preserve"> i</w:t>
      </w:r>
      <w:r w:rsidRPr="00B309C1">
        <w:rPr>
          <w:rStyle w:val="Hyperlink"/>
          <w:i/>
          <w:sz w:val="20"/>
          <w:szCs w:val="20"/>
        </w:rPr>
        <w:t>nfo@hedecs.org</w:t>
      </w:r>
    </w:hyperlink>
    <w:r>
      <w:t xml:space="preserve">                        </w:t>
    </w:r>
    <w:hyperlink r:id="rId3" w:history="1">
      <w:r w:rsidRPr="002775FB">
        <w:rPr>
          <w:rStyle w:val="Hyperlink"/>
          <w:rFonts w:ascii="Cambria" w:hAnsi="Cambria"/>
          <w:i/>
          <w:sz w:val="20"/>
          <w:szCs w:val="20"/>
        </w:rPr>
        <w:t>hedecsngo@yahoo.com</w:t>
      </w:r>
    </w:hyperlink>
    <w:r>
      <w:t xml:space="preserve">                       </w:t>
    </w:r>
    <w:hyperlink r:id="rId4" w:history="1">
      <w:r w:rsidRPr="008C27F3">
        <w:rPr>
          <w:rStyle w:val="Hyperlink"/>
          <w:rFonts w:ascii="Cambria" w:hAnsi="Cambria"/>
          <w:i/>
          <w:sz w:val="20"/>
          <w:szCs w:val="20"/>
        </w:rPr>
        <w:t>www.hedecs.org</w:t>
      </w:r>
    </w:hyperlink>
    <w:r>
      <w:rPr>
        <w:rFonts w:asciiTheme="majorHAnsi" w:hAnsiTheme="majorHAnsi"/>
      </w:rPr>
      <w:ptab w:relativeTo="margin" w:alignment="right" w:leader="none"/>
    </w:r>
    <w:r>
      <w:rPr>
        <w:rFonts w:asciiTheme="majorHAnsi" w:hAnsiTheme="majorHAnsi"/>
      </w:rPr>
      <w:t xml:space="preserve">Page </w:t>
    </w:r>
    <w:r w:rsidR="00621CB8" w:rsidRPr="00621CB8">
      <w:fldChar w:fldCharType="begin"/>
    </w:r>
    <w:r>
      <w:instrText xml:space="preserve"> PAGE   \* MERGEFORMAT </w:instrText>
    </w:r>
    <w:r w:rsidR="00621CB8" w:rsidRPr="00621CB8">
      <w:fldChar w:fldCharType="separate"/>
    </w:r>
    <w:r w:rsidR="00067EDC" w:rsidRPr="00067EDC">
      <w:rPr>
        <w:rFonts w:asciiTheme="majorHAnsi" w:hAnsiTheme="majorHAnsi"/>
        <w:noProof/>
      </w:rPr>
      <w:t>2</w:t>
    </w:r>
    <w:r w:rsidR="00621CB8">
      <w:rPr>
        <w:rFonts w:asciiTheme="majorHAnsi" w:hAnsiTheme="majorHAnsi"/>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1CF" w:rsidRDefault="001571CF" w:rsidP="000E57AB">
      <w:pPr>
        <w:spacing w:after="0" w:line="240" w:lineRule="auto"/>
      </w:pPr>
      <w:r>
        <w:separator/>
      </w:r>
    </w:p>
  </w:footnote>
  <w:footnote w:type="continuationSeparator" w:id="1">
    <w:p w:rsidR="001571CF" w:rsidRDefault="001571CF" w:rsidP="000E57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E65" w:rsidRDefault="00A30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16B"/>
    <w:multiLevelType w:val="hybridMultilevel"/>
    <w:tmpl w:val="54106D2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Time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8775D7F"/>
    <w:multiLevelType w:val="hybridMultilevel"/>
    <w:tmpl w:val="4950D4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FC6FD4"/>
    <w:multiLevelType w:val="hybridMultilevel"/>
    <w:tmpl w:val="45D21A12"/>
    <w:lvl w:ilvl="0" w:tplc="B1B26D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A6B1D"/>
    <w:multiLevelType w:val="hybridMultilevel"/>
    <w:tmpl w:val="F524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3B4DA4"/>
    <w:multiLevelType w:val="hybridMultilevel"/>
    <w:tmpl w:val="B62088BA"/>
    <w:lvl w:ilvl="0" w:tplc="DEF26BB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219FA"/>
    <w:multiLevelType w:val="hybridMultilevel"/>
    <w:tmpl w:val="C3D0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DA1B1E"/>
    <w:multiLevelType w:val="hybridMultilevel"/>
    <w:tmpl w:val="2E16850A"/>
    <w:lvl w:ilvl="0" w:tplc="DCC0699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4586602A"/>
    <w:multiLevelType w:val="hybridMultilevel"/>
    <w:tmpl w:val="CC324A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130764"/>
    <w:multiLevelType w:val="hybridMultilevel"/>
    <w:tmpl w:val="66CAC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A148E"/>
    <w:multiLevelType w:val="hybridMultilevel"/>
    <w:tmpl w:val="68B43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3E1BCE"/>
    <w:multiLevelType w:val="hybridMultilevel"/>
    <w:tmpl w:val="A36ABDCA"/>
    <w:lvl w:ilvl="0" w:tplc="DEF26BB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B41441"/>
    <w:multiLevelType w:val="hybridMultilevel"/>
    <w:tmpl w:val="6A5A7A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2EF5AE7"/>
    <w:multiLevelType w:val="hybridMultilevel"/>
    <w:tmpl w:val="E84EA88A"/>
    <w:lvl w:ilvl="0" w:tplc="85F235B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97272D"/>
    <w:multiLevelType w:val="hybridMultilevel"/>
    <w:tmpl w:val="C9F0B3CE"/>
    <w:lvl w:ilvl="0" w:tplc="B832CF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9462CB"/>
    <w:multiLevelType w:val="hybridMultilevel"/>
    <w:tmpl w:val="445AA1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14"/>
  </w:num>
  <w:num w:numId="4">
    <w:abstractNumId w:val="0"/>
  </w:num>
  <w:num w:numId="5">
    <w:abstractNumId w:val="5"/>
  </w:num>
  <w:num w:numId="6">
    <w:abstractNumId w:val="3"/>
  </w:num>
  <w:num w:numId="7">
    <w:abstractNumId w:val="8"/>
  </w:num>
  <w:num w:numId="8">
    <w:abstractNumId w:val="11"/>
  </w:num>
  <w:num w:numId="9">
    <w:abstractNumId w:val="1"/>
  </w:num>
  <w:num w:numId="10">
    <w:abstractNumId w:val="7"/>
  </w:num>
  <w:num w:numId="11">
    <w:abstractNumId w:val="9"/>
  </w:num>
  <w:num w:numId="12">
    <w:abstractNumId w:val="13"/>
  </w:num>
  <w:num w:numId="13">
    <w:abstractNumId w:val="6"/>
  </w:num>
  <w:num w:numId="14">
    <w:abstractNumId w:val="2"/>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D71FD"/>
    <w:rsid w:val="0000064A"/>
    <w:rsid w:val="000009B7"/>
    <w:rsid w:val="0000204B"/>
    <w:rsid w:val="00003E82"/>
    <w:rsid w:val="00011147"/>
    <w:rsid w:val="00016E82"/>
    <w:rsid w:val="0002378C"/>
    <w:rsid w:val="0003234F"/>
    <w:rsid w:val="000334AF"/>
    <w:rsid w:val="00034858"/>
    <w:rsid w:val="0003522C"/>
    <w:rsid w:val="0004302F"/>
    <w:rsid w:val="00043CE3"/>
    <w:rsid w:val="000464EC"/>
    <w:rsid w:val="0006702B"/>
    <w:rsid w:val="00067EDC"/>
    <w:rsid w:val="00072318"/>
    <w:rsid w:val="00074004"/>
    <w:rsid w:val="000742CB"/>
    <w:rsid w:val="0007701D"/>
    <w:rsid w:val="00080CF7"/>
    <w:rsid w:val="00083D9D"/>
    <w:rsid w:val="00090A6D"/>
    <w:rsid w:val="00091E3E"/>
    <w:rsid w:val="00093033"/>
    <w:rsid w:val="0009501E"/>
    <w:rsid w:val="000975D1"/>
    <w:rsid w:val="000A1DD4"/>
    <w:rsid w:val="000A2C28"/>
    <w:rsid w:val="000A54C0"/>
    <w:rsid w:val="000B28F0"/>
    <w:rsid w:val="000B64B7"/>
    <w:rsid w:val="000C25BE"/>
    <w:rsid w:val="000C450A"/>
    <w:rsid w:val="000D115F"/>
    <w:rsid w:val="000D1B30"/>
    <w:rsid w:val="000D1E71"/>
    <w:rsid w:val="000D5B16"/>
    <w:rsid w:val="000E0135"/>
    <w:rsid w:val="000E0310"/>
    <w:rsid w:val="000E1FB0"/>
    <w:rsid w:val="000E2DD3"/>
    <w:rsid w:val="000E57AB"/>
    <w:rsid w:val="000E6C28"/>
    <w:rsid w:val="000E7155"/>
    <w:rsid w:val="000E75FA"/>
    <w:rsid w:val="000F1F50"/>
    <w:rsid w:val="000F26FE"/>
    <w:rsid w:val="000F2871"/>
    <w:rsid w:val="000F7A25"/>
    <w:rsid w:val="00101019"/>
    <w:rsid w:val="0010451E"/>
    <w:rsid w:val="00105151"/>
    <w:rsid w:val="00106077"/>
    <w:rsid w:val="00110D5E"/>
    <w:rsid w:val="0012353A"/>
    <w:rsid w:val="001264AA"/>
    <w:rsid w:val="00132025"/>
    <w:rsid w:val="001329BB"/>
    <w:rsid w:val="001329F8"/>
    <w:rsid w:val="00135912"/>
    <w:rsid w:val="001418D0"/>
    <w:rsid w:val="00141EAB"/>
    <w:rsid w:val="00142B58"/>
    <w:rsid w:val="00151943"/>
    <w:rsid w:val="00156E93"/>
    <w:rsid w:val="001571CF"/>
    <w:rsid w:val="0016305B"/>
    <w:rsid w:val="00163DA7"/>
    <w:rsid w:val="00166D2C"/>
    <w:rsid w:val="00172277"/>
    <w:rsid w:val="00172DA6"/>
    <w:rsid w:val="00180B09"/>
    <w:rsid w:val="00180F19"/>
    <w:rsid w:val="0018230A"/>
    <w:rsid w:val="00183E7A"/>
    <w:rsid w:val="00186610"/>
    <w:rsid w:val="001A3912"/>
    <w:rsid w:val="001A3C64"/>
    <w:rsid w:val="001A6194"/>
    <w:rsid w:val="001A67F1"/>
    <w:rsid w:val="001B1D2D"/>
    <w:rsid w:val="001C16F8"/>
    <w:rsid w:val="001C38BA"/>
    <w:rsid w:val="001C5B18"/>
    <w:rsid w:val="001C648C"/>
    <w:rsid w:val="001D7270"/>
    <w:rsid w:val="001E3E5A"/>
    <w:rsid w:val="001E57B7"/>
    <w:rsid w:val="001F2A16"/>
    <w:rsid w:val="001F32A3"/>
    <w:rsid w:val="001F3785"/>
    <w:rsid w:val="00204CD9"/>
    <w:rsid w:val="002077D5"/>
    <w:rsid w:val="00210A04"/>
    <w:rsid w:val="002124F5"/>
    <w:rsid w:val="00220DE6"/>
    <w:rsid w:val="00222784"/>
    <w:rsid w:val="00225CA5"/>
    <w:rsid w:val="002260E0"/>
    <w:rsid w:val="00227B14"/>
    <w:rsid w:val="002308E8"/>
    <w:rsid w:val="00232C84"/>
    <w:rsid w:val="002336CF"/>
    <w:rsid w:val="0023397A"/>
    <w:rsid w:val="0023776B"/>
    <w:rsid w:val="00241140"/>
    <w:rsid w:val="00241694"/>
    <w:rsid w:val="002460B0"/>
    <w:rsid w:val="0025201D"/>
    <w:rsid w:val="00255E36"/>
    <w:rsid w:val="00257706"/>
    <w:rsid w:val="00263465"/>
    <w:rsid w:val="00264F91"/>
    <w:rsid w:val="00265A45"/>
    <w:rsid w:val="00266B47"/>
    <w:rsid w:val="00275833"/>
    <w:rsid w:val="00280EA8"/>
    <w:rsid w:val="00280EE9"/>
    <w:rsid w:val="00286669"/>
    <w:rsid w:val="00286AEB"/>
    <w:rsid w:val="0029299B"/>
    <w:rsid w:val="00292F19"/>
    <w:rsid w:val="00296752"/>
    <w:rsid w:val="002A20F1"/>
    <w:rsid w:val="002A28E8"/>
    <w:rsid w:val="002A61D7"/>
    <w:rsid w:val="002A7895"/>
    <w:rsid w:val="002B0E06"/>
    <w:rsid w:val="002B48E9"/>
    <w:rsid w:val="002B52A1"/>
    <w:rsid w:val="002B6701"/>
    <w:rsid w:val="002C6194"/>
    <w:rsid w:val="002D6BF1"/>
    <w:rsid w:val="002D6E3A"/>
    <w:rsid w:val="002E2D63"/>
    <w:rsid w:val="002E4255"/>
    <w:rsid w:val="002F050D"/>
    <w:rsid w:val="002F0D12"/>
    <w:rsid w:val="002F3614"/>
    <w:rsid w:val="00300AD1"/>
    <w:rsid w:val="003057EA"/>
    <w:rsid w:val="0031071D"/>
    <w:rsid w:val="00322445"/>
    <w:rsid w:val="00326A06"/>
    <w:rsid w:val="00330FF2"/>
    <w:rsid w:val="00336784"/>
    <w:rsid w:val="00336EE6"/>
    <w:rsid w:val="003447F9"/>
    <w:rsid w:val="003456D5"/>
    <w:rsid w:val="00350BC1"/>
    <w:rsid w:val="0035580B"/>
    <w:rsid w:val="00355B51"/>
    <w:rsid w:val="00361CDF"/>
    <w:rsid w:val="00362E4F"/>
    <w:rsid w:val="00364D41"/>
    <w:rsid w:val="00373D99"/>
    <w:rsid w:val="00381F61"/>
    <w:rsid w:val="00382C17"/>
    <w:rsid w:val="00390C7B"/>
    <w:rsid w:val="00392CB4"/>
    <w:rsid w:val="00396809"/>
    <w:rsid w:val="00397A3D"/>
    <w:rsid w:val="003A1B9B"/>
    <w:rsid w:val="003A7E12"/>
    <w:rsid w:val="003B090E"/>
    <w:rsid w:val="003B0DA5"/>
    <w:rsid w:val="003B5EB7"/>
    <w:rsid w:val="003D5296"/>
    <w:rsid w:val="003D57E2"/>
    <w:rsid w:val="003D7611"/>
    <w:rsid w:val="003E65E5"/>
    <w:rsid w:val="003F20D3"/>
    <w:rsid w:val="003F2D32"/>
    <w:rsid w:val="003F2E01"/>
    <w:rsid w:val="003F3A01"/>
    <w:rsid w:val="003F58F8"/>
    <w:rsid w:val="003F6FA8"/>
    <w:rsid w:val="00401C7E"/>
    <w:rsid w:val="00402E8A"/>
    <w:rsid w:val="00405D11"/>
    <w:rsid w:val="00422298"/>
    <w:rsid w:val="0042580D"/>
    <w:rsid w:val="00426574"/>
    <w:rsid w:val="00430DE8"/>
    <w:rsid w:val="00430EBE"/>
    <w:rsid w:val="00431269"/>
    <w:rsid w:val="00436852"/>
    <w:rsid w:val="0044470E"/>
    <w:rsid w:val="004449D6"/>
    <w:rsid w:val="00452F23"/>
    <w:rsid w:val="00455A83"/>
    <w:rsid w:val="00462501"/>
    <w:rsid w:val="00462513"/>
    <w:rsid w:val="0046275A"/>
    <w:rsid w:val="00467CC9"/>
    <w:rsid w:val="0047311B"/>
    <w:rsid w:val="00473323"/>
    <w:rsid w:val="004737B6"/>
    <w:rsid w:val="00473A22"/>
    <w:rsid w:val="00480C33"/>
    <w:rsid w:val="00490403"/>
    <w:rsid w:val="004939E5"/>
    <w:rsid w:val="0049418D"/>
    <w:rsid w:val="00497CFD"/>
    <w:rsid w:val="004A1B15"/>
    <w:rsid w:val="004B1A65"/>
    <w:rsid w:val="004B1A8D"/>
    <w:rsid w:val="004B50D0"/>
    <w:rsid w:val="004B510D"/>
    <w:rsid w:val="004B576F"/>
    <w:rsid w:val="004B5E4A"/>
    <w:rsid w:val="004B785A"/>
    <w:rsid w:val="004C4A87"/>
    <w:rsid w:val="004C5619"/>
    <w:rsid w:val="004E006C"/>
    <w:rsid w:val="004E00A7"/>
    <w:rsid w:val="004E2381"/>
    <w:rsid w:val="004E47A3"/>
    <w:rsid w:val="004E72B9"/>
    <w:rsid w:val="004F1402"/>
    <w:rsid w:val="004F2F1E"/>
    <w:rsid w:val="004F6310"/>
    <w:rsid w:val="00501487"/>
    <w:rsid w:val="0050266B"/>
    <w:rsid w:val="005034C8"/>
    <w:rsid w:val="00505907"/>
    <w:rsid w:val="0050660D"/>
    <w:rsid w:val="00507185"/>
    <w:rsid w:val="00511C68"/>
    <w:rsid w:val="00513DE7"/>
    <w:rsid w:val="005156E7"/>
    <w:rsid w:val="005201AF"/>
    <w:rsid w:val="005210DA"/>
    <w:rsid w:val="005234B7"/>
    <w:rsid w:val="00523A26"/>
    <w:rsid w:val="00524CDA"/>
    <w:rsid w:val="00525BB4"/>
    <w:rsid w:val="00535951"/>
    <w:rsid w:val="00541143"/>
    <w:rsid w:val="00542F85"/>
    <w:rsid w:val="00544D7D"/>
    <w:rsid w:val="00546583"/>
    <w:rsid w:val="005465E0"/>
    <w:rsid w:val="0054662A"/>
    <w:rsid w:val="00547F12"/>
    <w:rsid w:val="0056279A"/>
    <w:rsid w:val="00567CF3"/>
    <w:rsid w:val="00570582"/>
    <w:rsid w:val="00572BAB"/>
    <w:rsid w:val="00572BEB"/>
    <w:rsid w:val="00574273"/>
    <w:rsid w:val="005762DE"/>
    <w:rsid w:val="00576EC4"/>
    <w:rsid w:val="00582658"/>
    <w:rsid w:val="00582769"/>
    <w:rsid w:val="00585194"/>
    <w:rsid w:val="00590DC4"/>
    <w:rsid w:val="00592B7C"/>
    <w:rsid w:val="005A02E0"/>
    <w:rsid w:val="005A05D9"/>
    <w:rsid w:val="005A0833"/>
    <w:rsid w:val="005A21E4"/>
    <w:rsid w:val="005A69DE"/>
    <w:rsid w:val="005A7773"/>
    <w:rsid w:val="005A7D8B"/>
    <w:rsid w:val="005B0F1A"/>
    <w:rsid w:val="005B2D7A"/>
    <w:rsid w:val="005B336B"/>
    <w:rsid w:val="005B4A79"/>
    <w:rsid w:val="005B4BED"/>
    <w:rsid w:val="005B7680"/>
    <w:rsid w:val="005C418C"/>
    <w:rsid w:val="005C5375"/>
    <w:rsid w:val="005C5552"/>
    <w:rsid w:val="005C6743"/>
    <w:rsid w:val="005D24A5"/>
    <w:rsid w:val="005D4AFF"/>
    <w:rsid w:val="005D4CDB"/>
    <w:rsid w:val="005E144A"/>
    <w:rsid w:val="005E1B01"/>
    <w:rsid w:val="005E6714"/>
    <w:rsid w:val="005F0E8D"/>
    <w:rsid w:val="005F1168"/>
    <w:rsid w:val="005F4872"/>
    <w:rsid w:val="00602A77"/>
    <w:rsid w:val="00604C26"/>
    <w:rsid w:val="006050D1"/>
    <w:rsid w:val="0060736A"/>
    <w:rsid w:val="006129D7"/>
    <w:rsid w:val="006130B0"/>
    <w:rsid w:val="00620557"/>
    <w:rsid w:val="00621CB8"/>
    <w:rsid w:val="00622D54"/>
    <w:rsid w:val="00623EAA"/>
    <w:rsid w:val="0062588D"/>
    <w:rsid w:val="0063024F"/>
    <w:rsid w:val="00630A98"/>
    <w:rsid w:val="00632851"/>
    <w:rsid w:val="00636D52"/>
    <w:rsid w:val="00644502"/>
    <w:rsid w:val="00644C14"/>
    <w:rsid w:val="00647F3C"/>
    <w:rsid w:val="006548F1"/>
    <w:rsid w:val="00657ED9"/>
    <w:rsid w:val="00661483"/>
    <w:rsid w:val="00663398"/>
    <w:rsid w:val="006645D5"/>
    <w:rsid w:val="0067140B"/>
    <w:rsid w:val="006810BF"/>
    <w:rsid w:val="00687565"/>
    <w:rsid w:val="00693894"/>
    <w:rsid w:val="006950AF"/>
    <w:rsid w:val="006A004B"/>
    <w:rsid w:val="006A02A4"/>
    <w:rsid w:val="006A5018"/>
    <w:rsid w:val="006A5788"/>
    <w:rsid w:val="006A6AF3"/>
    <w:rsid w:val="006B1754"/>
    <w:rsid w:val="006B185E"/>
    <w:rsid w:val="006C3FF3"/>
    <w:rsid w:val="006C73C7"/>
    <w:rsid w:val="006C7D44"/>
    <w:rsid w:val="006D1952"/>
    <w:rsid w:val="006D52E5"/>
    <w:rsid w:val="006D749F"/>
    <w:rsid w:val="006E744F"/>
    <w:rsid w:val="006F1DFE"/>
    <w:rsid w:val="006F24A5"/>
    <w:rsid w:val="006F2DB8"/>
    <w:rsid w:val="006F56D2"/>
    <w:rsid w:val="00700FD8"/>
    <w:rsid w:val="00700FE2"/>
    <w:rsid w:val="00703F06"/>
    <w:rsid w:val="00707B5C"/>
    <w:rsid w:val="0071710D"/>
    <w:rsid w:val="00720C0C"/>
    <w:rsid w:val="007214D9"/>
    <w:rsid w:val="0072270F"/>
    <w:rsid w:val="0072538A"/>
    <w:rsid w:val="007255B9"/>
    <w:rsid w:val="00727F4F"/>
    <w:rsid w:val="00732380"/>
    <w:rsid w:val="0073361F"/>
    <w:rsid w:val="00734B2E"/>
    <w:rsid w:val="00746023"/>
    <w:rsid w:val="00753FD4"/>
    <w:rsid w:val="007638EC"/>
    <w:rsid w:val="00766B38"/>
    <w:rsid w:val="00771334"/>
    <w:rsid w:val="007750F3"/>
    <w:rsid w:val="00775693"/>
    <w:rsid w:val="00776712"/>
    <w:rsid w:val="00776884"/>
    <w:rsid w:val="007776F6"/>
    <w:rsid w:val="007855A6"/>
    <w:rsid w:val="007921F4"/>
    <w:rsid w:val="00796C91"/>
    <w:rsid w:val="00797008"/>
    <w:rsid w:val="007A0992"/>
    <w:rsid w:val="007A411F"/>
    <w:rsid w:val="007A42E8"/>
    <w:rsid w:val="007B452E"/>
    <w:rsid w:val="007B464D"/>
    <w:rsid w:val="007B6061"/>
    <w:rsid w:val="007B6624"/>
    <w:rsid w:val="007B7915"/>
    <w:rsid w:val="007C1CE8"/>
    <w:rsid w:val="007C4878"/>
    <w:rsid w:val="007D08F6"/>
    <w:rsid w:val="007D1584"/>
    <w:rsid w:val="007D23EA"/>
    <w:rsid w:val="007D6B78"/>
    <w:rsid w:val="007E4ABC"/>
    <w:rsid w:val="007F10BD"/>
    <w:rsid w:val="007F49DA"/>
    <w:rsid w:val="00801B76"/>
    <w:rsid w:val="00802499"/>
    <w:rsid w:val="00803FAE"/>
    <w:rsid w:val="00804F15"/>
    <w:rsid w:val="0080541B"/>
    <w:rsid w:val="00805BD2"/>
    <w:rsid w:val="00806AE6"/>
    <w:rsid w:val="008146B6"/>
    <w:rsid w:val="00817E7E"/>
    <w:rsid w:val="0082325D"/>
    <w:rsid w:val="00824E5E"/>
    <w:rsid w:val="008303AD"/>
    <w:rsid w:val="00830946"/>
    <w:rsid w:val="00831439"/>
    <w:rsid w:val="0083315E"/>
    <w:rsid w:val="008365D9"/>
    <w:rsid w:val="00836C44"/>
    <w:rsid w:val="00840B15"/>
    <w:rsid w:val="00841266"/>
    <w:rsid w:val="00841C9B"/>
    <w:rsid w:val="008422D7"/>
    <w:rsid w:val="00844BD2"/>
    <w:rsid w:val="008465EA"/>
    <w:rsid w:val="008529F7"/>
    <w:rsid w:val="0086441E"/>
    <w:rsid w:val="00865416"/>
    <w:rsid w:val="008658A1"/>
    <w:rsid w:val="00866E37"/>
    <w:rsid w:val="00866F7D"/>
    <w:rsid w:val="008707C5"/>
    <w:rsid w:val="008717B2"/>
    <w:rsid w:val="00881A23"/>
    <w:rsid w:val="00881F8B"/>
    <w:rsid w:val="00884291"/>
    <w:rsid w:val="00886E3B"/>
    <w:rsid w:val="00890C98"/>
    <w:rsid w:val="008911B0"/>
    <w:rsid w:val="0089542A"/>
    <w:rsid w:val="00896E2A"/>
    <w:rsid w:val="008A1899"/>
    <w:rsid w:val="008A1C55"/>
    <w:rsid w:val="008A38A1"/>
    <w:rsid w:val="008A4879"/>
    <w:rsid w:val="008A52C4"/>
    <w:rsid w:val="008A7B5A"/>
    <w:rsid w:val="008B0ED8"/>
    <w:rsid w:val="008B180C"/>
    <w:rsid w:val="008B2418"/>
    <w:rsid w:val="008B2996"/>
    <w:rsid w:val="008B3DDE"/>
    <w:rsid w:val="008B44EE"/>
    <w:rsid w:val="008B5B7F"/>
    <w:rsid w:val="008C1F9A"/>
    <w:rsid w:val="008C5854"/>
    <w:rsid w:val="008D0457"/>
    <w:rsid w:val="008D5E54"/>
    <w:rsid w:val="008D733B"/>
    <w:rsid w:val="008D7862"/>
    <w:rsid w:val="008E38F1"/>
    <w:rsid w:val="008E3A5E"/>
    <w:rsid w:val="008E4175"/>
    <w:rsid w:val="008F1B10"/>
    <w:rsid w:val="008F1DE2"/>
    <w:rsid w:val="008F35EE"/>
    <w:rsid w:val="009067D8"/>
    <w:rsid w:val="00913D0A"/>
    <w:rsid w:val="0091527E"/>
    <w:rsid w:val="009204C7"/>
    <w:rsid w:val="00920E88"/>
    <w:rsid w:val="00921870"/>
    <w:rsid w:val="00924A17"/>
    <w:rsid w:val="00926F4F"/>
    <w:rsid w:val="0092734C"/>
    <w:rsid w:val="00932733"/>
    <w:rsid w:val="009349D0"/>
    <w:rsid w:val="00934CB8"/>
    <w:rsid w:val="00936C90"/>
    <w:rsid w:val="00942A1E"/>
    <w:rsid w:val="0094606C"/>
    <w:rsid w:val="009461CD"/>
    <w:rsid w:val="00946F87"/>
    <w:rsid w:val="00950ED0"/>
    <w:rsid w:val="0095225F"/>
    <w:rsid w:val="00952FC1"/>
    <w:rsid w:val="00956D6B"/>
    <w:rsid w:val="009604AE"/>
    <w:rsid w:val="00961962"/>
    <w:rsid w:val="00961C32"/>
    <w:rsid w:val="009663C1"/>
    <w:rsid w:val="0097530B"/>
    <w:rsid w:val="00977D95"/>
    <w:rsid w:val="00982EC7"/>
    <w:rsid w:val="00987C5B"/>
    <w:rsid w:val="009909BD"/>
    <w:rsid w:val="00990B9C"/>
    <w:rsid w:val="009A2117"/>
    <w:rsid w:val="009A5373"/>
    <w:rsid w:val="009B512F"/>
    <w:rsid w:val="009C1086"/>
    <w:rsid w:val="009C2949"/>
    <w:rsid w:val="009C3DE5"/>
    <w:rsid w:val="009C4C1D"/>
    <w:rsid w:val="009D1211"/>
    <w:rsid w:val="009D71FD"/>
    <w:rsid w:val="009D7C2A"/>
    <w:rsid w:val="009E1610"/>
    <w:rsid w:val="009E1A07"/>
    <w:rsid w:val="009E491B"/>
    <w:rsid w:val="009E4B18"/>
    <w:rsid w:val="009E539D"/>
    <w:rsid w:val="009E6652"/>
    <w:rsid w:val="009F2CEF"/>
    <w:rsid w:val="009F6EBF"/>
    <w:rsid w:val="009F777F"/>
    <w:rsid w:val="00A03405"/>
    <w:rsid w:val="00A12FC0"/>
    <w:rsid w:val="00A21D91"/>
    <w:rsid w:val="00A2331D"/>
    <w:rsid w:val="00A239D0"/>
    <w:rsid w:val="00A23AA9"/>
    <w:rsid w:val="00A26105"/>
    <w:rsid w:val="00A30BC5"/>
    <w:rsid w:val="00A30E65"/>
    <w:rsid w:val="00A32104"/>
    <w:rsid w:val="00A37E5D"/>
    <w:rsid w:val="00A45401"/>
    <w:rsid w:val="00A46024"/>
    <w:rsid w:val="00A50865"/>
    <w:rsid w:val="00A51B86"/>
    <w:rsid w:val="00A53A16"/>
    <w:rsid w:val="00A55921"/>
    <w:rsid w:val="00A57839"/>
    <w:rsid w:val="00A63899"/>
    <w:rsid w:val="00A67956"/>
    <w:rsid w:val="00A67E07"/>
    <w:rsid w:val="00A72BEA"/>
    <w:rsid w:val="00A73269"/>
    <w:rsid w:val="00A73BED"/>
    <w:rsid w:val="00A75080"/>
    <w:rsid w:val="00A768B5"/>
    <w:rsid w:val="00A81EB8"/>
    <w:rsid w:val="00A837BE"/>
    <w:rsid w:val="00A86E33"/>
    <w:rsid w:val="00A9273B"/>
    <w:rsid w:val="00A9423F"/>
    <w:rsid w:val="00A96099"/>
    <w:rsid w:val="00A963C9"/>
    <w:rsid w:val="00A975B3"/>
    <w:rsid w:val="00AA18E8"/>
    <w:rsid w:val="00AA4A8B"/>
    <w:rsid w:val="00AB211C"/>
    <w:rsid w:val="00AB5C43"/>
    <w:rsid w:val="00AC5CFD"/>
    <w:rsid w:val="00AD205C"/>
    <w:rsid w:val="00AE19FC"/>
    <w:rsid w:val="00AE3B62"/>
    <w:rsid w:val="00AE3D8A"/>
    <w:rsid w:val="00AE4898"/>
    <w:rsid w:val="00AF2E60"/>
    <w:rsid w:val="00AF651D"/>
    <w:rsid w:val="00B025D0"/>
    <w:rsid w:val="00B11472"/>
    <w:rsid w:val="00B25FC7"/>
    <w:rsid w:val="00B260BF"/>
    <w:rsid w:val="00B26E0D"/>
    <w:rsid w:val="00B2791E"/>
    <w:rsid w:val="00B27A27"/>
    <w:rsid w:val="00B309C1"/>
    <w:rsid w:val="00B405F1"/>
    <w:rsid w:val="00B45300"/>
    <w:rsid w:val="00B45D75"/>
    <w:rsid w:val="00B46D1F"/>
    <w:rsid w:val="00B50078"/>
    <w:rsid w:val="00B579F4"/>
    <w:rsid w:val="00B57E6F"/>
    <w:rsid w:val="00B61D12"/>
    <w:rsid w:val="00B626A9"/>
    <w:rsid w:val="00B648FE"/>
    <w:rsid w:val="00B67C1E"/>
    <w:rsid w:val="00B70E17"/>
    <w:rsid w:val="00B714B3"/>
    <w:rsid w:val="00B8375C"/>
    <w:rsid w:val="00B8429B"/>
    <w:rsid w:val="00B93070"/>
    <w:rsid w:val="00B943B1"/>
    <w:rsid w:val="00B967C2"/>
    <w:rsid w:val="00B96DBE"/>
    <w:rsid w:val="00B97994"/>
    <w:rsid w:val="00BA1163"/>
    <w:rsid w:val="00BA145A"/>
    <w:rsid w:val="00BA35B8"/>
    <w:rsid w:val="00BA5294"/>
    <w:rsid w:val="00BB1AC3"/>
    <w:rsid w:val="00BB26F2"/>
    <w:rsid w:val="00BB4288"/>
    <w:rsid w:val="00BB6400"/>
    <w:rsid w:val="00BC01B5"/>
    <w:rsid w:val="00BC06CC"/>
    <w:rsid w:val="00BC0D0A"/>
    <w:rsid w:val="00BC3D3D"/>
    <w:rsid w:val="00BC4180"/>
    <w:rsid w:val="00BC63B9"/>
    <w:rsid w:val="00BC7035"/>
    <w:rsid w:val="00BD10A2"/>
    <w:rsid w:val="00BD214C"/>
    <w:rsid w:val="00BD27AB"/>
    <w:rsid w:val="00BD7E92"/>
    <w:rsid w:val="00BF1072"/>
    <w:rsid w:val="00BF37F9"/>
    <w:rsid w:val="00BF47EA"/>
    <w:rsid w:val="00BF4E18"/>
    <w:rsid w:val="00BF6F00"/>
    <w:rsid w:val="00C1157F"/>
    <w:rsid w:val="00C23EE1"/>
    <w:rsid w:val="00C272A1"/>
    <w:rsid w:val="00C332D3"/>
    <w:rsid w:val="00C3456A"/>
    <w:rsid w:val="00C34AEE"/>
    <w:rsid w:val="00C435D7"/>
    <w:rsid w:val="00C4445F"/>
    <w:rsid w:val="00C44F0F"/>
    <w:rsid w:val="00C47893"/>
    <w:rsid w:val="00C47B33"/>
    <w:rsid w:val="00C534B4"/>
    <w:rsid w:val="00C54408"/>
    <w:rsid w:val="00C560C7"/>
    <w:rsid w:val="00C56765"/>
    <w:rsid w:val="00C62549"/>
    <w:rsid w:val="00C62EB1"/>
    <w:rsid w:val="00C63FCD"/>
    <w:rsid w:val="00C7095A"/>
    <w:rsid w:val="00C70BDB"/>
    <w:rsid w:val="00C8261B"/>
    <w:rsid w:val="00C82822"/>
    <w:rsid w:val="00C85AC6"/>
    <w:rsid w:val="00C8629F"/>
    <w:rsid w:val="00C86DB4"/>
    <w:rsid w:val="00CA7E33"/>
    <w:rsid w:val="00CB6560"/>
    <w:rsid w:val="00CB7080"/>
    <w:rsid w:val="00CB7DBA"/>
    <w:rsid w:val="00CC547D"/>
    <w:rsid w:val="00CD00A1"/>
    <w:rsid w:val="00CD74E6"/>
    <w:rsid w:val="00CE1FF1"/>
    <w:rsid w:val="00CE674F"/>
    <w:rsid w:val="00CF58B2"/>
    <w:rsid w:val="00CF6569"/>
    <w:rsid w:val="00CF6A9B"/>
    <w:rsid w:val="00D03A53"/>
    <w:rsid w:val="00D03C15"/>
    <w:rsid w:val="00D03E99"/>
    <w:rsid w:val="00D04F10"/>
    <w:rsid w:val="00D0606C"/>
    <w:rsid w:val="00D0765B"/>
    <w:rsid w:val="00D10C5E"/>
    <w:rsid w:val="00D128D1"/>
    <w:rsid w:val="00D151BF"/>
    <w:rsid w:val="00D16FF0"/>
    <w:rsid w:val="00D20519"/>
    <w:rsid w:val="00D2152E"/>
    <w:rsid w:val="00D21887"/>
    <w:rsid w:val="00D26A70"/>
    <w:rsid w:val="00D3277B"/>
    <w:rsid w:val="00D364F8"/>
    <w:rsid w:val="00D37332"/>
    <w:rsid w:val="00D41629"/>
    <w:rsid w:val="00D4626D"/>
    <w:rsid w:val="00D46F9C"/>
    <w:rsid w:val="00D52E58"/>
    <w:rsid w:val="00D532F1"/>
    <w:rsid w:val="00D61260"/>
    <w:rsid w:val="00D62FBC"/>
    <w:rsid w:val="00D82903"/>
    <w:rsid w:val="00D830F6"/>
    <w:rsid w:val="00D83506"/>
    <w:rsid w:val="00D901FD"/>
    <w:rsid w:val="00D92F37"/>
    <w:rsid w:val="00D93C21"/>
    <w:rsid w:val="00D95EA7"/>
    <w:rsid w:val="00D95FA3"/>
    <w:rsid w:val="00DA0DA2"/>
    <w:rsid w:val="00DA2F7E"/>
    <w:rsid w:val="00DA3628"/>
    <w:rsid w:val="00DA3BD6"/>
    <w:rsid w:val="00DA5B01"/>
    <w:rsid w:val="00DB0AD8"/>
    <w:rsid w:val="00DB6F34"/>
    <w:rsid w:val="00DC4479"/>
    <w:rsid w:val="00DC4614"/>
    <w:rsid w:val="00DD1AD7"/>
    <w:rsid w:val="00DD344C"/>
    <w:rsid w:val="00DD3487"/>
    <w:rsid w:val="00DD51F7"/>
    <w:rsid w:val="00DE486A"/>
    <w:rsid w:val="00DE54AD"/>
    <w:rsid w:val="00DF6CC0"/>
    <w:rsid w:val="00DF7485"/>
    <w:rsid w:val="00E012A0"/>
    <w:rsid w:val="00E059F1"/>
    <w:rsid w:val="00E1110E"/>
    <w:rsid w:val="00E206A3"/>
    <w:rsid w:val="00E20D34"/>
    <w:rsid w:val="00E234A2"/>
    <w:rsid w:val="00E237E3"/>
    <w:rsid w:val="00E24F14"/>
    <w:rsid w:val="00E24F7D"/>
    <w:rsid w:val="00E25488"/>
    <w:rsid w:val="00E418D4"/>
    <w:rsid w:val="00E448BE"/>
    <w:rsid w:val="00E44C36"/>
    <w:rsid w:val="00E471D6"/>
    <w:rsid w:val="00E526AB"/>
    <w:rsid w:val="00E555F2"/>
    <w:rsid w:val="00E55643"/>
    <w:rsid w:val="00E56DE5"/>
    <w:rsid w:val="00E64250"/>
    <w:rsid w:val="00E65D9A"/>
    <w:rsid w:val="00E769A1"/>
    <w:rsid w:val="00E77897"/>
    <w:rsid w:val="00E815C2"/>
    <w:rsid w:val="00E82964"/>
    <w:rsid w:val="00E84864"/>
    <w:rsid w:val="00E85AD5"/>
    <w:rsid w:val="00EA3F20"/>
    <w:rsid w:val="00EA6D35"/>
    <w:rsid w:val="00EB03F7"/>
    <w:rsid w:val="00EC01DD"/>
    <w:rsid w:val="00EC1D85"/>
    <w:rsid w:val="00EC33C9"/>
    <w:rsid w:val="00EC4048"/>
    <w:rsid w:val="00ED2A8D"/>
    <w:rsid w:val="00ED3A38"/>
    <w:rsid w:val="00EE60E8"/>
    <w:rsid w:val="00EE6A29"/>
    <w:rsid w:val="00EE739F"/>
    <w:rsid w:val="00EF26E1"/>
    <w:rsid w:val="00EF48D2"/>
    <w:rsid w:val="00EF5A8A"/>
    <w:rsid w:val="00F03FE7"/>
    <w:rsid w:val="00F06367"/>
    <w:rsid w:val="00F10D8E"/>
    <w:rsid w:val="00F10F3C"/>
    <w:rsid w:val="00F10FCF"/>
    <w:rsid w:val="00F22BB8"/>
    <w:rsid w:val="00F256DF"/>
    <w:rsid w:val="00F2686B"/>
    <w:rsid w:val="00F32957"/>
    <w:rsid w:val="00F36C97"/>
    <w:rsid w:val="00F36E88"/>
    <w:rsid w:val="00F40BCD"/>
    <w:rsid w:val="00F46AC3"/>
    <w:rsid w:val="00F50BEE"/>
    <w:rsid w:val="00F52F70"/>
    <w:rsid w:val="00F55635"/>
    <w:rsid w:val="00F6370E"/>
    <w:rsid w:val="00F7120E"/>
    <w:rsid w:val="00F773CD"/>
    <w:rsid w:val="00F814DA"/>
    <w:rsid w:val="00F8202D"/>
    <w:rsid w:val="00F871A2"/>
    <w:rsid w:val="00F87928"/>
    <w:rsid w:val="00F9235D"/>
    <w:rsid w:val="00F92AC2"/>
    <w:rsid w:val="00F93602"/>
    <w:rsid w:val="00F962FF"/>
    <w:rsid w:val="00FA0535"/>
    <w:rsid w:val="00FA397C"/>
    <w:rsid w:val="00FA5E44"/>
    <w:rsid w:val="00FB0876"/>
    <w:rsid w:val="00FB3B16"/>
    <w:rsid w:val="00FC5AA1"/>
    <w:rsid w:val="00FD0757"/>
    <w:rsid w:val="00FD10DF"/>
    <w:rsid w:val="00FD2E8B"/>
    <w:rsid w:val="00FD3166"/>
    <w:rsid w:val="00FD4939"/>
    <w:rsid w:val="00FE293C"/>
    <w:rsid w:val="00FE2D80"/>
    <w:rsid w:val="00FE4883"/>
    <w:rsid w:val="00FE549B"/>
    <w:rsid w:val="00FE6F90"/>
    <w:rsid w:val="00FF0E65"/>
    <w:rsid w:val="00FF39E7"/>
    <w:rsid w:val="00FF4BB5"/>
    <w:rsid w:val="00FF7218"/>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1FD"/>
  </w:style>
  <w:style w:type="paragraph" w:styleId="Heading1">
    <w:name w:val="heading 1"/>
    <w:basedOn w:val="Normal"/>
    <w:next w:val="Normal"/>
    <w:link w:val="Heading1Char"/>
    <w:uiPriority w:val="9"/>
    <w:qFormat/>
    <w:rsid w:val="005B33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33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71FD"/>
    <w:pPr>
      <w:spacing w:after="0" w:line="240" w:lineRule="auto"/>
    </w:pPr>
  </w:style>
  <w:style w:type="paragraph" w:styleId="ListParagraph">
    <w:name w:val="List Paragraph"/>
    <w:basedOn w:val="Normal"/>
    <w:uiPriority w:val="34"/>
    <w:qFormat/>
    <w:rsid w:val="00B025D0"/>
    <w:pPr>
      <w:ind w:left="720"/>
      <w:contextualSpacing/>
    </w:pPr>
  </w:style>
  <w:style w:type="paragraph" w:styleId="Header">
    <w:name w:val="header"/>
    <w:basedOn w:val="Normal"/>
    <w:link w:val="HeaderChar"/>
    <w:uiPriority w:val="99"/>
    <w:unhideWhenUsed/>
    <w:rsid w:val="000E5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7AB"/>
  </w:style>
  <w:style w:type="paragraph" w:styleId="Footer">
    <w:name w:val="footer"/>
    <w:basedOn w:val="Normal"/>
    <w:link w:val="FooterChar"/>
    <w:uiPriority w:val="99"/>
    <w:unhideWhenUsed/>
    <w:rsid w:val="000E5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7AB"/>
  </w:style>
  <w:style w:type="paragraph" w:styleId="BalloonText">
    <w:name w:val="Balloon Text"/>
    <w:basedOn w:val="Normal"/>
    <w:link w:val="BalloonTextChar"/>
    <w:uiPriority w:val="99"/>
    <w:semiHidden/>
    <w:unhideWhenUsed/>
    <w:rsid w:val="000E5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7AB"/>
    <w:rPr>
      <w:rFonts w:ascii="Tahoma" w:hAnsi="Tahoma" w:cs="Tahoma"/>
      <w:sz w:val="16"/>
      <w:szCs w:val="16"/>
    </w:rPr>
  </w:style>
  <w:style w:type="character" w:styleId="Hyperlink">
    <w:name w:val="Hyperlink"/>
    <w:uiPriority w:val="99"/>
    <w:unhideWhenUsed/>
    <w:rsid w:val="000E57AB"/>
    <w:rPr>
      <w:color w:val="0000FF"/>
      <w:u w:val="single"/>
    </w:rPr>
  </w:style>
  <w:style w:type="table" w:styleId="TableGrid">
    <w:name w:val="Table Grid"/>
    <w:basedOn w:val="TableNormal"/>
    <w:uiPriority w:val="59"/>
    <w:rsid w:val="005A69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B336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B336B"/>
    <w:pPr>
      <w:outlineLvl w:val="9"/>
    </w:pPr>
  </w:style>
  <w:style w:type="character" w:customStyle="1" w:styleId="Heading2Char">
    <w:name w:val="Heading 2 Char"/>
    <w:basedOn w:val="DefaultParagraphFont"/>
    <w:link w:val="Heading2"/>
    <w:uiPriority w:val="9"/>
    <w:rsid w:val="005B336B"/>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5B336B"/>
    <w:pPr>
      <w:spacing w:after="100"/>
    </w:pPr>
  </w:style>
  <w:style w:type="paragraph" w:styleId="TOC2">
    <w:name w:val="toc 2"/>
    <w:basedOn w:val="Normal"/>
    <w:next w:val="Normal"/>
    <w:autoRedefine/>
    <w:uiPriority w:val="39"/>
    <w:unhideWhenUsed/>
    <w:rsid w:val="005B336B"/>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hedecs.org"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3" Type="http://schemas.openxmlformats.org/officeDocument/2006/relationships/hyperlink" Target="mailto:hedecsngo@yahoo.com" TargetMode="External"/><Relationship Id="rId2" Type="http://schemas.openxmlformats.org/officeDocument/2006/relationships/hyperlink" Target="mailto:%20info@hedecs.org" TargetMode="External"/><Relationship Id="rId1" Type="http://schemas.openxmlformats.org/officeDocument/2006/relationships/image" Target="media/image1.png"/><Relationship Id="rId4" Type="http://schemas.openxmlformats.org/officeDocument/2006/relationships/hyperlink" Target="http://www.hede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F25DC-FF21-4292-B035-16D413F0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5107</Words>
  <Characters>29113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Hedecs</dc:creator>
  <cp:lastModifiedBy>NANCY BOLIMA</cp:lastModifiedBy>
  <cp:revision>2</cp:revision>
  <cp:lastPrinted>2016-06-14T11:28:00Z</cp:lastPrinted>
  <dcterms:created xsi:type="dcterms:W3CDTF">2016-11-30T09:52:00Z</dcterms:created>
  <dcterms:modified xsi:type="dcterms:W3CDTF">2016-11-30T09:52:00Z</dcterms:modified>
</cp:coreProperties>
</file>